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4A5EAD">
        <w:rPr>
          <w:rFonts w:ascii="Arial" w:hAnsi="Arial" w:cs="Arial"/>
          <w:sz w:val="24"/>
          <w:szCs w:val="24"/>
        </w:rPr>
        <w:t>Starcza, dnia 18</w:t>
      </w:r>
      <w:r w:rsidR="00EB3035">
        <w:rPr>
          <w:rFonts w:ascii="Arial" w:hAnsi="Arial" w:cs="Arial"/>
          <w:sz w:val="24"/>
          <w:szCs w:val="24"/>
        </w:rPr>
        <w:t>.01.2021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EB3035">
        <w:rPr>
          <w:rFonts w:ascii="Arial" w:hAnsi="Arial" w:cs="Arial"/>
          <w:sz w:val="24"/>
          <w:szCs w:val="24"/>
        </w:rPr>
        <w:t>.0012.1.2021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24D50">
        <w:rPr>
          <w:rFonts w:ascii="Arial" w:hAnsi="Arial" w:cs="Arial"/>
          <w:b/>
          <w:sz w:val="24"/>
          <w:szCs w:val="24"/>
        </w:rPr>
        <w:t>Komisja Rewizyjna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EB3035">
        <w:rPr>
          <w:rFonts w:ascii="Arial" w:hAnsi="Arial" w:cs="Arial"/>
          <w:b/>
          <w:bCs/>
          <w:sz w:val="24"/>
          <w:szCs w:val="24"/>
        </w:rPr>
        <w:t>26.01.2021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4A5EAD">
        <w:rPr>
          <w:rFonts w:ascii="Arial" w:hAnsi="Arial" w:cs="Arial"/>
          <w:b/>
          <w:bCs/>
          <w:sz w:val="24"/>
          <w:szCs w:val="24"/>
        </w:rPr>
        <w:t xml:space="preserve"> 14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A5EAD" w:rsidRDefault="004A5EAD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</w:t>
      </w:r>
      <w:r w:rsidR="00EB3035">
        <w:rPr>
          <w:rFonts w:ascii="Arial" w:hAnsi="Arial" w:cs="Arial"/>
          <w:sz w:val="24"/>
          <w:szCs w:val="24"/>
        </w:rPr>
        <w:t xml:space="preserve"> wydatków Urzędu Gminy Starcza w roku 2020</w:t>
      </w:r>
      <w:r>
        <w:rPr>
          <w:rFonts w:ascii="Arial" w:hAnsi="Arial" w:cs="Arial"/>
          <w:sz w:val="24"/>
          <w:szCs w:val="24"/>
        </w:rPr>
        <w:t>.</w:t>
      </w:r>
    </w:p>
    <w:p w:rsidR="00EB3035" w:rsidRDefault="00EB3035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wykorzystania środków na działalność kulturalną w roku 2020.</w:t>
      </w:r>
      <w:bookmarkStart w:id="0" w:name="_GoBack"/>
      <w:bookmarkEnd w:id="0"/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6F787B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3 ustawy z dnia 08 marca 1990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4A5E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A1FA4"/>
    <w:rsid w:val="001D015C"/>
    <w:rsid w:val="0020058C"/>
    <w:rsid w:val="002037A2"/>
    <w:rsid w:val="002166EF"/>
    <w:rsid w:val="002437E9"/>
    <w:rsid w:val="00266132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A5EAD"/>
    <w:rsid w:val="004C1EEC"/>
    <w:rsid w:val="004C54C4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80401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213AA"/>
    <w:rsid w:val="00B44059"/>
    <w:rsid w:val="00B51B73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B3035"/>
    <w:rsid w:val="00EF5985"/>
    <w:rsid w:val="00EF7072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15</cp:revision>
  <cp:lastPrinted>2021-01-18T09:13:00Z</cp:lastPrinted>
  <dcterms:created xsi:type="dcterms:W3CDTF">2020-06-12T07:22:00Z</dcterms:created>
  <dcterms:modified xsi:type="dcterms:W3CDTF">2021-01-18T09:13:00Z</dcterms:modified>
</cp:coreProperties>
</file>