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95" w:rsidRPr="00D73395" w:rsidRDefault="00826D4F" w:rsidP="00D733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</w:t>
      </w:r>
      <w:r w:rsidR="00C16FEF">
        <w:rPr>
          <w:rFonts w:ascii="Times New Roman" w:hAnsi="Times New Roman" w:cs="Times New Roman"/>
          <w:sz w:val="18"/>
          <w:szCs w:val="18"/>
        </w:rPr>
        <w:t>ał</w:t>
      </w:r>
      <w:r w:rsidR="007B286B">
        <w:rPr>
          <w:rFonts w:ascii="Times New Roman" w:hAnsi="Times New Roman" w:cs="Times New Roman"/>
          <w:sz w:val="18"/>
          <w:szCs w:val="18"/>
        </w:rPr>
        <w:t xml:space="preserve">ącznik Nr 3 do Zarządzenia Nr </w:t>
      </w:r>
      <w:r w:rsidR="00483B49">
        <w:rPr>
          <w:rFonts w:ascii="Times New Roman" w:hAnsi="Times New Roman" w:cs="Times New Roman"/>
          <w:sz w:val="18"/>
          <w:szCs w:val="18"/>
        </w:rPr>
        <w:t>3</w:t>
      </w:r>
      <w:r w:rsidR="007B286B">
        <w:rPr>
          <w:rFonts w:ascii="Times New Roman" w:hAnsi="Times New Roman" w:cs="Times New Roman"/>
          <w:sz w:val="18"/>
          <w:szCs w:val="18"/>
        </w:rPr>
        <w:t>.2021</w:t>
      </w:r>
      <w:r w:rsidR="00C16FEF">
        <w:rPr>
          <w:rFonts w:ascii="Times New Roman" w:hAnsi="Times New Roman" w:cs="Times New Roman"/>
          <w:sz w:val="18"/>
          <w:szCs w:val="18"/>
        </w:rPr>
        <w:t>r</w:t>
      </w:r>
      <w:r w:rsidR="00D73395" w:rsidRPr="00D73395"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D73395" w:rsidRPr="00D73395" w:rsidRDefault="00D73395" w:rsidP="00D733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D73395">
        <w:rPr>
          <w:rFonts w:ascii="Times New Roman" w:hAnsi="Times New Roman" w:cs="Times New Roman"/>
          <w:sz w:val="18"/>
          <w:szCs w:val="18"/>
        </w:rPr>
        <w:t>Wójta Gminy Starcza</w:t>
      </w:r>
    </w:p>
    <w:p w:rsidR="0063083A" w:rsidRPr="00D73395" w:rsidRDefault="007B286B" w:rsidP="00D73395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z dnia 08.0</w:t>
      </w:r>
      <w:r w:rsidR="00483B4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.2021</w:t>
      </w:r>
      <w:r w:rsidR="00D73395" w:rsidRPr="00D73395">
        <w:rPr>
          <w:rFonts w:ascii="Times New Roman" w:hAnsi="Times New Roman" w:cs="Times New Roman"/>
          <w:sz w:val="18"/>
          <w:szCs w:val="18"/>
        </w:rPr>
        <w:t>r.</w:t>
      </w:r>
    </w:p>
    <w:p w:rsidR="00D73395" w:rsidRDefault="00D73395" w:rsidP="00D73395">
      <w:pPr>
        <w:spacing w:after="0"/>
        <w:jc w:val="right"/>
        <w:rPr>
          <w:rFonts w:ascii="Times New Roman" w:hAnsi="Times New Roman" w:cs="Times New Roman"/>
        </w:rPr>
      </w:pPr>
    </w:p>
    <w:p w:rsidR="00D73395" w:rsidRDefault="00D73395" w:rsidP="00D73395">
      <w:pPr>
        <w:spacing w:after="0"/>
        <w:jc w:val="right"/>
        <w:rPr>
          <w:rFonts w:ascii="Times New Roman" w:hAnsi="Times New Roman" w:cs="Times New Roman"/>
        </w:rPr>
      </w:pPr>
    </w:p>
    <w:p w:rsidR="00D73395" w:rsidRPr="00D73395" w:rsidRDefault="00D73395" w:rsidP="00D73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>Formularz konsultacji:</w:t>
      </w: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Pr="00D73395" w:rsidRDefault="00D73395" w:rsidP="00D73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 xml:space="preserve">1. Zgłaszane uwagi </w:t>
      </w: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802"/>
        <w:gridCol w:w="5953"/>
      </w:tblGrid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Uchwała w sprawie:</w:t>
            </w:r>
          </w:p>
          <w:p w:rsidR="00D73395" w:rsidRDefault="00D73395" w:rsidP="000745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uwagi:</w:t>
            </w:r>
          </w:p>
          <w:p w:rsidR="00D73395" w:rsidRDefault="00D73395" w:rsidP="00D7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3395" w:rsidTr="00074508">
        <w:trPr>
          <w:jc w:val="center"/>
        </w:trPr>
        <w:tc>
          <w:tcPr>
            <w:tcW w:w="2802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Uzasadnienie uwagi:</w:t>
            </w:r>
          </w:p>
          <w:p w:rsidR="00D73395" w:rsidRDefault="00D73395" w:rsidP="00D733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Default="00D73395" w:rsidP="00D733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3395" w:rsidRPr="00D73395" w:rsidRDefault="00D73395" w:rsidP="00D733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73395">
        <w:rPr>
          <w:rFonts w:ascii="Times New Roman" w:hAnsi="Times New Roman" w:cs="Times New Roman"/>
          <w:b/>
          <w:sz w:val="24"/>
          <w:szCs w:val="24"/>
        </w:rPr>
        <w:t xml:space="preserve">2. Informacje o zgłaszającym: 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Adres:…………………………………………………………………………….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Tel./adres e-mail:…………………………………………………………………</w:t>
      </w: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D733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Podpis: ……………………………………………………………………………</w:t>
      </w:r>
    </w:p>
    <w:p w:rsidR="00074508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Pr="00D06E95" w:rsidRDefault="00074508" w:rsidP="00D733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4508" w:rsidRPr="00074508" w:rsidRDefault="00074508" w:rsidP="0007450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74508">
        <w:rPr>
          <w:rFonts w:ascii="Times New Roman" w:hAnsi="Times New Roman" w:cs="Times New Roman"/>
          <w:b/>
          <w:sz w:val="16"/>
          <w:szCs w:val="16"/>
        </w:rPr>
        <w:t>Informacja dotycząca przetwarzania danych osobowych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Zgodnie z art. 13 ust. 1 i ust. 2 ogólnego rozporządzenia UE o ochronie danych osobowych nr 2016/679 (zwanym dalej „RODO”) informujemy, iż: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1. Administratorem Pani/Pana danych osobowych jest Wójt Gminy Starcza z</w:t>
      </w:r>
      <w:r w:rsidRPr="00074508">
        <w:rPr>
          <w:rFonts w:ascii="Times New Roman" w:hAnsi="Times New Roman" w:cs="Times New Roman"/>
          <w:spacing w:val="2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siedzibą przy u1. Gminnej 4, 42-261 Starcza,</w:t>
      </w:r>
    </w:p>
    <w:p w:rsidR="00074508" w:rsidRPr="00074508" w:rsidRDefault="00074508" w:rsidP="0007450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 xml:space="preserve">2. Została wyznaczona osoba do kontaktu w sprawie przetwarzania  danych osobowych -     Inspektor Ochrony Danych, adres email: </w:t>
      </w:r>
      <w:hyperlink r:id="rId5" w:history="1">
        <w:r w:rsidRPr="00074508">
          <w:rPr>
            <w:rStyle w:val="Hipercze"/>
            <w:rFonts w:ascii="Times New Roman" w:hAnsi="Times New Roman" w:cs="Times New Roman"/>
            <w:w w:val="85"/>
            <w:sz w:val="16"/>
            <w:szCs w:val="16"/>
          </w:rPr>
          <w:t>iod.starcza@wp.pl</w:t>
        </w:r>
      </w:hyperlink>
      <w:r w:rsidRPr="00074508">
        <w:rPr>
          <w:rFonts w:ascii="Times New Roman" w:hAnsi="Times New Roman" w:cs="Times New Roman"/>
          <w:w w:val="85"/>
          <w:sz w:val="16"/>
          <w:szCs w:val="16"/>
        </w:rPr>
        <w:t xml:space="preserve">, </w:t>
      </w:r>
      <w:r w:rsidRPr="00074508">
        <w:rPr>
          <w:rFonts w:ascii="Times New Roman" w:hAnsi="Times New Roman" w:cs="Times New Roman"/>
          <w:sz w:val="16"/>
          <w:szCs w:val="16"/>
        </w:rPr>
        <w:t xml:space="preserve">tel. 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34 </w:t>
      </w:r>
      <w:r w:rsidRPr="00074508">
        <w:rPr>
          <w:rFonts w:ascii="Times New Roman" w:hAnsi="Times New Roman" w:cs="Times New Roman"/>
          <w:sz w:val="16"/>
          <w:szCs w:val="16"/>
        </w:rPr>
        <w:t>3140</w:t>
      </w:r>
      <w:r w:rsidRPr="00074508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334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Celem przetwarzania Pani/Pana danych osobowych jest realizacja obowiązków leżących po stronie Gminy, dotyczących przeprowadzenia konsultacji społecznych z mieszkańcami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 xml:space="preserve">Podstawą prawną przetwarzania danych osobowych w tym celu, jest: art. 6 ust. 1 lit. c RODO, ustawa z dnia 8 marca 1990 r. samorządzie gminnym </w:t>
      </w:r>
      <w:r w:rsidRPr="00074508">
        <w:rPr>
          <w:rFonts w:ascii="Times New Roman" w:hAnsi="Times New Roman" w:cs="Times New Roman"/>
          <w:w w:val="90"/>
          <w:sz w:val="16"/>
          <w:szCs w:val="16"/>
        </w:rPr>
        <w:t xml:space="preserve">— </w:t>
      </w:r>
      <w:r w:rsidRPr="00074508">
        <w:rPr>
          <w:rFonts w:ascii="Times New Roman" w:hAnsi="Times New Roman" w:cs="Times New Roman"/>
          <w:sz w:val="16"/>
          <w:szCs w:val="16"/>
        </w:rPr>
        <w:t xml:space="preserve">(Dz.U.2019.506 ), uchwala Nr 181.XXVII. 2018 Rady Gminy Starcza z dnia 19 czerwca 20l8r.w sprawie określenia zasad </w:t>
      </w:r>
      <w:r w:rsidRPr="00074508">
        <w:rPr>
          <w:rFonts w:ascii="Times New Roman" w:hAnsi="Times New Roman" w:cs="Times New Roman"/>
          <w:w w:val="90"/>
          <w:sz w:val="16"/>
          <w:szCs w:val="16"/>
        </w:rPr>
        <w:t xml:space="preserve">i </w:t>
      </w:r>
      <w:r w:rsidRPr="00074508">
        <w:rPr>
          <w:rFonts w:ascii="Times New Roman" w:hAnsi="Times New Roman" w:cs="Times New Roman"/>
          <w:sz w:val="16"/>
          <w:szCs w:val="16"/>
        </w:rPr>
        <w:t>trybu przeprowadzania konsultacji społecznych z mieszkańcami Gminy</w:t>
      </w:r>
      <w:r w:rsidRPr="00074508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Starcza,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Odbiorcami Pani/Pana danych osobowych będą podmioty upoważnione na podstawie przepisów</w:t>
      </w:r>
      <w:r w:rsidRPr="00074508">
        <w:rPr>
          <w:rFonts w:ascii="Times New Roman" w:hAnsi="Times New Roman" w:cs="Times New Roman"/>
          <w:spacing w:val="3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prawa.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osobowe</w:t>
      </w:r>
      <w:r w:rsidRPr="0007450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będą przechowywane</w:t>
      </w:r>
      <w:r w:rsidRPr="00074508">
        <w:rPr>
          <w:rFonts w:ascii="Times New Roman" w:hAnsi="Times New Roman" w:cs="Times New Roman"/>
          <w:spacing w:val="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przez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okres</w:t>
      </w:r>
      <w:r w:rsidRPr="0007450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wynikający</w:t>
      </w:r>
      <w:r w:rsidRPr="00074508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przepisów</w:t>
      </w:r>
      <w:r w:rsidRPr="00074508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prawa</w:t>
      </w:r>
      <w:r w:rsidRPr="00074508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(Rozporządzenie</w:t>
      </w:r>
      <w:r w:rsidRPr="00074508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Prezesa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RM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18.01.2011</w:t>
      </w:r>
      <w:r w:rsidRPr="00074508">
        <w:rPr>
          <w:rFonts w:ascii="Times New Roman" w:hAnsi="Times New Roman" w:cs="Times New Roman"/>
          <w:spacing w:val="-2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r.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 w:rsidRPr="00074508">
        <w:rPr>
          <w:rFonts w:ascii="Times New Roman" w:hAnsi="Times New Roman" w:cs="Times New Roman"/>
          <w:sz w:val="16"/>
          <w:szCs w:val="16"/>
        </w:rPr>
        <w:t>Dz.U</w:t>
      </w:r>
      <w:proofErr w:type="spellEnd"/>
      <w:r w:rsidRPr="00074508">
        <w:rPr>
          <w:rFonts w:ascii="Times New Roman" w:hAnsi="Times New Roman" w:cs="Times New Roman"/>
          <w:sz w:val="16"/>
          <w:szCs w:val="16"/>
        </w:rPr>
        <w:t>.</w:t>
      </w:r>
      <w:r w:rsidRPr="00074508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</w:t>
      </w:r>
      <w:r w:rsidRPr="00074508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201</w:t>
      </w:r>
      <w:r w:rsidRPr="00074508">
        <w:rPr>
          <w:rFonts w:ascii="Times New Roman" w:hAnsi="Times New Roman" w:cs="Times New Roman"/>
          <w:spacing w:val="-19"/>
          <w:sz w:val="16"/>
          <w:szCs w:val="16"/>
        </w:rPr>
        <w:t xml:space="preserve"> </w:t>
      </w:r>
      <w:proofErr w:type="spellStart"/>
      <w:r w:rsidRPr="00074508">
        <w:rPr>
          <w:rFonts w:ascii="Times New Roman" w:hAnsi="Times New Roman" w:cs="Times New Roman"/>
          <w:sz w:val="16"/>
          <w:szCs w:val="16"/>
        </w:rPr>
        <w:t>lr</w:t>
      </w:r>
      <w:proofErr w:type="spellEnd"/>
      <w:r w:rsidRPr="00074508">
        <w:rPr>
          <w:rFonts w:ascii="Times New Roman" w:hAnsi="Times New Roman" w:cs="Times New Roman"/>
          <w:sz w:val="16"/>
          <w:szCs w:val="16"/>
        </w:rPr>
        <w:t>.,</w:t>
      </w:r>
      <w:r w:rsidRPr="00074508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Nr 14, poz. 67 ze</w:t>
      </w:r>
      <w:r w:rsidRPr="00074508">
        <w:rPr>
          <w:rFonts w:ascii="Times New Roman" w:hAnsi="Times New Roman" w:cs="Times New Roman"/>
          <w:spacing w:val="15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zm.).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Przysługuje Pani/Panu prawo dostępu do treści swoich danych oraz prawo żądania ich sprostowania, ograniczenia przetwarzania, wniesienia sprzeciwu wobec przetwarzania oraz prawo wniesienia skargi do Prezesa Urzędu Ochrony Danych Osobowych</w:t>
      </w:r>
      <w:r w:rsidRPr="00074508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ul. Stawki 2, 00-193 Warszawa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Podanie przez Panią/Pana danych osobowych jest warunkiem udziału w konsultacjach społecznych. Podanie danych jest obowiązkowe, a konsekwencją niepodania danych osobowych będzie niemożność udziału w konsultacjach społecznych dotyczących ww.</w:t>
      </w:r>
      <w:r w:rsidRPr="00074508">
        <w:rPr>
          <w:rFonts w:ascii="Times New Roman" w:hAnsi="Times New Roman" w:cs="Times New Roman"/>
          <w:spacing w:val="16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dokumentu.</w:t>
      </w:r>
    </w:p>
    <w:p w:rsid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 osobowe nie będą przetwarzane w sposób automatyczny, jak również nie będą</w:t>
      </w:r>
      <w:r w:rsidRPr="00074508">
        <w:rPr>
          <w:rFonts w:ascii="Times New Roman" w:hAnsi="Times New Roman" w:cs="Times New Roman"/>
          <w:spacing w:val="17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profilowane.</w:t>
      </w:r>
    </w:p>
    <w:p w:rsidR="00074508" w:rsidRPr="00074508" w:rsidRDefault="00074508" w:rsidP="00074508">
      <w:pPr>
        <w:pStyle w:val="Akapitzlist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 w:rsidRPr="00074508">
        <w:rPr>
          <w:rFonts w:ascii="Times New Roman" w:hAnsi="Times New Roman" w:cs="Times New Roman"/>
          <w:sz w:val="16"/>
          <w:szCs w:val="16"/>
        </w:rPr>
        <w:t>Pani/Pana dane osobowe nie będą przekazywane do państw</w:t>
      </w:r>
      <w:r w:rsidRPr="00074508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74508">
        <w:rPr>
          <w:rFonts w:ascii="Times New Roman" w:hAnsi="Times New Roman" w:cs="Times New Roman"/>
          <w:sz w:val="16"/>
          <w:szCs w:val="16"/>
        </w:rPr>
        <w:t>trzecich.</w:t>
      </w:r>
    </w:p>
    <w:p w:rsidR="00D06E95" w:rsidRPr="00D06E95" w:rsidRDefault="00D06E95" w:rsidP="000745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D06E95" w:rsidRPr="00D06E95" w:rsidSect="0007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6AE"/>
    <w:multiLevelType w:val="hybridMultilevel"/>
    <w:tmpl w:val="1C2419B2"/>
    <w:lvl w:ilvl="0" w:tplc="3698AD7E">
      <w:start w:val="3"/>
      <w:numFmt w:val="decimal"/>
      <w:lvlText w:val="%1)"/>
      <w:lvlJc w:val="left"/>
      <w:pPr>
        <w:ind w:left="1329" w:hanging="361"/>
      </w:pPr>
      <w:rPr>
        <w:rFonts w:ascii="Times New Roman" w:eastAsia="Times New Roman" w:hAnsi="Times New Roman" w:cs="Times New Roman" w:hint="default"/>
        <w:w w:val="98"/>
        <w:sz w:val="14"/>
        <w:szCs w:val="14"/>
        <w:lang w:val="pl-PL" w:eastAsia="en-US" w:bidi="ar-SA"/>
      </w:rPr>
    </w:lvl>
    <w:lvl w:ilvl="1" w:tplc="5A54E44C">
      <w:numFmt w:val="bullet"/>
      <w:lvlText w:val="•"/>
      <w:lvlJc w:val="left"/>
      <w:pPr>
        <w:ind w:left="2214" w:hanging="361"/>
      </w:pPr>
      <w:rPr>
        <w:rFonts w:hint="default"/>
        <w:lang w:val="pl-PL" w:eastAsia="en-US" w:bidi="ar-SA"/>
      </w:rPr>
    </w:lvl>
    <w:lvl w:ilvl="2" w:tplc="CAF81D2C">
      <w:numFmt w:val="bullet"/>
      <w:lvlText w:val="•"/>
      <w:lvlJc w:val="left"/>
      <w:pPr>
        <w:ind w:left="3108" w:hanging="361"/>
      </w:pPr>
      <w:rPr>
        <w:rFonts w:hint="default"/>
        <w:lang w:val="pl-PL" w:eastAsia="en-US" w:bidi="ar-SA"/>
      </w:rPr>
    </w:lvl>
    <w:lvl w:ilvl="3" w:tplc="7C5AE9AE">
      <w:numFmt w:val="bullet"/>
      <w:lvlText w:val="•"/>
      <w:lvlJc w:val="left"/>
      <w:pPr>
        <w:ind w:left="4003" w:hanging="361"/>
      </w:pPr>
      <w:rPr>
        <w:rFonts w:hint="default"/>
        <w:lang w:val="pl-PL" w:eastAsia="en-US" w:bidi="ar-SA"/>
      </w:rPr>
    </w:lvl>
    <w:lvl w:ilvl="4" w:tplc="50289EA6">
      <w:numFmt w:val="bullet"/>
      <w:lvlText w:val="•"/>
      <w:lvlJc w:val="left"/>
      <w:pPr>
        <w:ind w:left="4897" w:hanging="361"/>
      </w:pPr>
      <w:rPr>
        <w:rFonts w:hint="default"/>
        <w:lang w:val="pl-PL" w:eastAsia="en-US" w:bidi="ar-SA"/>
      </w:rPr>
    </w:lvl>
    <w:lvl w:ilvl="5" w:tplc="F6F4930E">
      <w:numFmt w:val="bullet"/>
      <w:lvlText w:val="•"/>
      <w:lvlJc w:val="left"/>
      <w:pPr>
        <w:ind w:left="5792" w:hanging="361"/>
      </w:pPr>
      <w:rPr>
        <w:rFonts w:hint="default"/>
        <w:lang w:val="pl-PL" w:eastAsia="en-US" w:bidi="ar-SA"/>
      </w:rPr>
    </w:lvl>
    <w:lvl w:ilvl="6" w:tplc="19704006">
      <w:numFmt w:val="bullet"/>
      <w:lvlText w:val="•"/>
      <w:lvlJc w:val="left"/>
      <w:pPr>
        <w:ind w:left="6686" w:hanging="361"/>
      </w:pPr>
      <w:rPr>
        <w:rFonts w:hint="default"/>
        <w:lang w:val="pl-PL" w:eastAsia="en-US" w:bidi="ar-SA"/>
      </w:rPr>
    </w:lvl>
    <w:lvl w:ilvl="7" w:tplc="7514F726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  <w:lvl w:ilvl="8" w:tplc="0A3279A4">
      <w:numFmt w:val="bullet"/>
      <w:lvlText w:val="•"/>
      <w:lvlJc w:val="left"/>
      <w:pPr>
        <w:ind w:left="8475" w:hanging="361"/>
      </w:pPr>
      <w:rPr>
        <w:rFonts w:hint="default"/>
        <w:lang w:val="pl-PL" w:eastAsia="en-US" w:bidi="ar-SA"/>
      </w:rPr>
    </w:lvl>
  </w:abstractNum>
  <w:abstractNum w:abstractNumId="1">
    <w:nsid w:val="67E63AE1"/>
    <w:multiLevelType w:val="hybridMultilevel"/>
    <w:tmpl w:val="043A6162"/>
    <w:lvl w:ilvl="0" w:tplc="602CD954">
      <w:start w:val="1"/>
      <w:numFmt w:val="decimal"/>
      <w:lvlText w:val="%1."/>
      <w:lvlJc w:val="left"/>
      <w:pPr>
        <w:ind w:left="1209" w:hanging="237"/>
      </w:pPr>
      <w:rPr>
        <w:rFonts w:hint="default"/>
        <w:spacing w:val="-1"/>
        <w:w w:val="99"/>
        <w:lang w:val="pl-PL" w:eastAsia="en-US" w:bidi="ar-SA"/>
      </w:rPr>
    </w:lvl>
    <w:lvl w:ilvl="1" w:tplc="25DAA8E8">
      <w:numFmt w:val="bullet"/>
      <w:lvlText w:val="•"/>
      <w:lvlJc w:val="left"/>
      <w:pPr>
        <w:ind w:left="2106" w:hanging="237"/>
      </w:pPr>
      <w:rPr>
        <w:rFonts w:hint="default"/>
        <w:lang w:val="pl-PL" w:eastAsia="en-US" w:bidi="ar-SA"/>
      </w:rPr>
    </w:lvl>
    <w:lvl w:ilvl="2" w:tplc="730058CE">
      <w:numFmt w:val="bullet"/>
      <w:lvlText w:val="•"/>
      <w:lvlJc w:val="left"/>
      <w:pPr>
        <w:ind w:left="3012" w:hanging="237"/>
      </w:pPr>
      <w:rPr>
        <w:rFonts w:hint="default"/>
        <w:lang w:val="pl-PL" w:eastAsia="en-US" w:bidi="ar-SA"/>
      </w:rPr>
    </w:lvl>
    <w:lvl w:ilvl="3" w:tplc="2FA6442E">
      <w:numFmt w:val="bullet"/>
      <w:lvlText w:val="•"/>
      <w:lvlJc w:val="left"/>
      <w:pPr>
        <w:ind w:left="3919" w:hanging="237"/>
      </w:pPr>
      <w:rPr>
        <w:rFonts w:hint="default"/>
        <w:lang w:val="pl-PL" w:eastAsia="en-US" w:bidi="ar-SA"/>
      </w:rPr>
    </w:lvl>
    <w:lvl w:ilvl="4" w:tplc="E4EE0B32">
      <w:numFmt w:val="bullet"/>
      <w:lvlText w:val="•"/>
      <w:lvlJc w:val="left"/>
      <w:pPr>
        <w:ind w:left="4825" w:hanging="237"/>
      </w:pPr>
      <w:rPr>
        <w:rFonts w:hint="default"/>
        <w:lang w:val="pl-PL" w:eastAsia="en-US" w:bidi="ar-SA"/>
      </w:rPr>
    </w:lvl>
    <w:lvl w:ilvl="5" w:tplc="FFB08C08">
      <w:numFmt w:val="bullet"/>
      <w:lvlText w:val="•"/>
      <w:lvlJc w:val="left"/>
      <w:pPr>
        <w:ind w:left="5732" w:hanging="237"/>
      </w:pPr>
      <w:rPr>
        <w:rFonts w:hint="default"/>
        <w:lang w:val="pl-PL" w:eastAsia="en-US" w:bidi="ar-SA"/>
      </w:rPr>
    </w:lvl>
    <w:lvl w:ilvl="6" w:tplc="A97A2E90">
      <w:numFmt w:val="bullet"/>
      <w:lvlText w:val="•"/>
      <w:lvlJc w:val="left"/>
      <w:pPr>
        <w:ind w:left="6638" w:hanging="237"/>
      </w:pPr>
      <w:rPr>
        <w:rFonts w:hint="default"/>
        <w:lang w:val="pl-PL" w:eastAsia="en-US" w:bidi="ar-SA"/>
      </w:rPr>
    </w:lvl>
    <w:lvl w:ilvl="7" w:tplc="B02E80FA">
      <w:numFmt w:val="bullet"/>
      <w:lvlText w:val="•"/>
      <w:lvlJc w:val="left"/>
      <w:pPr>
        <w:ind w:left="7544" w:hanging="237"/>
      </w:pPr>
      <w:rPr>
        <w:rFonts w:hint="default"/>
        <w:lang w:val="pl-PL" w:eastAsia="en-US" w:bidi="ar-SA"/>
      </w:rPr>
    </w:lvl>
    <w:lvl w:ilvl="8" w:tplc="77486C0A">
      <w:numFmt w:val="bullet"/>
      <w:lvlText w:val="•"/>
      <w:lvlJc w:val="left"/>
      <w:pPr>
        <w:ind w:left="8451" w:hanging="237"/>
      </w:pPr>
      <w:rPr>
        <w:rFonts w:hint="default"/>
        <w:lang w:val="pl-PL" w:eastAsia="en-US" w:bidi="ar-SA"/>
      </w:rPr>
    </w:lvl>
  </w:abstractNum>
  <w:abstractNum w:abstractNumId="2">
    <w:nsid w:val="798B2C8C"/>
    <w:multiLevelType w:val="hybridMultilevel"/>
    <w:tmpl w:val="5F084AC8"/>
    <w:lvl w:ilvl="0" w:tplc="69EC1394">
      <w:start w:val="1"/>
      <w:numFmt w:val="decimal"/>
      <w:lvlText w:val="%1)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l-PL" w:eastAsia="en-US" w:bidi="ar-SA"/>
      </w:rPr>
    </w:lvl>
    <w:lvl w:ilvl="1" w:tplc="7410EFE4">
      <w:numFmt w:val="bullet"/>
      <w:lvlText w:val="•"/>
      <w:lvlJc w:val="left"/>
      <w:pPr>
        <w:ind w:left="2232" w:hanging="361"/>
      </w:pPr>
      <w:rPr>
        <w:rFonts w:hint="default"/>
        <w:lang w:val="pl-PL" w:eastAsia="en-US" w:bidi="ar-SA"/>
      </w:rPr>
    </w:lvl>
    <w:lvl w:ilvl="2" w:tplc="C2A25246">
      <w:numFmt w:val="bullet"/>
      <w:lvlText w:val="•"/>
      <w:lvlJc w:val="left"/>
      <w:pPr>
        <w:ind w:left="3124" w:hanging="361"/>
      </w:pPr>
      <w:rPr>
        <w:rFonts w:hint="default"/>
        <w:lang w:val="pl-PL" w:eastAsia="en-US" w:bidi="ar-SA"/>
      </w:rPr>
    </w:lvl>
    <w:lvl w:ilvl="3" w:tplc="B93EF79E">
      <w:numFmt w:val="bullet"/>
      <w:lvlText w:val="•"/>
      <w:lvlJc w:val="left"/>
      <w:pPr>
        <w:ind w:left="4017" w:hanging="361"/>
      </w:pPr>
      <w:rPr>
        <w:rFonts w:hint="default"/>
        <w:lang w:val="pl-PL" w:eastAsia="en-US" w:bidi="ar-SA"/>
      </w:rPr>
    </w:lvl>
    <w:lvl w:ilvl="4" w:tplc="2288242A">
      <w:numFmt w:val="bullet"/>
      <w:lvlText w:val="•"/>
      <w:lvlJc w:val="left"/>
      <w:pPr>
        <w:ind w:left="4909" w:hanging="361"/>
      </w:pPr>
      <w:rPr>
        <w:rFonts w:hint="default"/>
        <w:lang w:val="pl-PL" w:eastAsia="en-US" w:bidi="ar-SA"/>
      </w:rPr>
    </w:lvl>
    <w:lvl w:ilvl="5" w:tplc="AAB093D4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A9209E36">
      <w:numFmt w:val="bullet"/>
      <w:lvlText w:val="•"/>
      <w:lvlJc w:val="left"/>
      <w:pPr>
        <w:ind w:left="6694" w:hanging="361"/>
      </w:pPr>
      <w:rPr>
        <w:rFonts w:hint="default"/>
        <w:lang w:val="pl-PL" w:eastAsia="en-US" w:bidi="ar-SA"/>
      </w:rPr>
    </w:lvl>
    <w:lvl w:ilvl="7" w:tplc="0D58250C">
      <w:numFmt w:val="bullet"/>
      <w:lvlText w:val="•"/>
      <w:lvlJc w:val="left"/>
      <w:pPr>
        <w:ind w:left="7586" w:hanging="361"/>
      </w:pPr>
      <w:rPr>
        <w:rFonts w:hint="default"/>
        <w:lang w:val="pl-PL" w:eastAsia="en-US" w:bidi="ar-SA"/>
      </w:rPr>
    </w:lvl>
    <w:lvl w:ilvl="8" w:tplc="BF080792">
      <w:numFmt w:val="bullet"/>
      <w:lvlText w:val="•"/>
      <w:lvlJc w:val="left"/>
      <w:pPr>
        <w:ind w:left="8479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73395"/>
    <w:rsid w:val="00074508"/>
    <w:rsid w:val="001772CA"/>
    <w:rsid w:val="00212F81"/>
    <w:rsid w:val="003A65C8"/>
    <w:rsid w:val="00483B49"/>
    <w:rsid w:val="005E0D0B"/>
    <w:rsid w:val="0063083A"/>
    <w:rsid w:val="00652635"/>
    <w:rsid w:val="00786310"/>
    <w:rsid w:val="007B286B"/>
    <w:rsid w:val="00826D4F"/>
    <w:rsid w:val="009C182B"/>
    <w:rsid w:val="00A5125B"/>
    <w:rsid w:val="00C16FEF"/>
    <w:rsid w:val="00D06E95"/>
    <w:rsid w:val="00D73395"/>
    <w:rsid w:val="00E35611"/>
    <w:rsid w:val="00E40FA8"/>
    <w:rsid w:val="00E91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08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73395"/>
    <w:pPr>
      <w:ind w:left="720"/>
      <w:contextualSpacing/>
    </w:p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74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tarcz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2021-01-08T07:56:00Z</cp:lastPrinted>
  <dcterms:created xsi:type="dcterms:W3CDTF">2021-01-08T07:55:00Z</dcterms:created>
  <dcterms:modified xsi:type="dcterms:W3CDTF">2021-01-08T07:57:00Z</dcterms:modified>
</cp:coreProperties>
</file>