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0262" w:rsidRPr="00A00262" w:rsidRDefault="00A36973" w:rsidP="00A00262">
      <w:pPr>
        <w:pStyle w:val="Tytu"/>
        <w:jc w:val="center"/>
        <w:rPr>
          <w:rFonts w:ascii="Verdana" w:hAnsi="Verdana" w:cs="Tahoma"/>
          <w:color w:val="92D050"/>
          <w:sz w:val="72"/>
          <w:szCs w:val="72"/>
          <w:lang w:val="pl-PL"/>
        </w:rPr>
      </w:pPr>
      <w:bookmarkStart w:id="0" w:name="_GoBack"/>
      <w:bookmarkEnd w:id="0"/>
      <w:r>
        <w:rPr>
          <w:rFonts w:ascii="Verdana" w:hAnsi="Verdana" w:cs="Tahoma"/>
          <w:color w:val="92D050"/>
          <w:sz w:val="72"/>
          <w:szCs w:val="72"/>
          <w:lang w:val="pl-PL"/>
        </w:rPr>
        <w:t>PROGRAM FUNKCJONALNO- UŻYTKOWY</w:t>
      </w:r>
    </w:p>
    <w:p w:rsidR="00A00262" w:rsidRPr="00C773B5" w:rsidRDefault="00A00262" w:rsidP="00A00262">
      <w:pPr>
        <w:jc w:val="center"/>
        <w:rPr>
          <w:rFonts w:ascii="Verdana" w:hAnsi="Verdana" w:cs="Tahoma"/>
          <w:szCs w:val="24"/>
        </w:rPr>
      </w:pPr>
    </w:p>
    <w:p w:rsidR="00A00262" w:rsidRPr="00C773B5" w:rsidRDefault="00A00262" w:rsidP="000D0450">
      <w:pPr>
        <w:jc w:val="center"/>
        <w:rPr>
          <w:rFonts w:ascii="Verdana" w:hAnsi="Verdana" w:cs="Tahoma"/>
        </w:rPr>
      </w:pPr>
      <w:r w:rsidRPr="00C773B5">
        <w:rPr>
          <w:rFonts w:ascii="Verdana" w:hAnsi="Verdana" w:cs="Tahoma"/>
          <w:szCs w:val="24"/>
        </w:rPr>
        <w:t>W RAMACH PROJEKTU O DOFINANSOWANIE</w:t>
      </w:r>
      <w:r w:rsidR="000D0450">
        <w:rPr>
          <w:rFonts w:ascii="Verdana" w:hAnsi="Verdana" w:cs="Tahoma"/>
          <w:szCs w:val="24"/>
        </w:rPr>
        <w:t xml:space="preserve"> </w:t>
      </w:r>
      <w:r w:rsidRPr="00C773B5">
        <w:rPr>
          <w:rStyle w:val="Pogrubienie"/>
          <w:rFonts w:ascii="Verdana" w:eastAsiaTheme="majorEastAsia" w:hAnsi="Verdana" w:cs="Tahoma"/>
          <w:b w:val="0"/>
        </w:rPr>
        <w:t>PN.</w:t>
      </w:r>
    </w:p>
    <w:p w:rsidR="000D0450" w:rsidRPr="000D0450" w:rsidRDefault="00A00262" w:rsidP="000D0450">
      <w:pPr>
        <w:widowControl/>
        <w:suppressAutoHyphens w:val="0"/>
        <w:spacing w:after="300"/>
        <w:jc w:val="center"/>
        <w:rPr>
          <w:rFonts w:ascii="Helvetica" w:eastAsia="Times New Roman" w:hAnsi="Helvetica" w:cs="Helvetica"/>
          <w:color w:val="333333"/>
          <w:sz w:val="18"/>
          <w:szCs w:val="18"/>
          <w:lang w:eastAsia="pl-PL"/>
        </w:rPr>
      </w:pPr>
      <w:r w:rsidRPr="00A00262">
        <w:rPr>
          <w:rFonts w:ascii="Verdana" w:hAnsi="Verdana" w:cs="Tahoma"/>
          <w:color w:val="92D050"/>
          <w:szCs w:val="24"/>
          <w:u w:val="single"/>
        </w:rPr>
        <w:t>“</w:t>
      </w:r>
      <w:r w:rsidR="000D0450" w:rsidRPr="000D0450">
        <w:rPr>
          <w:rFonts w:ascii="Helvetica" w:eastAsia="Times New Roman" w:hAnsi="Helvetica" w:cs="Helvetica"/>
          <w:color w:val="333333"/>
          <w:sz w:val="18"/>
          <w:szCs w:val="18"/>
          <w:lang w:eastAsia="pl-PL"/>
        </w:rPr>
        <w:br/>
      </w:r>
      <w:r w:rsidR="000D0450" w:rsidRPr="000D0450">
        <w:rPr>
          <w:rFonts w:ascii="Helvetica" w:eastAsia="Times New Roman" w:hAnsi="Helvetica" w:cs="Helvetica"/>
          <w:color w:val="333333"/>
          <w:szCs w:val="24"/>
          <w:lang w:eastAsia="pl-PL"/>
        </w:rPr>
        <w:t>„Montaż odnawialnych źródeł energii na terenie gminy Starcza – etap I”</w:t>
      </w:r>
    </w:p>
    <w:p w:rsidR="00A00262" w:rsidRPr="00A00262" w:rsidRDefault="00A00262" w:rsidP="00A00262">
      <w:pPr>
        <w:jc w:val="center"/>
        <w:rPr>
          <w:rFonts w:ascii="Verdana" w:hAnsi="Verdana" w:cs="Tahoma"/>
          <w:color w:val="92D050"/>
          <w:szCs w:val="24"/>
          <w:u w:val="single"/>
        </w:rPr>
      </w:pPr>
      <w:r w:rsidRPr="00A00262">
        <w:rPr>
          <w:rFonts w:ascii="Verdana" w:hAnsi="Verdana" w:cs="Tahoma"/>
          <w:color w:val="92D050"/>
          <w:szCs w:val="24"/>
          <w:u w:val="single"/>
        </w:rPr>
        <w:t>”</w:t>
      </w:r>
    </w:p>
    <w:p w:rsidR="00A00262" w:rsidRPr="00C773B5" w:rsidRDefault="00A00262" w:rsidP="00A00262">
      <w:pPr>
        <w:rPr>
          <w:rFonts w:ascii="Verdana" w:hAnsi="Verdan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843"/>
        <w:gridCol w:w="2535"/>
      </w:tblGrid>
      <w:tr w:rsidR="00A00262" w:rsidRPr="00C773B5" w:rsidTr="00A00262">
        <w:tc>
          <w:tcPr>
            <w:tcW w:w="2972" w:type="dxa"/>
          </w:tcPr>
          <w:p w:rsidR="00A00262" w:rsidRPr="00C773B5" w:rsidRDefault="00A00262" w:rsidP="00A00262">
            <w:pPr>
              <w:rPr>
                <w:rFonts w:ascii="Verdana" w:hAnsi="Verdana" w:cs="Tahoma"/>
                <w:szCs w:val="24"/>
              </w:rPr>
            </w:pPr>
            <w:r w:rsidRPr="00C773B5">
              <w:rPr>
                <w:rFonts w:ascii="Verdana" w:hAnsi="Verdana" w:cs="Tahoma"/>
                <w:szCs w:val="24"/>
              </w:rPr>
              <w:t>ZAMAWIAJĄCY:</w:t>
            </w:r>
          </w:p>
        </w:tc>
        <w:tc>
          <w:tcPr>
            <w:tcW w:w="3843" w:type="dxa"/>
          </w:tcPr>
          <w:p w:rsidR="00A00262" w:rsidRPr="00C773B5" w:rsidRDefault="00A00262" w:rsidP="00A00262">
            <w:pPr>
              <w:rPr>
                <w:rFonts w:ascii="Verdana" w:hAnsi="Verdana" w:cs="Tahoma"/>
                <w:szCs w:val="24"/>
              </w:rPr>
            </w:pPr>
            <w:r w:rsidRPr="00C773B5">
              <w:rPr>
                <w:rFonts w:ascii="Verdana" w:hAnsi="Verdana" w:cs="Tahoma"/>
                <w:szCs w:val="24"/>
              </w:rPr>
              <w:t>WYKONAWCA:</w:t>
            </w:r>
          </w:p>
          <w:p w:rsidR="00A00262" w:rsidRPr="00C773B5" w:rsidRDefault="00A00262" w:rsidP="00A00262">
            <w:pPr>
              <w:rPr>
                <w:rFonts w:ascii="Verdana" w:hAnsi="Verdana" w:cs="Tahoma"/>
                <w:szCs w:val="24"/>
              </w:rPr>
            </w:pPr>
          </w:p>
        </w:tc>
        <w:tc>
          <w:tcPr>
            <w:tcW w:w="2535" w:type="dxa"/>
          </w:tcPr>
          <w:p w:rsidR="00A00262" w:rsidRPr="00C773B5" w:rsidRDefault="00A00262" w:rsidP="00A00262">
            <w:pPr>
              <w:rPr>
                <w:rFonts w:ascii="Verdana" w:hAnsi="Verdana" w:cs="Tahoma"/>
                <w:szCs w:val="24"/>
              </w:rPr>
            </w:pPr>
            <w:r w:rsidRPr="00C773B5">
              <w:rPr>
                <w:rFonts w:ascii="Verdana" w:hAnsi="Verdana" w:cs="Tahoma"/>
                <w:szCs w:val="24"/>
              </w:rPr>
              <w:t>PIECZĘĆ WYKONAWCY:</w:t>
            </w:r>
          </w:p>
        </w:tc>
      </w:tr>
      <w:tr w:rsidR="00A36973" w:rsidRPr="00C773B5" w:rsidTr="00A00262">
        <w:trPr>
          <w:trHeight w:val="1351"/>
        </w:trPr>
        <w:tc>
          <w:tcPr>
            <w:tcW w:w="2972" w:type="dxa"/>
          </w:tcPr>
          <w:p w:rsidR="00A36973" w:rsidRDefault="00A36973" w:rsidP="000D0450">
            <w:pPr>
              <w:shd w:val="clear" w:color="auto" w:fill="FFFFFF"/>
              <w:rPr>
                <w:rFonts w:ascii="Verdana" w:hAnsi="Verdana" w:cs="Tahoma"/>
                <w:color w:val="000000"/>
                <w:spacing w:val="-6"/>
                <w:szCs w:val="24"/>
              </w:rPr>
            </w:pPr>
            <w:r w:rsidRPr="00C773B5">
              <w:rPr>
                <w:rFonts w:ascii="Verdana" w:hAnsi="Verdana" w:cs="Tahoma"/>
                <w:color w:val="000000"/>
                <w:spacing w:val="-6"/>
                <w:szCs w:val="24"/>
              </w:rPr>
              <w:t xml:space="preserve">GMINA </w:t>
            </w:r>
            <w:r w:rsidR="000D0450">
              <w:rPr>
                <w:rFonts w:ascii="Verdana" w:hAnsi="Verdana" w:cs="Tahoma"/>
                <w:color w:val="000000"/>
                <w:spacing w:val="-6"/>
                <w:szCs w:val="24"/>
              </w:rPr>
              <w:t>STARCZA</w:t>
            </w:r>
          </w:p>
          <w:p w:rsidR="000D0450" w:rsidRDefault="000D0450" w:rsidP="000D0450">
            <w:pPr>
              <w:shd w:val="clear" w:color="auto" w:fill="FFFFFF"/>
              <w:rPr>
                <w:rFonts w:ascii="Verdana" w:hAnsi="Verdana" w:cs="Tahoma"/>
                <w:color w:val="000000"/>
                <w:spacing w:val="-6"/>
                <w:szCs w:val="24"/>
              </w:rPr>
            </w:pPr>
            <w:r>
              <w:rPr>
                <w:rFonts w:ascii="Verdana" w:hAnsi="Verdana" w:cs="Tahoma"/>
                <w:color w:val="000000"/>
                <w:spacing w:val="-6"/>
                <w:szCs w:val="24"/>
              </w:rPr>
              <w:t>UL. GMINNA 4</w:t>
            </w:r>
          </w:p>
          <w:p w:rsidR="000D0450" w:rsidRPr="00C773B5" w:rsidRDefault="000D0450" w:rsidP="000D0450">
            <w:pPr>
              <w:shd w:val="clear" w:color="auto" w:fill="FFFFFF"/>
              <w:rPr>
                <w:rFonts w:ascii="Verdana" w:hAnsi="Verdana" w:cs="Tahoma"/>
                <w:color w:val="000000"/>
                <w:spacing w:val="-7"/>
                <w:szCs w:val="24"/>
              </w:rPr>
            </w:pPr>
            <w:r>
              <w:rPr>
                <w:rFonts w:ascii="Verdana" w:hAnsi="Verdana" w:cs="Tahoma"/>
                <w:color w:val="000000"/>
                <w:spacing w:val="-6"/>
                <w:szCs w:val="24"/>
              </w:rPr>
              <w:t>42-261 STARCZA</w:t>
            </w:r>
          </w:p>
          <w:p w:rsidR="00A36973" w:rsidRPr="00C773B5" w:rsidRDefault="00A36973" w:rsidP="00A36973">
            <w:pPr>
              <w:rPr>
                <w:rFonts w:ascii="Verdana" w:hAnsi="Verdana" w:cs="Tahoma"/>
                <w:szCs w:val="24"/>
              </w:rPr>
            </w:pPr>
          </w:p>
        </w:tc>
        <w:tc>
          <w:tcPr>
            <w:tcW w:w="3843" w:type="dxa"/>
          </w:tcPr>
          <w:p w:rsidR="00A36973" w:rsidRDefault="00A1125F" w:rsidP="00A36973">
            <w:pPr>
              <w:rPr>
                <w:rFonts w:ascii="Verdana" w:hAnsi="Verdana" w:cs="Tahoma"/>
                <w:szCs w:val="24"/>
              </w:rPr>
            </w:pPr>
            <w:r>
              <w:rPr>
                <w:rFonts w:ascii="Verdana" w:hAnsi="Verdana" w:cs="Tahoma"/>
                <w:szCs w:val="24"/>
              </w:rPr>
              <w:t>ENVITERM S.C.</w:t>
            </w:r>
          </w:p>
          <w:p w:rsidR="00A1125F" w:rsidRDefault="00A1125F" w:rsidP="00A36973">
            <w:pPr>
              <w:rPr>
                <w:rFonts w:ascii="Verdana" w:hAnsi="Verdana" w:cs="Tahoma"/>
                <w:szCs w:val="24"/>
              </w:rPr>
            </w:pPr>
            <w:r>
              <w:rPr>
                <w:rFonts w:ascii="Verdana" w:hAnsi="Verdana" w:cs="Tahoma"/>
                <w:szCs w:val="24"/>
              </w:rPr>
              <w:t>UL. SZWEDZKA 2</w:t>
            </w:r>
          </w:p>
          <w:p w:rsidR="00A1125F" w:rsidRDefault="00A1125F" w:rsidP="00A36973">
            <w:pPr>
              <w:rPr>
                <w:rFonts w:ascii="Verdana" w:hAnsi="Verdana" w:cs="Tahoma"/>
                <w:szCs w:val="24"/>
              </w:rPr>
            </w:pPr>
            <w:r>
              <w:rPr>
                <w:rFonts w:ascii="Verdana" w:hAnsi="Verdana" w:cs="Tahoma"/>
                <w:szCs w:val="24"/>
              </w:rPr>
              <w:t>42-612 TARNOWSKIE GÓRY</w:t>
            </w:r>
          </w:p>
          <w:p w:rsidR="00A1125F" w:rsidRPr="00C773B5" w:rsidRDefault="00A1125F" w:rsidP="00A36973">
            <w:pPr>
              <w:rPr>
                <w:rFonts w:ascii="Verdana" w:hAnsi="Verdana" w:cs="Tahoma"/>
                <w:sz w:val="18"/>
                <w:szCs w:val="18"/>
              </w:rPr>
            </w:pPr>
            <w:r>
              <w:rPr>
                <w:rFonts w:ascii="Verdana" w:hAnsi="Verdana" w:cs="Tahoma"/>
                <w:szCs w:val="24"/>
              </w:rPr>
              <w:t>NIP: 645 255 19 31</w:t>
            </w:r>
          </w:p>
        </w:tc>
        <w:tc>
          <w:tcPr>
            <w:tcW w:w="2535" w:type="dxa"/>
          </w:tcPr>
          <w:p w:rsidR="00A36973" w:rsidRPr="00C773B5" w:rsidRDefault="00A36973" w:rsidP="00A36973">
            <w:pPr>
              <w:rPr>
                <w:rFonts w:ascii="Verdana" w:hAnsi="Verdana" w:cs="Tahoma"/>
                <w:szCs w:val="24"/>
              </w:rPr>
            </w:pPr>
          </w:p>
        </w:tc>
      </w:tr>
      <w:tr w:rsidR="00A00262" w:rsidRPr="00C773B5" w:rsidTr="00A00262">
        <w:trPr>
          <w:trHeight w:val="405"/>
        </w:trPr>
        <w:tc>
          <w:tcPr>
            <w:tcW w:w="9350" w:type="dxa"/>
            <w:gridSpan w:val="3"/>
          </w:tcPr>
          <w:p w:rsidR="00A00262" w:rsidRPr="00C773B5" w:rsidRDefault="00A00262" w:rsidP="00A00262">
            <w:pPr>
              <w:rPr>
                <w:rFonts w:ascii="Verdana" w:hAnsi="Verdana" w:cs="Tahoma"/>
                <w:szCs w:val="24"/>
              </w:rPr>
            </w:pPr>
            <w:r w:rsidRPr="00C773B5">
              <w:rPr>
                <w:rFonts w:ascii="Verdana" w:hAnsi="Verdana" w:cs="Tahoma"/>
                <w:szCs w:val="24"/>
              </w:rPr>
              <w:t xml:space="preserve">AUTORZY: </w:t>
            </w:r>
          </w:p>
        </w:tc>
      </w:tr>
      <w:tr w:rsidR="00A00262" w:rsidRPr="00C773B5" w:rsidTr="00A00262">
        <w:tc>
          <w:tcPr>
            <w:tcW w:w="2972" w:type="dxa"/>
          </w:tcPr>
          <w:p w:rsidR="00A00262" w:rsidRPr="00C773B5" w:rsidRDefault="00A00262" w:rsidP="00A00262">
            <w:pPr>
              <w:rPr>
                <w:rFonts w:ascii="Verdana" w:hAnsi="Verdana" w:cs="Tahoma"/>
                <w:szCs w:val="24"/>
              </w:rPr>
            </w:pPr>
            <w:r w:rsidRPr="00C773B5">
              <w:rPr>
                <w:rFonts w:ascii="Verdana" w:hAnsi="Verdana" w:cs="Tahoma"/>
                <w:szCs w:val="24"/>
              </w:rPr>
              <w:t>DOMINIKA ZIAJA</w:t>
            </w:r>
          </w:p>
        </w:tc>
        <w:tc>
          <w:tcPr>
            <w:tcW w:w="6378" w:type="dxa"/>
            <w:gridSpan w:val="2"/>
          </w:tcPr>
          <w:p w:rsidR="00A00262" w:rsidRPr="00C773B5" w:rsidRDefault="00A00262" w:rsidP="00A00262">
            <w:pPr>
              <w:rPr>
                <w:rFonts w:ascii="Verdana" w:hAnsi="Verdana" w:cs="Tahoma"/>
                <w:szCs w:val="24"/>
              </w:rPr>
            </w:pPr>
          </w:p>
          <w:p w:rsidR="00A00262" w:rsidRPr="00C773B5" w:rsidRDefault="00A00262" w:rsidP="00A00262">
            <w:pPr>
              <w:rPr>
                <w:rFonts w:ascii="Verdana" w:hAnsi="Verdana" w:cs="Tahoma"/>
                <w:szCs w:val="24"/>
              </w:rPr>
            </w:pPr>
          </w:p>
        </w:tc>
      </w:tr>
      <w:tr w:rsidR="00A00262" w:rsidRPr="00C773B5" w:rsidTr="00A00262">
        <w:tc>
          <w:tcPr>
            <w:tcW w:w="2972" w:type="dxa"/>
          </w:tcPr>
          <w:p w:rsidR="00A00262" w:rsidRPr="00C773B5" w:rsidRDefault="00A00262" w:rsidP="00A00262">
            <w:pPr>
              <w:rPr>
                <w:rFonts w:ascii="Verdana" w:hAnsi="Verdana" w:cs="Tahoma"/>
                <w:szCs w:val="24"/>
              </w:rPr>
            </w:pPr>
            <w:r w:rsidRPr="00C773B5">
              <w:rPr>
                <w:rFonts w:ascii="Verdana" w:hAnsi="Verdana" w:cs="Tahoma"/>
                <w:szCs w:val="24"/>
              </w:rPr>
              <w:t>DAWID ZIELONKA</w:t>
            </w:r>
          </w:p>
          <w:p w:rsidR="00A00262" w:rsidRPr="00C773B5" w:rsidRDefault="00A00262" w:rsidP="00A00262">
            <w:pPr>
              <w:rPr>
                <w:rFonts w:ascii="Verdana" w:hAnsi="Verdana" w:cs="Tahoma"/>
                <w:szCs w:val="24"/>
              </w:rPr>
            </w:pPr>
          </w:p>
        </w:tc>
        <w:tc>
          <w:tcPr>
            <w:tcW w:w="6378" w:type="dxa"/>
            <w:gridSpan w:val="2"/>
          </w:tcPr>
          <w:p w:rsidR="00A00262" w:rsidRPr="00C773B5" w:rsidRDefault="00A00262" w:rsidP="00A00262">
            <w:pPr>
              <w:rPr>
                <w:rFonts w:ascii="Verdana" w:hAnsi="Verdana" w:cs="Tahoma"/>
                <w:szCs w:val="24"/>
              </w:rPr>
            </w:pPr>
          </w:p>
          <w:p w:rsidR="00A00262" w:rsidRPr="00C773B5" w:rsidRDefault="00A00262" w:rsidP="00A00262">
            <w:pPr>
              <w:rPr>
                <w:rFonts w:ascii="Verdana" w:hAnsi="Verdana" w:cs="Tahoma"/>
                <w:szCs w:val="24"/>
              </w:rPr>
            </w:pPr>
          </w:p>
        </w:tc>
      </w:tr>
      <w:tr w:rsidR="00A00262" w:rsidRPr="00C773B5" w:rsidTr="00A00262">
        <w:tc>
          <w:tcPr>
            <w:tcW w:w="2972" w:type="dxa"/>
          </w:tcPr>
          <w:p w:rsidR="00A00262" w:rsidRPr="00C773B5" w:rsidRDefault="00A00262" w:rsidP="00A00262">
            <w:pPr>
              <w:rPr>
                <w:rFonts w:ascii="Verdana" w:hAnsi="Verdana" w:cs="Tahoma"/>
                <w:szCs w:val="24"/>
              </w:rPr>
            </w:pPr>
            <w:r w:rsidRPr="00C773B5">
              <w:rPr>
                <w:rFonts w:ascii="Verdana" w:hAnsi="Verdana" w:cs="Tahoma"/>
                <w:szCs w:val="24"/>
              </w:rPr>
              <w:t>DATA I MIEJSCE OPRACOWANIA:</w:t>
            </w:r>
          </w:p>
        </w:tc>
        <w:tc>
          <w:tcPr>
            <w:tcW w:w="6378" w:type="dxa"/>
            <w:gridSpan w:val="2"/>
          </w:tcPr>
          <w:p w:rsidR="00A00262" w:rsidRPr="00C773B5" w:rsidRDefault="00A1125F" w:rsidP="00A00262">
            <w:pPr>
              <w:rPr>
                <w:rFonts w:ascii="Verdana" w:hAnsi="Verdana" w:cs="Tahoma"/>
                <w:szCs w:val="24"/>
              </w:rPr>
            </w:pPr>
            <w:r>
              <w:rPr>
                <w:rFonts w:ascii="Verdana" w:hAnsi="Verdana" w:cs="Tahoma"/>
                <w:szCs w:val="24"/>
              </w:rPr>
              <w:t>29-03-2019, TARNOWSKIE GÓRY</w:t>
            </w:r>
          </w:p>
        </w:tc>
      </w:tr>
    </w:tbl>
    <w:p w:rsidR="002600DC" w:rsidRPr="00A00262" w:rsidRDefault="002600DC" w:rsidP="002600DC">
      <w:pPr>
        <w:pStyle w:val="Default"/>
        <w:rPr>
          <w:rFonts w:ascii="Verdana" w:hAnsi="Verdana"/>
        </w:rPr>
      </w:pPr>
    </w:p>
    <w:p w:rsidR="002600DC" w:rsidRPr="00A00262" w:rsidRDefault="002600DC" w:rsidP="002600DC">
      <w:pPr>
        <w:pStyle w:val="Default"/>
        <w:rPr>
          <w:rFonts w:ascii="Verdana" w:hAnsi="Verdana"/>
        </w:rPr>
      </w:pPr>
    </w:p>
    <w:p w:rsidR="002600DC" w:rsidRPr="00A00262" w:rsidRDefault="002600DC" w:rsidP="002600DC">
      <w:pPr>
        <w:pStyle w:val="Default"/>
        <w:rPr>
          <w:rFonts w:ascii="Verdana" w:hAnsi="Verdana"/>
        </w:rPr>
      </w:pPr>
    </w:p>
    <w:p w:rsidR="002600DC" w:rsidRPr="00A00262" w:rsidRDefault="002600DC" w:rsidP="002600DC">
      <w:pPr>
        <w:pStyle w:val="Default"/>
        <w:rPr>
          <w:rFonts w:ascii="Verdana" w:hAnsi="Verdana"/>
        </w:rPr>
      </w:pPr>
    </w:p>
    <w:p w:rsidR="002600DC" w:rsidRPr="00A00262" w:rsidRDefault="002600DC" w:rsidP="002600DC">
      <w:pPr>
        <w:pStyle w:val="Default"/>
        <w:rPr>
          <w:rFonts w:ascii="Verdana" w:hAnsi="Verdana"/>
        </w:rPr>
      </w:pPr>
    </w:p>
    <w:p w:rsidR="002600DC" w:rsidRPr="00A00262" w:rsidRDefault="002600DC" w:rsidP="002600DC">
      <w:pPr>
        <w:pStyle w:val="Default"/>
        <w:rPr>
          <w:rFonts w:ascii="Verdana" w:hAnsi="Verdana"/>
        </w:rPr>
      </w:pPr>
    </w:p>
    <w:p w:rsidR="002600DC" w:rsidRPr="00A00262" w:rsidRDefault="002600DC" w:rsidP="002600DC">
      <w:pPr>
        <w:pStyle w:val="Default"/>
        <w:rPr>
          <w:rFonts w:ascii="Verdana" w:hAnsi="Verdana"/>
        </w:rPr>
      </w:pPr>
    </w:p>
    <w:p w:rsidR="002600DC" w:rsidRPr="00A00262" w:rsidRDefault="002600DC" w:rsidP="002600DC">
      <w:pPr>
        <w:pStyle w:val="Default"/>
        <w:rPr>
          <w:rFonts w:ascii="Verdana" w:hAnsi="Verdana"/>
        </w:rPr>
      </w:pPr>
    </w:p>
    <w:p w:rsidR="002600DC" w:rsidRPr="00A00262" w:rsidRDefault="002600DC" w:rsidP="002600DC">
      <w:pPr>
        <w:pStyle w:val="Default"/>
        <w:rPr>
          <w:rFonts w:ascii="Verdana" w:hAnsi="Verdana"/>
        </w:rPr>
      </w:pPr>
    </w:p>
    <w:p w:rsidR="002600DC" w:rsidRPr="00A00262" w:rsidRDefault="002600DC" w:rsidP="002600DC">
      <w:pPr>
        <w:pStyle w:val="Default"/>
        <w:rPr>
          <w:rFonts w:ascii="Verdana" w:hAnsi="Verdana"/>
        </w:rPr>
      </w:pPr>
    </w:p>
    <w:p w:rsidR="002600DC" w:rsidRPr="00A00262" w:rsidRDefault="002600DC" w:rsidP="002600DC">
      <w:pPr>
        <w:pStyle w:val="Default"/>
        <w:rPr>
          <w:rFonts w:ascii="Verdana" w:hAnsi="Verdana"/>
        </w:rPr>
      </w:pPr>
    </w:p>
    <w:p w:rsidR="002600DC" w:rsidRPr="00A00262" w:rsidRDefault="002600DC" w:rsidP="002600DC">
      <w:pPr>
        <w:pStyle w:val="Default"/>
        <w:rPr>
          <w:rFonts w:ascii="Verdana" w:hAnsi="Verdana"/>
        </w:rPr>
      </w:pPr>
    </w:p>
    <w:p w:rsidR="002600DC" w:rsidRDefault="002600DC" w:rsidP="002600DC">
      <w:pPr>
        <w:pStyle w:val="Default"/>
        <w:rPr>
          <w:rFonts w:ascii="Verdana" w:hAnsi="Verdana"/>
        </w:rPr>
      </w:pPr>
    </w:p>
    <w:p w:rsidR="000D0450" w:rsidRDefault="000D0450" w:rsidP="002600DC">
      <w:pPr>
        <w:pStyle w:val="Default"/>
        <w:rPr>
          <w:rFonts w:ascii="Verdana" w:hAnsi="Verdana"/>
        </w:rPr>
      </w:pPr>
    </w:p>
    <w:p w:rsidR="000D0450" w:rsidRDefault="000D0450" w:rsidP="002600DC">
      <w:pPr>
        <w:pStyle w:val="Default"/>
        <w:rPr>
          <w:rFonts w:ascii="Verdana" w:hAnsi="Verdana"/>
        </w:rPr>
      </w:pPr>
    </w:p>
    <w:p w:rsidR="00A1125F" w:rsidRPr="00A00262" w:rsidRDefault="00A1125F" w:rsidP="002600DC">
      <w:pPr>
        <w:pStyle w:val="Default"/>
        <w:rPr>
          <w:rFonts w:ascii="Verdana" w:hAnsi="Verdana"/>
        </w:rPr>
      </w:pPr>
    </w:p>
    <w:p w:rsidR="002600DC" w:rsidRPr="00A00262" w:rsidRDefault="002600DC" w:rsidP="002600DC">
      <w:pPr>
        <w:pStyle w:val="Default"/>
        <w:rPr>
          <w:rFonts w:ascii="Verdana" w:hAnsi="Verdana"/>
        </w:rPr>
      </w:pPr>
    </w:p>
    <w:p w:rsidR="002600DC" w:rsidRPr="00A00262" w:rsidRDefault="002600DC" w:rsidP="002600DC">
      <w:pPr>
        <w:pStyle w:val="Default"/>
        <w:rPr>
          <w:rFonts w:ascii="Verdana" w:hAnsi="Verdana"/>
        </w:rPr>
      </w:pPr>
    </w:p>
    <w:p w:rsidR="00DA2573" w:rsidRPr="00A00262" w:rsidRDefault="00DA2573">
      <w:pPr>
        <w:tabs>
          <w:tab w:val="left" w:pos="284"/>
          <w:tab w:val="left" w:pos="426"/>
          <w:tab w:val="left" w:pos="709"/>
        </w:tabs>
        <w:spacing w:line="276" w:lineRule="auto"/>
        <w:ind w:left="2835" w:hanging="2835"/>
        <w:jc w:val="both"/>
        <w:rPr>
          <w:rFonts w:ascii="Verdana" w:hAnsi="Verdana" w:cs="Arial"/>
        </w:rPr>
      </w:pPr>
      <w:r w:rsidRPr="00A00262">
        <w:rPr>
          <w:rFonts w:ascii="Verdana" w:hAnsi="Verdana" w:cs="Arial"/>
          <w:b/>
          <w:szCs w:val="24"/>
        </w:rPr>
        <w:lastRenderedPageBreak/>
        <w:t xml:space="preserve">Adres obiektów:  </w:t>
      </w:r>
      <w:r w:rsidRPr="00A00262">
        <w:rPr>
          <w:rFonts w:ascii="Verdana" w:hAnsi="Verdana" w:cs="Arial"/>
          <w:b/>
          <w:szCs w:val="24"/>
        </w:rPr>
        <w:tab/>
      </w:r>
      <w:r w:rsidRPr="00A00262">
        <w:rPr>
          <w:rFonts w:ascii="Verdana" w:hAnsi="Verdana" w:cs="Arial"/>
          <w:b/>
          <w:szCs w:val="24"/>
        </w:rPr>
        <w:tab/>
      </w:r>
      <w:r w:rsidRPr="00A00262">
        <w:rPr>
          <w:rFonts w:ascii="Verdana" w:hAnsi="Verdana" w:cs="Arial"/>
          <w:szCs w:val="24"/>
        </w:rPr>
        <w:t>Instalacje na budynkach użytkowników prywatnych:  zgodnie  z załącznikiem nr 1</w:t>
      </w:r>
    </w:p>
    <w:p w:rsidR="00DA2573" w:rsidRPr="00A00262" w:rsidRDefault="00DA2573" w:rsidP="00F015F1">
      <w:pPr>
        <w:pStyle w:val="Default"/>
        <w:tabs>
          <w:tab w:val="left" w:pos="284"/>
          <w:tab w:val="left" w:pos="426"/>
          <w:tab w:val="left" w:pos="709"/>
          <w:tab w:val="left" w:pos="1710"/>
        </w:tabs>
        <w:spacing w:line="276" w:lineRule="auto"/>
        <w:jc w:val="both"/>
        <w:rPr>
          <w:rFonts w:ascii="Verdana" w:hAnsi="Verdana" w:cs="Arial"/>
          <w:b/>
        </w:rPr>
      </w:pPr>
      <w:r w:rsidRPr="00A00262">
        <w:rPr>
          <w:rFonts w:ascii="Verdana" w:hAnsi="Verdana" w:cs="Arial"/>
        </w:rPr>
        <w:tab/>
      </w:r>
      <w:r w:rsidRPr="00A00262">
        <w:rPr>
          <w:rFonts w:ascii="Verdana" w:hAnsi="Verdana" w:cs="Arial"/>
        </w:rPr>
        <w:tab/>
        <w:t xml:space="preserve">       </w:t>
      </w:r>
      <w:r w:rsidR="00F015F1" w:rsidRPr="00A00262">
        <w:rPr>
          <w:rFonts w:ascii="Verdana" w:hAnsi="Verdana" w:cs="Arial"/>
        </w:rPr>
        <w:tab/>
      </w:r>
    </w:p>
    <w:p w:rsidR="00DA2573" w:rsidRPr="00A00262" w:rsidRDefault="00DA2573">
      <w:pPr>
        <w:tabs>
          <w:tab w:val="left" w:pos="284"/>
          <w:tab w:val="left" w:pos="426"/>
          <w:tab w:val="left" w:pos="709"/>
        </w:tabs>
        <w:spacing w:line="276" w:lineRule="auto"/>
        <w:jc w:val="both"/>
        <w:rPr>
          <w:rFonts w:ascii="Verdana" w:hAnsi="Verdana" w:cs="Arial"/>
          <w:bCs/>
          <w:color w:val="000000"/>
          <w:szCs w:val="24"/>
        </w:rPr>
      </w:pPr>
      <w:r w:rsidRPr="00A00262">
        <w:rPr>
          <w:rFonts w:ascii="Verdana" w:hAnsi="Verdana" w:cs="Arial"/>
          <w:b/>
          <w:szCs w:val="24"/>
        </w:rPr>
        <w:t>Wg Wspólnego Słownika Zamówień CPV:</w:t>
      </w:r>
    </w:p>
    <w:p w:rsidR="00DA2573" w:rsidRPr="00A00262" w:rsidRDefault="00DA2573">
      <w:pPr>
        <w:tabs>
          <w:tab w:val="left" w:pos="284"/>
          <w:tab w:val="left" w:pos="426"/>
          <w:tab w:val="left" w:pos="709"/>
        </w:tabs>
        <w:spacing w:line="276" w:lineRule="auto"/>
        <w:jc w:val="both"/>
        <w:rPr>
          <w:rFonts w:ascii="Verdana" w:hAnsi="Verdana" w:cs="Arial"/>
          <w:bCs/>
          <w:color w:val="000000"/>
          <w:szCs w:val="24"/>
        </w:rPr>
      </w:pPr>
      <w:r w:rsidRPr="00A00262">
        <w:rPr>
          <w:rFonts w:ascii="Verdana" w:hAnsi="Verdana" w:cs="Arial"/>
          <w:bCs/>
          <w:color w:val="000000"/>
          <w:szCs w:val="24"/>
        </w:rPr>
        <w:t xml:space="preserve">71320000-7   </w:t>
      </w:r>
      <w:r w:rsidR="00866B7B" w:rsidRPr="00A00262">
        <w:rPr>
          <w:rFonts w:ascii="Verdana" w:hAnsi="Verdana" w:cs="Arial"/>
          <w:bCs/>
          <w:color w:val="000000"/>
          <w:szCs w:val="24"/>
        </w:rPr>
        <w:tab/>
      </w:r>
      <w:r w:rsidR="00A00262">
        <w:rPr>
          <w:rFonts w:ascii="Verdana" w:hAnsi="Verdana" w:cs="Arial"/>
          <w:bCs/>
          <w:color w:val="000000"/>
          <w:szCs w:val="24"/>
        </w:rPr>
        <w:tab/>
      </w:r>
      <w:r w:rsidRPr="00A00262">
        <w:rPr>
          <w:rFonts w:ascii="Verdana" w:hAnsi="Verdana" w:cs="Arial"/>
          <w:bCs/>
          <w:color w:val="000000"/>
          <w:szCs w:val="24"/>
        </w:rPr>
        <w:t>Usługi inżynierskie w zakresie projektowania</w:t>
      </w:r>
    </w:p>
    <w:p w:rsidR="00DA2573" w:rsidRPr="00A00262" w:rsidRDefault="00DA2573">
      <w:pPr>
        <w:tabs>
          <w:tab w:val="left" w:pos="284"/>
          <w:tab w:val="left" w:pos="426"/>
          <w:tab w:val="left" w:pos="709"/>
        </w:tabs>
        <w:spacing w:line="276" w:lineRule="auto"/>
        <w:jc w:val="both"/>
        <w:rPr>
          <w:rFonts w:ascii="Verdana" w:hAnsi="Verdana" w:cs="Arial"/>
          <w:bCs/>
          <w:color w:val="000000"/>
          <w:szCs w:val="24"/>
        </w:rPr>
      </w:pPr>
      <w:r w:rsidRPr="00A00262">
        <w:rPr>
          <w:rFonts w:ascii="Verdana" w:hAnsi="Verdana" w:cs="Arial"/>
          <w:bCs/>
          <w:color w:val="000000"/>
          <w:szCs w:val="24"/>
        </w:rPr>
        <w:t xml:space="preserve">45300000-0   </w:t>
      </w:r>
      <w:r w:rsidR="00866B7B" w:rsidRPr="00A00262">
        <w:rPr>
          <w:rFonts w:ascii="Verdana" w:hAnsi="Verdana" w:cs="Arial"/>
          <w:bCs/>
          <w:color w:val="000000"/>
          <w:szCs w:val="24"/>
        </w:rPr>
        <w:tab/>
      </w:r>
      <w:r w:rsidR="00A00262">
        <w:rPr>
          <w:rFonts w:ascii="Verdana" w:hAnsi="Verdana" w:cs="Arial"/>
          <w:bCs/>
          <w:color w:val="000000"/>
          <w:szCs w:val="24"/>
        </w:rPr>
        <w:tab/>
      </w:r>
      <w:r w:rsidRPr="00A00262">
        <w:rPr>
          <w:rFonts w:ascii="Verdana" w:hAnsi="Verdana" w:cs="Arial"/>
          <w:bCs/>
          <w:color w:val="000000"/>
          <w:szCs w:val="24"/>
        </w:rPr>
        <w:t>Roboty instalacyjne w budynkach</w:t>
      </w:r>
    </w:p>
    <w:p w:rsidR="00DA2573" w:rsidRPr="00A00262" w:rsidRDefault="00DA2573">
      <w:pPr>
        <w:tabs>
          <w:tab w:val="left" w:pos="284"/>
          <w:tab w:val="left" w:pos="426"/>
          <w:tab w:val="left" w:pos="709"/>
        </w:tabs>
        <w:spacing w:line="276" w:lineRule="auto"/>
        <w:jc w:val="both"/>
        <w:rPr>
          <w:rFonts w:ascii="Verdana" w:hAnsi="Verdana" w:cs="Arial"/>
          <w:bCs/>
          <w:color w:val="000000"/>
          <w:szCs w:val="24"/>
        </w:rPr>
      </w:pPr>
      <w:r w:rsidRPr="00A00262">
        <w:rPr>
          <w:rFonts w:ascii="Verdana" w:hAnsi="Verdana" w:cs="Arial"/>
          <w:bCs/>
          <w:color w:val="000000"/>
          <w:szCs w:val="24"/>
        </w:rPr>
        <w:t xml:space="preserve">45330000-9   </w:t>
      </w:r>
      <w:r w:rsidR="00866B7B" w:rsidRPr="00A00262">
        <w:rPr>
          <w:rFonts w:ascii="Verdana" w:hAnsi="Verdana" w:cs="Arial"/>
          <w:bCs/>
          <w:color w:val="000000"/>
          <w:szCs w:val="24"/>
        </w:rPr>
        <w:tab/>
      </w:r>
      <w:r w:rsidR="00A00262">
        <w:rPr>
          <w:rFonts w:ascii="Verdana" w:hAnsi="Verdana" w:cs="Arial"/>
          <w:bCs/>
          <w:color w:val="000000"/>
          <w:szCs w:val="24"/>
        </w:rPr>
        <w:tab/>
      </w:r>
      <w:r w:rsidRPr="00A00262">
        <w:rPr>
          <w:rFonts w:ascii="Verdana" w:hAnsi="Verdana" w:cs="Arial"/>
          <w:bCs/>
          <w:color w:val="000000"/>
          <w:szCs w:val="24"/>
        </w:rPr>
        <w:t>Roboty instalacyjne wodno-kanalizacyjne i sanitarne</w:t>
      </w:r>
    </w:p>
    <w:p w:rsidR="00DA2573" w:rsidRPr="00A00262" w:rsidRDefault="00DA2573">
      <w:pPr>
        <w:tabs>
          <w:tab w:val="left" w:pos="284"/>
          <w:tab w:val="left" w:pos="426"/>
          <w:tab w:val="left" w:pos="709"/>
        </w:tabs>
        <w:spacing w:line="276" w:lineRule="auto"/>
        <w:jc w:val="both"/>
        <w:rPr>
          <w:rFonts w:ascii="Verdana" w:hAnsi="Verdana" w:cs="Arial"/>
          <w:bCs/>
          <w:color w:val="000000"/>
          <w:szCs w:val="24"/>
        </w:rPr>
      </w:pPr>
      <w:r w:rsidRPr="00A00262">
        <w:rPr>
          <w:rFonts w:ascii="Verdana" w:hAnsi="Verdana" w:cs="Arial"/>
          <w:bCs/>
          <w:color w:val="000000"/>
          <w:szCs w:val="24"/>
        </w:rPr>
        <w:t xml:space="preserve">45310000-3   </w:t>
      </w:r>
      <w:r w:rsidR="00866B7B" w:rsidRPr="00A00262">
        <w:rPr>
          <w:rFonts w:ascii="Verdana" w:hAnsi="Verdana" w:cs="Arial"/>
          <w:bCs/>
          <w:color w:val="000000"/>
          <w:szCs w:val="24"/>
        </w:rPr>
        <w:tab/>
      </w:r>
      <w:r w:rsidR="00A00262">
        <w:rPr>
          <w:rFonts w:ascii="Verdana" w:hAnsi="Verdana" w:cs="Arial"/>
          <w:bCs/>
          <w:color w:val="000000"/>
          <w:szCs w:val="24"/>
        </w:rPr>
        <w:tab/>
      </w:r>
      <w:r w:rsidRPr="00A00262">
        <w:rPr>
          <w:rFonts w:ascii="Verdana" w:hAnsi="Verdana" w:cs="Arial"/>
          <w:bCs/>
          <w:color w:val="000000"/>
          <w:szCs w:val="24"/>
        </w:rPr>
        <w:t>Roboty instalacji elektrycznych</w:t>
      </w:r>
    </w:p>
    <w:p w:rsidR="00DA2573" w:rsidRPr="00A00262" w:rsidRDefault="00DA2573">
      <w:pPr>
        <w:tabs>
          <w:tab w:val="left" w:pos="284"/>
          <w:tab w:val="left" w:pos="426"/>
          <w:tab w:val="left" w:pos="709"/>
        </w:tabs>
        <w:spacing w:line="276" w:lineRule="auto"/>
        <w:jc w:val="both"/>
        <w:rPr>
          <w:rFonts w:ascii="Verdana" w:hAnsi="Verdana" w:cs="Arial"/>
          <w:bCs/>
          <w:color w:val="000000"/>
          <w:szCs w:val="24"/>
        </w:rPr>
      </w:pPr>
      <w:r w:rsidRPr="00A00262">
        <w:rPr>
          <w:rFonts w:ascii="Verdana" w:hAnsi="Verdana" w:cs="Arial"/>
          <w:bCs/>
          <w:color w:val="000000"/>
          <w:szCs w:val="24"/>
        </w:rPr>
        <w:t xml:space="preserve">09331100-9   </w:t>
      </w:r>
      <w:r w:rsidR="00866B7B" w:rsidRPr="00A00262">
        <w:rPr>
          <w:rFonts w:ascii="Verdana" w:hAnsi="Verdana" w:cs="Arial"/>
          <w:bCs/>
          <w:color w:val="000000"/>
          <w:szCs w:val="24"/>
        </w:rPr>
        <w:tab/>
      </w:r>
      <w:r w:rsidR="00A00262">
        <w:rPr>
          <w:rFonts w:ascii="Verdana" w:hAnsi="Verdana" w:cs="Arial"/>
          <w:bCs/>
          <w:color w:val="000000"/>
          <w:szCs w:val="24"/>
        </w:rPr>
        <w:tab/>
      </w:r>
      <w:r w:rsidRPr="00A00262">
        <w:rPr>
          <w:rFonts w:ascii="Verdana" w:hAnsi="Verdana" w:cs="Arial"/>
          <w:bCs/>
          <w:color w:val="000000"/>
          <w:szCs w:val="24"/>
        </w:rPr>
        <w:t xml:space="preserve">Kolektory słoneczne do produkcji ciepła </w:t>
      </w:r>
    </w:p>
    <w:p w:rsidR="00DA2573" w:rsidRPr="00A00262" w:rsidRDefault="00DA2573" w:rsidP="00A00262">
      <w:pPr>
        <w:tabs>
          <w:tab w:val="left" w:pos="284"/>
          <w:tab w:val="left" w:pos="426"/>
          <w:tab w:val="left" w:pos="709"/>
        </w:tabs>
        <w:spacing w:line="276" w:lineRule="auto"/>
        <w:ind w:left="2836" w:hanging="2836"/>
        <w:jc w:val="both"/>
        <w:rPr>
          <w:rFonts w:ascii="Verdana" w:hAnsi="Verdana" w:cs="Arial"/>
          <w:bCs/>
          <w:color w:val="000000"/>
          <w:szCs w:val="24"/>
        </w:rPr>
      </w:pPr>
      <w:r w:rsidRPr="00A00262">
        <w:rPr>
          <w:rFonts w:ascii="Verdana" w:hAnsi="Verdana" w:cs="Arial"/>
          <w:bCs/>
          <w:color w:val="000000"/>
          <w:szCs w:val="24"/>
        </w:rPr>
        <w:t xml:space="preserve">45331000-6   </w:t>
      </w:r>
      <w:r w:rsidR="00866B7B" w:rsidRPr="00A00262">
        <w:rPr>
          <w:rFonts w:ascii="Verdana" w:hAnsi="Verdana" w:cs="Arial"/>
          <w:bCs/>
          <w:color w:val="000000"/>
          <w:szCs w:val="24"/>
        </w:rPr>
        <w:tab/>
      </w:r>
      <w:r w:rsidRPr="00A00262">
        <w:rPr>
          <w:rFonts w:ascii="Verdana" w:hAnsi="Verdana" w:cs="Arial"/>
          <w:bCs/>
          <w:color w:val="000000"/>
          <w:szCs w:val="24"/>
        </w:rPr>
        <w:t>Instalowanie urządzeń grzewczych, wentylacyjnych i klimatyzacyjnych</w:t>
      </w:r>
    </w:p>
    <w:p w:rsidR="00866B7B" w:rsidRPr="00A00262" w:rsidRDefault="00866B7B" w:rsidP="00866B7B">
      <w:pPr>
        <w:tabs>
          <w:tab w:val="left" w:pos="915"/>
        </w:tabs>
        <w:ind w:left="708" w:hanging="708"/>
        <w:jc w:val="both"/>
        <w:rPr>
          <w:rFonts w:ascii="Verdana" w:hAnsi="Verdana"/>
          <w:szCs w:val="24"/>
        </w:rPr>
      </w:pPr>
      <w:r w:rsidRPr="00A00262">
        <w:rPr>
          <w:rFonts w:ascii="Verdana" w:hAnsi="Verdana"/>
          <w:szCs w:val="24"/>
        </w:rPr>
        <w:t>45261215-4</w:t>
      </w:r>
      <w:r w:rsidRPr="00A00262">
        <w:rPr>
          <w:rFonts w:ascii="Verdana" w:hAnsi="Verdana"/>
          <w:szCs w:val="24"/>
        </w:rPr>
        <w:tab/>
      </w:r>
      <w:r w:rsidR="00A00262">
        <w:rPr>
          <w:rFonts w:ascii="Verdana" w:hAnsi="Verdana"/>
          <w:szCs w:val="24"/>
        </w:rPr>
        <w:tab/>
      </w:r>
      <w:r w:rsidRPr="00A00262">
        <w:rPr>
          <w:rFonts w:ascii="Verdana" w:hAnsi="Verdana"/>
          <w:szCs w:val="24"/>
        </w:rPr>
        <w:t>Pokrywanie dachów panelami ogniw słonecznych</w:t>
      </w:r>
    </w:p>
    <w:p w:rsidR="00866B7B" w:rsidRPr="00A00262" w:rsidRDefault="00866B7B" w:rsidP="00866B7B">
      <w:pPr>
        <w:autoSpaceDE w:val="0"/>
        <w:autoSpaceDN w:val="0"/>
        <w:adjustRightInd w:val="0"/>
        <w:jc w:val="both"/>
        <w:rPr>
          <w:rFonts w:ascii="Verdana" w:hAnsi="Verdana" w:cs="ArialMT"/>
          <w:szCs w:val="24"/>
        </w:rPr>
      </w:pPr>
      <w:r w:rsidRPr="00A00262">
        <w:rPr>
          <w:rFonts w:ascii="Verdana" w:hAnsi="Verdana" w:cs="ArialMT"/>
          <w:szCs w:val="24"/>
        </w:rPr>
        <w:t xml:space="preserve">09331200-0 </w:t>
      </w:r>
      <w:r w:rsidRPr="00A00262">
        <w:rPr>
          <w:rFonts w:ascii="Verdana" w:hAnsi="Verdana" w:cs="ArialMT"/>
          <w:szCs w:val="24"/>
        </w:rPr>
        <w:tab/>
      </w:r>
      <w:r w:rsidR="00A00262">
        <w:rPr>
          <w:rFonts w:ascii="Verdana" w:hAnsi="Verdana" w:cs="ArialMT"/>
          <w:szCs w:val="24"/>
        </w:rPr>
        <w:tab/>
      </w:r>
      <w:r w:rsidRPr="00A00262">
        <w:rPr>
          <w:rFonts w:ascii="Verdana" w:hAnsi="Verdana" w:cs="ArialMT"/>
          <w:szCs w:val="24"/>
        </w:rPr>
        <w:t>Słoneczne moduły fotoelektryczne</w:t>
      </w:r>
    </w:p>
    <w:p w:rsidR="00866B7B" w:rsidRPr="00A00262" w:rsidRDefault="00866B7B" w:rsidP="00866B7B">
      <w:pPr>
        <w:tabs>
          <w:tab w:val="left" w:pos="915"/>
        </w:tabs>
        <w:ind w:left="2127" w:hanging="2127"/>
        <w:jc w:val="both"/>
        <w:rPr>
          <w:rFonts w:ascii="Verdana" w:hAnsi="Verdana"/>
          <w:szCs w:val="24"/>
        </w:rPr>
      </w:pPr>
      <w:r w:rsidRPr="00A00262">
        <w:rPr>
          <w:rFonts w:ascii="Verdana" w:hAnsi="Verdana" w:cs="ArialMT"/>
          <w:szCs w:val="24"/>
        </w:rPr>
        <w:t>09332000-5</w:t>
      </w:r>
      <w:r w:rsidRPr="00A00262">
        <w:rPr>
          <w:rFonts w:ascii="Verdana" w:hAnsi="Verdana" w:cs="ArialMT"/>
          <w:szCs w:val="24"/>
        </w:rPr>
        <w:tab/>
      </w:r>
      <w:r w:rsidR="00A00262">
        <w:rPr>
          <w:rFonts w:ascii="Verdana" w:hAnsi="Verdana" w:cs="ArialMT"/>
          <w:szCs w:val="24"/>
        </w:rPr>
        <w:tab/>
      </w:r>
      <w:r w:rsidRPr="00A00262">
        <w:rPr>
          <w:rFonts w:ascii="Verdana" w:hAnsi="Verdana" w:cs="ArialMT"/>
          <w:szCs w:val="24"/>
        </w:rPr>
        <w:t>Instalacje słoneczne</w:t>
      </w:r>
    </w:p>
    <w:p w:rsidR="00866B7B" w:rsidRPr="00A00262" w:rsidRDefault="00866B7B" w:rsidP="00866B7B">
      <w:pPr>
        <w:tabs>
          <w:tab w:val="left" w:pos="915"/>
        </w:tabs>
        <w:ind w:left="2127" w:hanging="2127"/>
        <w:jc w:val="both"/>
        <w:rPr>
          <w:rFonts w:ascii="Verdana" w:hAnsi="Verdana"/>
          <w:szCs w:val="24"/>
        </w:rPr>
      </w:pPr>
      <w:r w:rsidRPr="00A00262">
        <w:rPr>
          <w:rFonts w:ascii="Verdana" w:hAnsi="Verdana"/>
          <w:szCs w:val="24"/>
        </w:rPr>
        <w:t xml:space="preserve">71200000-0 </w:t>
      </w:r>
      <w:r w:rsidRPr="00A00262">
        <w:rPr>
          <w:rFonts w:ascii="Verdana" w:hAnsi="Verdana"/>
          <w:szCs w:val="24"/>
        </w:rPr>
        <w:tab/>
      </w:r>
      <w:r w:rsidR="00A00262">
        <w:rPr>
          <w:rFonts w:ascii="Verdana" w:hAnsi="Verdana"/>
          <w:szCs w:val="24"/>
        </w:rPr>
        <w:tab/>
      </w:r>
      <w:r w:rsidRPr="00A00262">
        <w:rPr>
          <w:rFonts w:ascii="Verdana" w:hAnsi="Verdana"/>
          <w:szCs w:val="24"/>
        </w:rPr>
        <w:t>Usługi architektoniczne i podobne</w:t>
      </w:r>
    </w:p>
    <w:p w:rsidR="00866B7B" w:rsidRPr="00A00262" w:rsidRDefault="00A00262" w:rsidP="00866B7B">
      <w:pPr>
        <w:tabs>
          <w:tab w:val="left" w:pos="1701"/>
        </w:tabs>
        <w:ind w:left="1843" w:hanging="1843"/>
        <w:jc w:val="both"/>
        <w:rPr>
          <w:rFonts w:ascii="Verdana" w:hAnsi="Verdana"/>
          <w:szCs w:val="24"/>
        </w:rPr>
      </w:pPr>
      <w:r>
        <w:rPr>
          <w:rFonts w:ascii="Verdana" w:hAnsi="Verdana"/>
          <w:szCs w:val="24"/>
        </w:rPr>
        <w:t>71300000-1</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sidR="00866B7B" w:rsidRPr="00A00262">
        <w:rPr>
          <w:rFonts w:ascii="Verdana" w:hAnsi="Verdana"/>
          <w:szCs w:val="24"/>
        </w:rPr>
        <w:t>Usługi inżynieryjne</w:t>
      </w:r>
    </w:p>
    <w:p w:rsidR="00866B7B" w:rsidRPr="00A00262" w:rsidRDefault="00866B7B" w:rsidP="00866B7B">
      <w:pPr>
        <w:tabs>
          <w:tab w:val="left" w:pos="915"/>
        </w:tabs>
        <w:ind w:left="2832" w:hanging="2832"/>
        <w:jc w:val="both"/>
        <w:rPr>
          <w:rFonts w:ascii="Verdana" w:hAnsi="Verdana"/>
          <w:szCs w:val="24"/>
        </w:rPr>
      </w:pPr>
      <w:r w:rsidRPr="00A00262">
        <w:rPr>
          <w:rFonts w:ascii="Verdana" w:hAnsi="Verdana"/>
          <w:szCs w:val="24"/>
        </w:rPr>
        <w:t>71314100-3</w:t>
      </w:r>
      <w:r w:rsidR="00A00262">
        <w:rPr>
          <w:rFonts w:ascii="Verdana" w:hAnsi="Verdana"/>
          <w:szCs w:val="24"/>
        </w:rPr>
        <w:t xml:space="preserve">        </w:t>
      </w:r>
      <w:r w:rsidR="00A00262">
        <w:rPr>
          <w:rFonts w:ascii="Verdana" w:hAnsi="Verdana"/>
          <w:szCs w:val="24"/>
        </w:rPr>
        <w:tab/>
      </w:r>
      <w:r w:rsidRPr="00A00262">
        <w:rPr>
          <w:rFonts w:ascii="Verdana" w:hAnsi="Verdana"/>
          <w:szCs w:val="24"/>
        </w:rPr>
        <w:t>Usługi elektryczne</w:t>
      </w:r>
    </w:p>
    <w:p w:rsidR="00866B7B" w:rsidRPr="00A00262" w:rsidRDefault="00866B7B" w:rsidP="00A00262">
      <w:pPr>
        <w:tabs>
          <w:tab w:val="left" w:pos="915"/>
        </w:tabs>
        <w:ind w:left="2832" w:hanging="2832"/>
        <w:jc w:val="both"/>
        <w:rPr>
          <w:rFonts w:ascii="Verdana" w:hAnsi="Verdana"/>
          <w:szCs w:val="24"/>
        </w:rPr>
      </w:pPr>
      <w:r w:rsidRPr="00A00262">
        <w:rPr>
          <w:rFonts w:ascii="Verdana" w:hAnsi="Verdana"/>
          <w:szCs w:val="24"/>
        </w:rPr>
        <w:t>71321000-4</w:t>
      </w:r>
      <w:r w:rsidRPr="00A00262">
        <w:rPr>
          <w:rFonts w:ascii="Verdana" w:hAnsi="Verdana"/>
          <w:szCs w:val="24"/>
        </w:rPr>
        <w:tab/>
      </w:r>
      <w:r w:rsidR="00A00262">
        <w:rPr>
          <w:rFonts w:ascii="Verdana" w:hAnsi="Verdana"/>
          <w:szCs w:val="24"/>
        </w:rPr>
        <w:tab/>
      </w:r>
      <w:r w:rsidRPr="00A00262">
        <w:rPr>
          <w:rFonts w:ascii="Verdana" w:hAnsi="Verdana"/>
          <w:szCs w:val="24"/>
        </w:rPr>
        <w:t>Usługi inżynierii projektowej dla mechanicznych i elektrycznych instalacji budowlanych</w:t>
      </w:r>
    </w:p>
    <w:p w:rsidR="00866B7B" w:rsidRPr="00A00262" w:rsidRDefault="00866B7B" w:rsidP="00866B7B">
      <w:pPr>
        <w:tabs>
          <w:tab w:val="left" w:pos="915"/>
        </w:tabs>
        <w:ind w:left="2832" w:hanging="2832"/>
        <w:jc w:val="both"/>
        <w:rPr>
          <w:rFonts w:ascii="Verdana" w:hAnsi="Verdana"/>
          <w:szCs w:val="24"/>
        </w:rPr>
      </w:pPr>
      <w:r w:rsidRPr="00A00262">
        <w:rPr>
          <w:rFonts w:ascii="Verdana" w:hAnsi="Verdana"/>
          <w:szCs w:val="24"/>
        </w:rPr>
        <w:t>71323100-9</w:t>
      </w:r>
      <w:r w:rsidR="00A00262">
        <w:rPr>
          <w:rFonts w:ascii="Verdana" w:hAnsi="Verdana"/>
          <w:szCs w:val="24"/>
        </w:rPr>
        <w:tab/>
      </w:r>
      <w:r w:rsidRPr="00A00262">
        <w:rPr>
          <w:rFonts w:ascii="Verdana" w:hAnsi="Verdana"/>
          <w:szCs w:val="24"/>
        </w:rPr>
        <w:t>Usługi projektowania systemów zasilania energii elektryczną</w:t>
      </w:r>
    </w:p>
    <w:p w:rsidR="00866B7B" w:rsidRPr="00A00262" w:rsidRDefault="00866B7B" w:rsidP="00866B7B">
      <w:pPr>
        <w:tabs>
          <w:tab w:val="left" w:pos="915"/>
        </w:tabs>
        <w:ind w:left="2832" w:hanging="2832"/>
        <w:jc w:val="both"/>
        <w:rPr>
          <w:rFonts w:ascii="Verdana" w:hAnsi="Verdana"/>
          <w:szCs w:val="24"/>
        </w:rPr>
      </w:pPr>
      <w:r w:rsidRPr="00A00262">
        <w:rPr>
          <w:rFonts w:ascii="Verdana" w:hAnsi="Verdana"/>
          <w:szCs w:val="24"/>
        </w:rPr>
        <w:t>71326000-9                Dodatkowe usługi budowlane</w:t>
      </w:r>
    </w:p>
    <w:p w:rsidR="00866B7B" w:rsidRPr="00A00262" w:rsidRDefault="00866B7B" w:rsidP="00866B7B">
      <w:pPr>
        <w:tabs>
          <w:tab w:val="left" w:pos="915"/>
        </w:tabs>
        <w:ind w:left="2832" w:hanging="2832"/>
        <w:jc w:val="both"/>
        <w:rPr>
          <w:rFonts w:ascii="Verdana" w:hAnsi="Verdana"/>
          <w:szCs w:val="24"/>
        </w:rPr>
      </w:pPr>
      <w:r w:rsidRPr="00A00262">
        <w:rPr>
          <w:rFonts w:ascii="Verdana" w:hAnsi="Verdana"/>
          <w:szCs w:val="24"/>
        </w:rPr>
        <w:t>71334000-8                Różne usługi inżynieryjne</w:t>
      </w:r>
    </w:p>
    <w:p w:rsidR="00866B7B" w:rsidRPr="00A00262" w:rsidRDefault="00866B7B" w:rsidP="00866B7B">
      <w:pPr>
        <w:tabs>
          <w:tab w:val="left" w:pos="915"/>
        </w:tabs>
        <w:ind w:left="2832" w:hanging="2832"/>
        <w:jc w:val="both"/>
        <w:rPr>
          <w:rFonts w:ascii="Verdana" w:hAnsi="Verdana"/>
          <w:szCs w:val="24"/>
        </w:rPr>
      </w:pPr>
      <w:r w:rsidRPr="00A00262">
        <w:rPr>
          <w:rFonts w:ascii="Verdana" w:hAnsi="Verdana"/>
          <w:szCs w:val="24"/>
        </w:rPr>
        <w:t>71334000-8                Mechaniczne i elektryczne usługi inżynieryjne</w:t>
      </w:r>
    </w:p>
    <w:p w:rsidR="00866B7B" w:rsidRPr="00A00262" w:rsidRDefault="00866B7B" w:rsidP="00866B7B">
      <w:pPr>
        <w:tabs>
          <w:tab w:val="left" w:pos="915"/>
        </w:tabs>
        <w:ind w:left="2832" w:hanging="2832"/>
        <w:jc w:val="both"/>
        <w:rPr>
          <w:rFonts w:ascii="Verdana" w:hAnsi="Verdana"/>
          <w:szCs w:val="24"/>
        </w:rPr>
      </w:pPr>
      <w:r w:rsidRPr="00A00262">
        <w:rPr>
          <w:rFonts w:ascii="Verdana" w:hAnsi="Verdana"/>
          <w:szCs w:val="24"/>
        </w:rPr>
        <w:t>44112110-5                Konstrukcje dachowe</w:t>
      </w:r>
    </w:p>
    <w:p w:rsidR="00866B7B" w:rsidRPr="00A00262" w:rsidRDefault="00866B7B" w:rsidP="00866B7B">
      <w:pPr>
        <w:tabs>
          <w:tab w:val="left" w:pos="915"/>
        </w:tabs>
        <w:ind w:left="2832" w:hanging="2832"/>
        <w:jc w:val="both"/>
        <w:rPr>
          <w:rFonts w:ascii="Verdana" w:hAnsi="Verdana"/>
          <w:szCs w:val="24"/>
        </w:rPr>
      </w:pPr>
      <w:r w:rsidRPr="00A00262">
        <w:rPr>
          <w:rFonts w:ascii="Verdana" w:hAnsi="Verdana"/>
          <w:szCs w:val="24"/>
        </w:rPr>
        <w:t>45000000-0                Roboty instalacyjne w budynkach</w:t>
      </w:r>
    </w:p>
    <w:p w:rsidR="00866B7B" w:rsidRPr="00A00262" w:rsidRDefault="00866B7B" w:rsidP="00866B7B">
      <w:pPr>
        <w:tabs>
          <w:tab w:val="left" w:pos="915"/>
        </w:tabs>
        <w:ind w:left="2832" w:hanging="2832"/>
        <w:jc w:val="both"/>
        <w:rPr>
          <w:rFonts w:ascii="Verdana" w:hAnsi="Verdana"/>
          <w:szCs w:val="24"/>
        </w:rPr>
      </w:pPr>
      <w:r w:rsidRPr="00A00262">
        <w:rPr>
          <w:rFonts w:ascii="Verdana" w:hAnsi="Verdana"/>
          <w:szCs w:val="24"/>
        </w:rPr>
        <w:t xml:space="preserve">45315700-5                Instalowanie rozdzielni elektrycznych </w:t>
      </w:r>
    </w:p>
    <w:p w:rsidR="00866B7B" w:rsidRPr="00A00262" w:rsidRDefault="00866B7B" w:rsidP="00A00262">
      <w:pPr>
        <w:tabs>
          <w:tab w:val="left" w:pos="915"/>
        </w:tabs>
        <w:ind w:left="2832" w:hanging="2832"/>
        <w:jc w:val="both"/>
        <w:rPr>
          <w:rFonts w:ascii="Verdana" w:hAnsi="Verdana"/>
          <w:szCs w:val="24"/>
        </w:rPr>
      </w:pPr>
      <w:r w:rsidRPr="00A00262">
        <w:rPr>
          <w:rFonts w:ascii="Verdana" w:hAnsi="Verdana"/>
          <w:szCs w:val="24"/>
        </w:rPr>
        <w:t>45231000-5</w:t>
      </w:r>
      <w:r w:rsidRPr="00A00262">
        <w:rPr>
          <w:rFonts w:ascii="Verdana" w:hAnsi="Verdana"/>
          <w:szCs w:val="24"/>
        </w:rPr>
        <w:tab/>
      </w:r>
      <w:r w:rsidR="00A00262">
        <w:rPr>
          <w:rFonts w:ascii="Verdana" w:hAnsi="Verdana"/>
          <w:szCs w:val="24"/>
        </w:rPr>
        <w:tab/>
      </w:r>
      <w:r w:rsidRPr="00A00262">
        <w:rPr>
          <w:rFonts w:ascii="Verdana" w:hAnsi="Verdana"/>
          <w:szCs w:val="24"/>
        </w:rPr>
        <w:t>Roboty budowlane w zakresie budowy rurociągów, ciągów komunikacyjnych i linii energetycznych</w:t>
      </w:r>
    </w:p>
    <w:p w:rsidR="00866B7B" w:rsidRPr="00A00262" w:rsidRDefault="00866B7B">
      <w:pPr>
        <w:tabs>
          <w:tab w:val="left" w:pos="284"/>
          <w:tab w:val="left" w:pos="426"/>
          <w:tab w:val="left" w:pos="709"/>
        </w:tabs>
        <w:spacing w:line="276" w:lineRule="auto"/>
        <w:jc w:val="both"/>
        <w:rPr>
          <w:rFonts w:ascii="Verdana" w:hAnsi="Verdana" w:cs="Cambria"/>
          <w:i/>
          <w:szCs w:val="24"/>
          <w:lang w:eastAsia="pl-PL"/>
        </w:rPr>
      </w:pPr>
    </w:p>
    <w:p w:rsidR="00DA2573" w:rsidRPr="00A00262" w:rsidRDefault="00DA2573">
      <w:pPr>
        <w:widowControl/>
        <w:tabs>
          <w:tab w:val="left" w:pos="284"/>
          <w:tab w:val="left" w:pos="426"/>
          <w:tab w:val="left" w:pos="709"/>
        </w:tabs>
        <w:suppressAutoHyphens w:val="0"/>
        <w:autoSpaceDE w:val="0"/>
        <w:spacing w:line="276" w:lineRule="auto"/>
        <w:jc w:val="both"/>
        <w:rPr>
          <w:rFonts w:ascii="Verdana" w:hAnsi="Verdana" w:cs="Cambria"/>
          <w:i/>
          <w:szCs w:val="24"/>
          <w:lang w:eastAsia="pl-PL"/>
        </w:rPr>
      </w:pPr>
    </w:p>
    <w:p w:rsidR="00DA2573" w:rsidRPr="00A00262" w:rsidRDefault="001E26C8">
      <w:pPr>
        <w:widowControl/>
        <w:tabs>
          <w:tab w:val="left" w:pos="284"/>
          <w:tab w:val="left" w:pos="426"/>
          <w:tab w:val="left" w:pos="709"/>
        </w:tabs>
        <w:suppressAutoHyphens w:val="0"/>
        <w:autoSpaceDE w:val="0"/>
        <w:spacing w:line="276" w:lineRule="auto"/>
        <w:jc w:val="both"/>
        <w:rPr>
          <w:rFonts w:ascii="Verdana" w:hAnsi="Verdana" w:cs="Arial"/>
          <w:i/>
        </w:rPr>
      </w:pPr>
      <w:r>
        <w:rPr>
          <w:rFonts w:ascii="Verdana" w:hAnsi="Verdana" w:cs="Cambria"/>
          <w:i/>
          <w:szCs w:val="24"/>
          <w:lang w:eastAsia="pl-PL"/>
        </w:rPr>
        <w:t>Dokument</w:t>
      </w:r>
      <w:r w:rsidR="00DA2573" w:rsidRPr="00A00262">
        <w:rPr>
          <w:rFonts w:ascii="Verdana" w:hAnsi="Verdana" w:cs="Cambria"/>
          <w:i/>
          <w:szCs w:val="24"/>
          <w:lang w:eastAsia="pl-PL"/>
        </w:rPr>
        <w:t xml:space="preserve"> opracowany zgodnie z art. 31 ustawy z dnia 29 stycznia 2004 r. Prawo zamówień publicznych i </w:t>
      </w:r>
      <w:r w:rsidR="00DA2573" w:rsidRPr="00A00262">
        <w:rPr>
          <w:rFonts w:ascii="Verdana" w:hAnsi="Verdana" w:cs="Cambria"/>
          <w:b/>
          <w:bCs/>
          <w:i/>
          <w:szCs w:val="24"/>
          <w:lang w:eastAsia="pl-PL"/>
        </w:rPr>
        <w:t xml:space="preserve">zgodnie z Rozporządzeniem Ministra Infrastruktury z dnia 2 września 2004r. </w:t>
      </w:r>
      <w:r w:rsidR="00DA2573" w:rsidRPr="00A00262">
        <w:rPr>
          <w:rFonts w:ascii="Verdana" w:hAnsi="Verdana" w:cs="Cambria"/>
          <w:i/>
          <w:szCs w:val="24"/>
          <w:lang w:eastAsia="pl-PL"/>
        </w:rPr>
        <w:t xml:space="preserve">w sprawie szczegółowego zakresu i formy dokumentacji projektowej, </w:t>
      </w:r>
      <w:r w:rsidR="00DA2573" w:rsidRPr="00A00262">
        <w:rPr>
          <w:rFonts w:ascii="Verdana" w:hAnsi="Verdana" w:cs="Cambria"/>
          <w:b/>
          <w:i/>
          <w:szCs w:val="24"/>
          <w:lang w:eastAsia="pl-PL"/>
        </w:rPr>
        <w:t>specyfikacji technicznych wykonania</w:t>
      </w:r>
      <w:r w:rsidR="00DA2573" w:rsidRPr="00A00262">
        <w:rPr>
          <w:rFonts w:ascii="Verdana" w:hAnsi="Verdana" w:cs="Cambria"/>
          <w:i/>
          <w:szCs w:val="24"/>
          <w:lang w:eastAsia="pl-PL"/>
        </w:rPr>
        <w:t xml:space="preserve"> i odbioru robót budowlanych oraz </w:t>
      </w:r>
      <w:r w:rsidR="00C074F6" w:rsidRPr="00A00262">
        <w:rPr>
          <w:rFonts w:ascii="Verdana" w:hAnsi="Verdana" w:cs="Cambria"/>
          <w:bCs/>
          <w:i/>
          <w:szCs w:val="24"/>
          <w:lang w:eastAsia="pl-PL"/>
        </w:rPr>
        <w:t>programu funkcjonalno-</w:t>
      </w:r>
      <w:r w:rsidR="00DA2573" w:rsidRPr="00A00262">
        <w:rPr>
          <w:rFonts w:ascii="Verdana" w:hAnsi="Verdana" w:cs="Cambria"/>
          <w:bCs/>
          <w:i/>
          <w:szCs w:val="24"/>
          <w:lang w:eastAsia="pl-PL"/>
        </w:rPr>
        <w:t>użytkowego</w:t>
      </w:r>
      <w:r w:rsidR="002600DC" w:rsidRPr="00A00262">
        <w:rPr>
          <w:rFonts w:ascii="Verdana" w:hAnsi="Verdana" w:cs="Cambria"/>
          <w:i/>
          <w:szCs w:val="24"/>
          <w:lang w:eastAsia="pl-PL"/>
        </w:rPr>
        <w:t>.</w:t>
      </w:r>
    </w:p>
    <w:p w:rsidR="00DA2573" w:rsidRPr="00A00262" w:rsidRDefault="00DA2573">
      <w:pPr>
        <w:pStyle w:val="Default"/>
        <w:tabs>
          <w:tab w:val="left" w:pos="284"/>
          <w:tab w:val="left" w:pos="426"/>
          <w:tab w:val="left" w:pos="709"/>
        </w:tabs>
        <w:spacing w:line="276" w:lineRule="auto"/>
        <w:jc w:val="center"/>
        <w:rPr>
          <w:rFonts w:ascii="Verdana" w:hAnsi="Verdana" w:cs="Arial"/>
          <w:i/>
          <w:color w:val="auto"/>
        </w:rPr>
      </w:pPr>
    </w:p>
    <w:p w:rsidR="00936EF1" w:rsidRDefault="001E26C8">
      <w:pPr>
        <w:pStyle w:val="Default"/>
        <w:tabs>
          <w:tab w:val="left" w:pos="284"/>
          <w:tab w:val="left" w:pos="426"/>
          <w:tab w:val="left" w:pos="709"/>
        </w:tabs>
        <w:spacing w:line="276" w:lineRule="auto"/>
        <w:jc w:val="both"/>
        <w:rPr>
          <w:rFonts w:ascii="Verdana" w:hAnsi="Verdana" w:cs="Arial"/>
          <w:i/>
          <w:color w:val="auto"/>
        </w:rPr>
      </w:pPr>
      <w:r>
        <w:rPr>
          <w:rFonts w:ascii="Verdana" w:hAnsi="Verdana" w:cs="Arial"/>
          <w:i/>
          <w:color w:val="auto"/>
        </w:rPr>
        <w:t>PFU</w:t>
      </w:r>
      <w:r w:rsidR="00DA2573" w:rsidRPr="00A00262">
        <w:rPr>
          <w:rFonts w:ascii="Verdana" w:hAnsi="Verdana" w:cs="Arial"/>
          <w:i/>
          <w:color w:val="auto"/>
        </w:rPr>
        <w:t xml:space="preserve"> służy do ustalenia planowanych kosztów prac i robót budowlanych, przygotowania oferty szczególnie w zakresie obliczenia ceny oferty oraz wykonania prac </w:t>
      </w:r>
      <w:r w:rsidR="002600DC" w:rsidRPr="00A00262">
        <w:rPr>
          <w:rFonts w:ascii="Verdana" w:hAnsi="Verdana" w:cs="Arial"/>
          <w:i/>
          <w:color w:val="auto"/>
        </w:rPr>
        <w:t>montażowych.</w:t>
      </w:r>
    </w:p>
    <w:p w:rsidR="000D0450" w:rsidRDefault="000D0450">
      <w:pPr>
        <w:pStyle w:val="Default"/>
        <w:tabs>
          <w:tab w:val="left" w:pos="284"/>
          <w:tab w:val="left" w:pos="426"/>
          <w:tab w:val="left" w:pos="709"/>
        </w:tabs>
        <w:spacing w:line="276" w:lineRule="auto"/>
        <w:jc w:val="both"/>
        <w:rPr>
          <w:rFonts w:ascii="Verdana" w:hAnsi="Verdana" w:cs="Arial"/>
          <w:i/>
          <w:color w:val="auto"/>
        </w:rPr>
      </w:pPr>
    </w:p>
    <w:p w:rsidR="000D0450" w:rsidRPr="00A00262" w:rsidRDefault="000D0450">
      <w:pPr>
        <w:pStyle w:val="Default"/>
        <w:tabs>
          <w:tab w:val="left" w:pos="284"/>
          <w:tab w:val="left" w:pos="426"/>
          <w:tab w:val="left" w:pos="709"/>
        </w:tabs>
        <w:spacing w:line="276" w:lineRule="auto"/>
        <w:jc w:val="both"/>
        <w:rPr>
          <w:rFonts w:ascii="Verdana" w:hAnsi="Verdana" w:cs="Arial"/>
          <w:i/>
          <w:color w:val="auto"/>
        </w:rPr>
      </w:pPr>
    </w:p>
    <w:p w:rsidR="00A36973" w:rsidRDefault="00A36973" w:rsidP="002600DC">
      <w:pPr>
        <w:tabs>
          <w:tab w:val="left" w:pos="284"/>
          <w:tab w:val="left" w:pos="426"/>
          <w:tab w:val="left" w:pos="709"/>
        </w:tabs>
        <w:spacing w:line="276" w:lineRule="auto"/>
        <w:jc w:val="both"/>
        <w:rPr>
          <w:rFonts w:ascii="Verdana" w:eastAsia="Times New Roman" w:hAnsi="Verdana" w:cs="Arial"/>
          <w:b/>
          <w:szCs w:val="24"/>
          <w:lang w:eastAsia="ar-SA"/>
        </w:rPr>
      </w:pPr>
    </w:p>
    <w:p w:rsidR="00A36973" w:rsidRDefault="00A36973" w:rsidP="002600DC">
      <w:pPr>
        <w:tabs>
          <w:tab w:val="left" w:pos="284"/>
          <w:tab w:val="left" w:pos="426"/>
          <w:tab w:val="left" w:pos="709"/>
        </w:tabs>
        <w:spacing w:line="276" w:lineRule="auto"/>
        <w:jc w:val="both"/>
        <w:rPr>
          <w:rFonts w:ascii="Verdana" w:eastAsia="Times New Roman" w:hAnsi="Verdana" w:cs="Arial"/>
          <w:b/>
          <w:szCs w:val="24"/>
          <w:lang w:eastAsia="ar-SA"/>
        </w:rPr>
      </w:pPr>
    </w:p>
    <w:p w:rsidR="00DA2573" w:rsidRPr="00A00262" w:rsidRDefault="00DA2573">
      <w:pPr>
        <w:widowControl/>
        <w:tabs>
          <w:tab w:val="left" w:pos="284"/>
          <w:tab w:val="left" w:pos="426"/>
          <w:tab w:val="left" w:pos="709"/>
        </w:tabs>
        <w:suppressAutoHyphens w:val="0"/>
        <w:autoSpaceDE w:val="0"/>
        <w:spacing w:line="276" w:lineRule="auto"/>
        <w:jc w:val="both"/>
        <w:rPr>
          <w:rFonts w:ascii="Verdana" w:eastAsia="Times New Roman" w:hAnsi="Verdana" w:cs="Arial"/>
          <w:b/>
          <w:bCs/>
          <w:szCs w:val="24"/>
          <w:lang w:eastAsia="pl-PL"/>
        </w:rPr>
      </w:pPr>
      <w:r w:rsidRPr="00A00262">
        <w:rPr>
          <w:rFonts w:ascii="Verdana" w:eastAsia="Times New Roman" w:hAnsi="Verdana" w:cs="Arial"/>
          <w:b/>
          <w:bCs/>
          <w:szCs w:val="24"/>
          <w:lang w:eastAsia="pl-PL"/>
        </w:rPr>
        <w:lastRenderedPageBreak/>
        <w:t>SPIS TREŚCI:</w:t>
      </w:r>
    </w:p>
    <w:p w:rsidR="00DA2573" w:rsidRPr="00A00262" w:rsidRDefault="00DA2573">
      <w:pPr>
        <w:widowControl/>
        <w:tabs>
          <w:tab w:val="left" w:pos="284"/>
          <w:tab w:val="left" w:pos="426"/>
          <w:tab w:val="left" w:pos="709"/>
        </w:tabs>
        <w:suppressAutoHyphens w:val="0"/>
        <w:autoSpaceDE w:val="0"/>
        <w:spacing w:line="276" w:lineRule="auto"/>
        <w:jc w:val="both"/>
        <w:rPr>
          <w:rFonts w:ascii="Verdana" w:eastAsia="Times New Roman" w:hAnsi="Verdana" w:cs="Arial"/>
          <w:b/>
          <w:bCs/>
          <w:szCs w:val="24"/>
          <w:lang w:eastAsia="pl-PL"/>
        </w:rPr>
      </w:pPr>
    </w:p>
    <w:p w:rsidR="00DA2573" w:rsidRPr="00A00262" w:rsidRDefault="00DA2573">
      <w:pPr>
        <w:widowControl/>
        <w:tabs>
          <w:tab w:val="left" w:pos="284"/>
          <w:tab w:val="left" w:pos="426"/>
          <w:tab w:val="left" w:pos="709"/>
        </w:tabs>
        <w:suppressAutoHyphens w:val="0"/>
        <w:autoSpaceDE w:val="0"/>
        <w:spacing w:line="276" w:lineRule="auto"/>
        <w:jc w:val="both"/>
        <w:rPr>
          <w:rFonts w:ascii="Verdana" w:eastAsia="Times New Roman" w:hAnsi="Verdana" w:cs="Arial"/>
          <w:b/>
          <w:bCs/>
          <w:szCs w:val="24"/>
          <w:lang w:eastAsia="pl-PL"/>
        </w:rPr>
      </w:pPr>
    </w:p>
    <w:p w:rsidR="00A919E1" w:rsidRPr="00A00262" w:rsidRDefault="00A919E1" w:rsidP="00070E56">
      <w:pPr>
        <w:pStyle w:val="Tekstpodstawowy"/>
        <w:numPr>
          <w:ilvl w:val="0"/>
          <w:numId w:val="12"/>
        </w:numPr>
        <w:tabs>
          <w:tab w:val="left" w:pos="284"/>
          <w:tab w:val="left" w:pos="426"/>
          <w:tab w:val="left" w:pos="709"/>
        </w:tabs>
        <w:spacing w:line="276" w:lineRule="auto"/>
        <w:jc w:val="both"/>
        <w:rPr>
          <w:rFonts w:ascii="Verdana" w:hAnsi="Verdana" w:cs="Arial"/>
        </w:rPr>
      </w:pPr>
      <w:r w:rsidRPr="00A00262">
        <w:rPr>
          <w:rFonts w:ascii="Verdana" w:hAnsi="Verdana" w:cs="Arial"/>
        </w:rPr>
        <w:t>INSTALACJE FOTOWOLTAICZNE</w:t>
      </w:r>
    </w:p>
    <w:p w:rsidR="00DA2573" w:rsidRPr="00A00262" w:rsidRDefault="00DA2573">
      <w:pPr>
        <w:pStyle w:val="Default"/>
        <w:tabs>
          <w:tab w:val="left" w:pos="284"/>
          <w:tab w:val="left" w:pos="426"/>
          <w:tab w:val="left" w:pos="709"/>
          <w:tab w:val="left" w:pos="941"/>
        </w:tabs>
        <w:spacing w:after="120" w:line="276" w:lineRule="auto"/>
        <w:jc w:val="both"/>
        <w:rPr>
          <w:rFonts w:ascii="Verdana" w:hAnsi="Verdana" w:cs="Arial"/>
        </w:rPr>
      </w:pPr>
    </w:p>
    <w:p w:rsidR="00DA2573" w:rsidRPr="00A00262" w:rsidRDefault="00DA2573">
      <w:pPr>
        <w:pStyle w:val="Default"/>
        <w:tabs>
          <w:tab w:val="left" w:pos="284"/>
          <w:tab w:val="left" w:pos="426"/>
          <w:tab w:val="left" w:pos="709"/>
          <w:tab w:val="left" w:pos="941"/>
        </w:tabs>
        <w:spacing w:after="120" w:line="276" w:lineRule="auto"/>
        <w:jc w:val="both"/>
        <w:rPr>
          <w:rFonts w:ascii="Verdana" w:hAnsi="Verdana" w:cs="Arial"/>
        </w:rPr>
      </w:pPr>
    </w:p>
    <w:p w:rsidR="00DA2573" w:rsidRPr="00A00262" w:rsidRDefault="00DA2573">
      <w:pPr>
        <w:pStyle w:val="Default"/>
        <w:tabs>
          <w:tab w:val="left" w:pos="284"/>
          <w:tab w:val="left" w:pos="426"/>
          <w:tab w:val="left" w:pos="709"/>
          <w:tab w:val="left" w:pos="941"/>
        </w:tabs>
        <w:spacing w:after="120" w:line="276" w:lineRule="auto"/>
        <w:jc w:val="both"/>
        <w:rPr>
          <w:rFonts w:ascii="Verdana" w:hAnsi="Verdana" w:cs="Arial"/>
        </w:rPr>
      </w:pPr>
    </w:p>
    <w:p w:rsidR="00DA2573" w:rsidRPr="00A00262" w:rsidRDefault="00DA2573">
      <w:pPr>
        <w:pStyle w:val="Default"/>
        <w:tabs>
          <w:tab w:val="left" w:pos="284"/>
          <w:tab w:val="left" w:pos="426"/>
          <w:tab w:val="left" w:pos="709"/>
          <w:tab w:val="left" w:pos="941"/>
        </w:tabs>
        <w:spacing w:after="120" w:line="276" w:lineRule="auto"/>
        <w:jc w:val="both"/>
        <w:rPr>
          <w:rFonts w:ascii="Verdana" w:hAnsi="Verdana" w:cs="Arial"/>
        </w:rPr>
      </w:pPr>
    </w:p>
    <w:p w:rsidR="00DA2573" w:rsidRPr="00A00262" w:rsidRDefault="00DA2573">
      <w:pPr>
        <w:pStyle w:val="Default"/>
        <w:tabs>
          <w:tab w:val="left" w:pos="284"/>
          <w:tab w:val="left" w:pos="426"/>
          <w:tab w:val="left" w:pos="709"/>
          <w:tab w:val="left" w:pos="941"/>
        </w:tabs>
        <w:spacing w:after="120" w:line="276" w:lineRule="auto"/>
        <w:jc w:val="both"/>
        <w:rPr>
          <w:rFonts w:ascii="Verdana" w:hAnsi="Verdana" w:cs="Arial"/>
        </w:rPr>
      </w:pPr>
    </w:p>
    <w:p w:rsidR="00DA2573" w:rsidRPr="00A00262" w:rsidRDefault="00DA2573">
      <w:pPr>
        <w:pStyle w:val="Default"/>
        <w:tabs>
          <w:tab w:val="left" w:pos="284"/>
          <w:tab w:val="left" w:pos="426"/>
          <w:tab w:val="left" w:pos="709"/>
          <w:tab w:val="left" w:pos="941"/>
        </w:tabs>
        <w:spacing w:after="120" w:line="276" w:lineRule="auto"/>
        <w:jc w:val="both"/>
        <w:rPr>
          <w:rFonts w:ascii="Verdana" w:hAnsi="Verdana" w:cs="Arial"/>
        </w:rPr>
      </w:pPr>
    </w:p>
    <w:p w:rsidR="00DA2573" w:rsidRPr="00A00262" w:rsidRDefault="00DA2573">
      <w:pPr>
        <w:pStyle w:val="Default"/>
        <w:tabs>
          <w:tab w:val="left" w:pos="284"/>
          <w:tab w:val="left" w:pos="426"/>
          <w:tab w:val="left" w:pos="709"/>
          <w:tab w:val="left" w:pos="941"/>
        </w:tabs>
        <w:spacing w:after="120" w:line="276" w:lineRule="auto"/>
        <w:jc w:val="both"/>
        <w:rPr>
          <w:rFonts w:ascii="Verdana" w:hAnsi="Verdana" w:cs="Arial"/>
        </w:rPr>
      </w:pPr>
    </w:p>
    <w:p w:rsidR="00DA2573" w:rsidRPr="00A00262" w:rsidRDefault="00DA2573">
      <w:pPr>
        <w:pStyle w:val="Default"/>
        <w:tabs>
          <w:tab w:val="left" w:pos="284"/>
          <w:tab w:val="left" w:pos="426"/>
          <w:tab w:val="left" w:pos="709"/>
          <w:tab w:val="left" w:pos="941"/>
        </w:tabs>
        <w:spacing w:after="120" w:line="276" w:lineRule="auto"/>
        <w:jc w:val="both"/>
        <w:rPr>
          <w:rFonts w:ascii="Verdana" w:hAnsi="Verdana" w:cs="Arial"/>
        </w:rPr>
      </w:pPr>
    </w:p>
    <w:p w:rsidR="00DA2573" w:rsidRPr="00A00262" w:rsidRDefault="00DA2573">
      <w:pPr>
        <w:pStyle w:val="Default"/>
        <w:tabs>
          <w:tab w:val="left" w:pos="284"/>
          <w:tab w:val="left" w:pos="426"/>
          <w:tab w:val="left" w:pos="709"/>
          <w:tab w:val="left" w:pos="941"/>
        </w:tabs>
        <w:spacing w:after="120" w:line="276" w:lineRule="auto"/>
        <w:jc w:val="both"/>
        <w:rPr>
          <w:rFonts w:ascii="Verdana" w:hAnsi="Verdana" w:cs="Arial"/>
        </w:rPr>
      </w:pPr>
    </w:p>
    <w:p w:rsidR="00DA2573" w:rsidRPr="00A00262" w:rsidRDefault="00DA2573">
      <w:pPr>
        <w:pStyle w:val="Default"/>
        <w:tabs>
          <w:tab w:val="left" w:pos="284"/>
          <w:tab w:val="left" w:pos="426"/>
          <w:tab w:val="left" w:pos="709"/>
          <w:tab w:val="left" w:pos="941"/>
        </w:tabs>
        <w:spacing w:after="120" w:line="276" w:lineRule="auto"/>
        <w:jc w:val="both"/>
        <w:rPr>
          <w:rFonts w:ascii="Verdana" w:hAnsi="Verdana" w:cs="Arial"/>
        </w:rPr>
      </w:pPr>
    </w:p>
    <w:p w:rsidR="00DA2573" w:rsidRPr="00A00262" w:rsidRDefault="00DA2573">
      <w:pPr>
        <w:pStyle w:val="Default"/>
        <w:tabs>
          <w:tab w:val="left" w:pos="284"/>
          <w:tab w:val="left" w:pos="426"/>
          <w:tab w:val="left" w:pos="709"/>
          <w:tab w:val="left" w:pos="941"/>
        </w:tabs>
        <w:spacing w:after="120" w:line="276" w:lineRule="auto"/>
        <w:jc w:val="both"/>
        <w:rPr>
          <w:rFonts w:ascii="Verdana" w:hAnsi="Verdana" w:cs="Arial"/>
        </w:rPr>
      </w:pPr>
    </w:p>
    <w:p w:rsidR="00F015F1" w:rsidRPr="00A00262" w:rsidRDefault="00F015F1">
      <w:pPr>
        <w:pStyle w:val="Default"/>
        <w:tabs>
          <w:tab w:val="left" w:pos="284"/>
          <w:tab w:val="left" w:pos="426"/>
          <w:tab w:val="left" w:pos="709"/>
          <w:tab w:val="left" w:pos="941"/>
        </w:tabs>
        <w:spacing w:after="120" w:line="276" w:lineRule="auto"/>
        <w:jc w:val="both"/>
        <w:rPr>
          <w:rFonts w:ascii="Verdana" w:hAnsi="Verdana" w:cs="Arial"/>
        </w:rPr>
      </w:pPr>
    </w:p>
    <w:p w:rsidR="00F015F1" w:rsidRPr="00A00262" w:rsidRDefault="00F015F1">
      <w:pPr>
        <w:pStyle w:val="Default"/>
        <w:tabs>
          <w:tab w:val="left" w:pos="284"/>
          <w:tab w:val="left" w:pos="426"/>
          <w:tab w:val="left" w:pos="709"/>
          <w:tab w:val="left" w:pos="941"/>
        </w:tabs>
        <w:spacing w:after="120" w:line="276" w:lineRule="auto"/>
        <w:jc w:val="both"/>
        <w:rPr>
          <w:rFonts w:ascii="Verdana" w:hAnsi="Verdana" w:cs="Arial"/>
        </w:rPr>
      </w:pPr>
    </w:p>
    <w:p w:rsidR="00F015F1" w:rsidRPr="00A00262" w:rsidRDefault="00F015F1">
      <w:pPr>
        <w:pStyle w:val="Default"/>
        <w:tabs>
          <w:tab w:val="left" w:pos="284"/>
          <w:tab w:val="left" w:pos="426"/>
          <w:tab w:val="left" w:pos="709"/>
          <w:tab w:val="left" w:pos="941"/>
        </w:tabs>
        <w:spacing w:after="120" w:line="276" w:lineRule="auto"/>
        <w:jc w:val="both"/>
        <w:rPr>
          <w:rFonts w:ascii="Verdana" w:hAnsi="Verdana" w:cs="Arial"/>
        </w:rPr>
      </w:pPr>
    </w:p>
    <w:p w:rsidR="00F015F1" w:rsidRPr="00A00262" w:rsidRDefault="00F015F1">
      <w:pPr>
        <w:pStyle w:val="Default"/>
        <w:tabs>
          <w:tab w:val="left" w:pos="284"/>
          <w:tab w:val="left" w:pos="426"/>
          <w:tab w:val="left" w:pos="709"/>
          <w:tab w:val="left" w:pos="941"/>
        </w:tabs>
        <w:spacing w:after="120" w:line="276" w:lineRule="auto"/>
        <w:jc w:val="both"/>
        <w:rPr>
          <w:rFonts w:ascii="Verdana" w:hAnsi="Verdana" w:cs="Arial"/>
        </w:rPr>
      </w:pPr>
    </w:p>
    <w:p w:rsidR="00F015F1" w:rsidRPr="00A00262" w:rsidRDefault="00F015F1">
      <w:pPr>
        <w:pStyle w:val="Default"/>
        <w:tabs>
          <w:tab w:val="left" w:pos="284"/>
          <w:tab w:val="left" w:pos="426"/>
          <w:tab w:val="left" w:pos="709"/>
          <w:tab w:val="left" w:pos="941"/>
        </w:tabs>
        <w:spacing w:after="120" w:line="276" w:lineRule="auto"/>
        <w:jc w:val="both"/>
        <w:rPr>
          <w:rFonts w:ascii="Verdana" w:hAnsi="Verdana" w:cs="Arial"/>
        </w:rPr>
      </w:pPr>
    </w:p>
    <w:p w:rsidR="00F015F1" w:rsidRPr="00A00262" w:rsidRDefault="00F015F1">
      <w:pPr>
        <w:pStyle w:val="Default"/>
        <w:tabs>
          <w:tab w:val="left" w:pos="284"/>
          <w:tab w:val="left" w:pos="426"/>
          <w:tab w:val="left" w:pos="709"/>
          <w:tab w:val="left" w:pos="941"/>
        </w:tabs>
        <w:spacing w:after="120" w:line="276" w:lineRule="auto"/>
        <w:jc w:val="both"/>
        <w:rPr>
          <w:rFonts w:ascii="Verdana" w:hAnsi="Verdana" w:cs="Arial"/>
        </w:rPr>
      </w:pPr>
    </w:p>
    <w:p w:rsidR="00A919E1" w:rsidRPr="00A00262" w:rsidRDefault="00A919E1">
      <w:pPr>
        <w:pStyle w:val="Default"/>
        <w:tabs>
          <w:tab w:val="left" w:pos="284"/>
          <w:tab w:val="left" w:pos="426"/>
          <w:tab w:val="left" w:pos="709"/>
          <w:tab w:val="left" w:pos="941"/>
        </w:tabs>
        <w:spacing w:after="120" w:line="276" w:lineRule="auto"/>
        <w:jc w:val="both"/>
        <w:rPr>
          <w:rFonts w:ascii="Verdana" w:hAnsi="Verdana" w:cs="Arial"/>
        </w:rPr>
      </w:pPr>
    </w:p>
    <w:p w:rsidR="00A919E1" w:rsidRPr="00A00262" w:rsidRDefault="00A919E1">
      <w:pPr>
        <w:pStyle w:val="Default"/>
        <w:tabs>
          <w:tab w:val="left" w:pos="284"/>
          <w:tab w:val="left" w:pos="426"/>
          <w:tab w:val="left" w:pos="709"/>
          <w:tab w:val="left" w:pos="941"/>
        </w:tabs>
        <w:spacing w:after="120" w:line="276" w:lineRule="auto"/>
        <w:jc w:val="both"/>
        <w:rPr>
          <w:rFonts w:ascii="Verdana" w:hAnsi="Verdana" w:cs="Arial"/>
        </w:rPr>
      </w:pPr>
    </w:p>
    <w:p w:rsidR="00A919E1" w:rsidRPr="00A00262" w:rsidRDefault="00A919E1">
      <w:pPr>
        <w:pStyle w:val="Default"/>
        <w:tabs>
          <w:tab w:val="left" w:pos="284"/>
          <w:tab w:val="left" w:pos="426"/>
          <w:tab w:val="left" w:pos="709"/>
          <w:tab w:val="left" w:pos="941"/>
        </w:tabs>
        <w:spacing w:after="120" w:line="276" w:lineRule="auto"/>
        <w:jc w:val="both"/>
        <w:rPr>
          <w:rFonts w:ascii="Verdana" w:hAnsi="Verdana" w:cs="Arial"/>
        </w:rPr>
      </w:pPr>
    </w:p>
    <w:p w:rsidR="00A919E1" w:rsidRPr="00A00262" w:rsidRDefault="00A919E1">
      <w:pPr>
        <w:pStyle w:val="Default"/>
        <w:tabs>
          <w:tab w:val="left" w:pos="284"/>
          <w:tab w:val="left" w:pos="426"/>
          <w:tab w:val="left" w:pos="709"/>
          <w:tab w:val="left" w:pos="941"/>
        </w:tabs>
        <w:spacing w:after="120" w:line="276" w:lineRule="auto"/>
        <w:jc w:val="both"/>
        <w:rPr>
          <w:rFonts w:ascii="Verdana" w:hAnsi="Verdana" w:cs="Arial"/>
        </w:rPr>
      </w:pPr>
    </w:p>
    <w:p w:rsidR="00A919E1" w:rsidRPr="00A00262" w:rsidRDefault="00A919E1">
      <w:pPr>
        <w:pStyle w:val="Default"/>
        <w:tabs>
          <w:tab w:val="left" w:pos="284"/>
          <w:tab w:val="left" w:pos="426"/>
          <w:tab w:val="left" w:pos="709"/>
          <w:tab w:val="left" w:pos="941"/>
        </w:tabs>
        <w:spacing w:after="120" w:line="276" w:lineRule="auto"/>
        <w:jc w:val="both"/>
        <w:rPr>
          <w:rFonts w:ascii="Verdana" w:hAnsi="Verdana" w:cs="Arial"/>
        </w:rPr>
      </w:pPr>
    </w:p>
    <w:p w:rsidR="00A919E1" w:rsidRPr="00A00262" w:rsidRDefault="00A919E1">
      <w:pPr>
        <w:pStyle w:val="Default"/>
        <w:tabs>
          <w:tab w:val="left" w:pos="284"/>
          <w:tab w:val="left" w:pos="426"/>
          <w:tab w:val="left" w:pos="709"/>
          <w:tab w:val="left" w:pos="941"/>
        </w:tabs>
        <w:spacing w:after="120" w:line="276" w:lineRule="auto"/>
        <w:jc w:val="both"/>
        <w:rPr>
          <w:rFonts w:ascii="Verdana" w:hAnsi="Verdana" w:cs="Arial"/>
        </w:rPr>
      </w:pPr>
    </w:p>
    <w:p w:rsidR="00A919E1" w:rsidRPr="00A00262" w:rsidRDefault="00A919E1">
      <w:pPr>
        <w:pStyle w:val="Default"/>
        <w:tabs>
          <w:tab w:val="left" w:pos="284"/>
          <w:tab w:val="left" w:pos="426"/>
          <w:tab w:val="left" w:pos="709"/>
          <w:tab w:val="left" w:pos="941"/>
        </w:tabs>
        <w:spacing w:after="120" w:line="276" w:lineRule="auto"/>
        <w:jc w:val="both"/>
        <w:rPr>
          <w:rFonts w:ascii="Verdana" w:hAnsi="Verdana" w:cs="Arial"/>
        </w:rPr>
      </w:pPr>
    </w:p>
    <w:p w:rsidR="002600DC" w:rsidRDefault="002600DC">
      <w:pPr>
        <w:pStyle w:val="Default"/>
        <w:tabs>
          <w:tab w:val="left" w:pos="284"/>
          <w:tab w:val="left" w:pos="426"/>
          <w:tab w:val="left" w:pos="709"/>
          <w:tab w:val="left" w:pos="941"/>
        </w:tabs>
        <w:spacing w:after="120" w:line="276" w:lineRule="auto"/>
        <w:jc w:val="both"/>
        <w:rPr>
          <w:rFonts w:ascii="Verdana" w:hAnsi="Verdana" w:cs="Arial"/>
        </w:rPr>
      </w:pPr>
    </w:p>
    <w:p w:rsidR="00A1125F" w:rsidRPr="00A00262" w:rsidRDefault="00A1125F">
      <w:pPr>
        <w:pStyle w:val="Default"/>
        <w:tabs>
          <w:tab w:val="left" w:pos="284"/>
          <w:tab w:val="left" w:pos="426"/>
          <w:tab w:val="left" w:pos="709"/>
          <w:tab w:val="left" w:pos="941"/>
        </w:tabs>
        <w:spacing w:after="120" w:line="276" w:lineRule="auto"/>
        <w:jc w:val="both"/>
        <w:rPr>
          <w:rFonts w:ascii="Verdana" w:hAnsi="Verdana" w:cs="Arial"/>
        </w:rPr>
      </w:pPr>
    </w:p>
    <w:p w:rsidR="00936EF1" w:rsidRPr="00A00262" w:rsidRDefault="00936EF1">
      <w:pPr>
        <w:pStyle w:val="Default"/>
        <w:spacing w:line="276" w:lineRule="auto"/>
        <w:rPr>
          <w:rFonts w:ascii="Verdana" w:hAnsi="Verdana"/>
        </w:rPr>
      </w:pPr>
    </w:p>
    <w:p w:rsidR="006F5EF1" w:rsidRPr="00A00262" w:rsidRDefault="006F5EF1" w:rsidP="006F5EF1">
      <w:pPr>
        <w:pStyle w:val="Default"/>
        <w:tabs>
          <w:tab w:val="left" w:pos="284"/>
          <w:tab w:val="left" w:pos="426"/>
          <w:tab w:val="left" w:pos="709"/>
          <w:tab w:val="left" w:pos="941"/>
        </w:tabs>
        <w:spacing w:after="120" w:line="276" w:lineRule="auto"/>
        <w:jc w:val="both"/>
        <w:rPr>
          <w:rFonts w:ascii="Verdana" w:hAnsi="Verdana" w:cs="Arial"/>
          <w:b/>
          <w:sz w:val="40"/>
          <w:szCs w:val="40"/>
          <w:u w:val="single"/>
        </w:rPr>
      </w:pPr>
      <w:r w:rsidRPr="00A00262">
        <w:rPr>
          <w:rFonts w:ascii="Verdana" w:hAnsi="Verdana" w:cs="Arial"/>
          <w:b/>
          <w:sz w:val="40"/>
          <w:szCs w:val="40"/>
          <w:u w:val="single"/>
        </w:rPr>
        <w:lastRenderedPageBreak/>
        <w:t>INSTALACJE FOTOWOLATICZNE</w:t>
      </w:r>
    </w:p>
    <w:p w:rsidR="006F5EF1" w:rsidRPr="00A00262" w:rsidRDefault="006F5EF1" w:rsidP="005504B6">
      <w:pPr>
        <w:jc w:val="both"/>
        <w:rPr>
          <w:rFonts w:ascii="Verdana" w:hAnsi="Verdana"/>
          <w:szCs w:val="24"/>
        </w:rPr>
      </w:pPr>
      <w:r w:rsidRPr="00A00262">
        <w:rPr>
          <w:rFonts w:ascii="Verdana" w:hAnsi="Verdana"/>
          <w:szCs w:val="24"/>
        </w:rPr>
        <w:t xml:space="preserve">Łączna liczba mikroinstalacji prosumenckich wyniesie </w:t>
      </w:r>
      <w:r w:rsidR="000D0450">
        <w:rPr>
          <w:rFonts w:ascii="Verdana" w:hAnsi="Verdana"/>
          <w:b/>
          <w:szCs w:val="24"/>
        </w:rPr>
        <w:t>52</w:t>
      </w:r>
      <w:r w:rsidR="005504B6">
        <w:rPr>
          <w:rFonts w:ascii="Verdana" w:hAnsi="Verdana"/>
          <w:b/>
          <w:szCs w:val="24"/>
        </w:rPr>
        <w:t xml:space="preserve"> kpl</w:t>
      </w:r>
      <w:r w:rsidR="00936EF1" w:rsidRPr="00A00262">
        <w:rPr>
          <w:rFonts w:ascii="Verdana" w:hAnsi="Verdana"/>
          <w:b/>
          <w:szCs w:val="24"/>
        </w:rPr>
        <w:t>.</w:t>
      </w:r>
    </w:p>
    <w:p w:rsidR="006F5EF1" w:rsidRPr="00A00262" w:rsidRDefault="006F5EF1" w:rsidP="005504B6">
      <w:pPr>
        <w:jc w:val="both"/>
        <w:rPr>
          <w:rFonts w:ascii="Verdana" w:hAnsi="Verdana"/>
          <w:szCs w:val="24"/>
        </w:rPr>
      </w:pPr>
    </w:p>
    <w:p w:rsidR="006F5EF1" w:rsidRPr="00A00262" w:rsidRDefault="006F5EF1" w:rsidP="005504B6">
      <w:pPr>
        <w:jc w:val="both"/>
        <w:rPr>
          <w:rFonts w:ascii="Verdana" w:hAnsi="Verdana"/>
          <w:szCs w:val="24"/>
        </w:rPr>
      </w:pPr>
      <w:r w:rsidRPr="00A00262">
        <w:rPr>
          <w:rFonts w:ascii="Verdana" w:hAnsi="Verdana"/>
          <w:szCs w:val="24"/>
        </w:rPr>
        <w:t>Materialnym efektem realizacji przedsięwzięcia będzie wprowadzenie na terenie objętym projektem technologii umożliwiającej wykorzystanie energii odnawialnej.</w:t>
      </w: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szCs w:val="24"/>
          <w:lang w:eastAsia="pl-PL"/>
        </w:rPr>
      </w:pPr>
    </w:p>
    <w:p w:rsidR="006F5EF1" w:rsidRPr="00A00262" w:rsidRDefault="005504B6" w:rsidP="005504B6">
      <w:pPr>
        <w:tabs>
          <w:tab w:val="left" w:pos="284"/>
          <w:tab w:val="left" w:pos="426"/>
          <w:tab w:val="left" w:pos="709"/>
        </w:tabs>
        <w:autoSpaceDE w:val="0"/>
        <w:autoSpaceDN w:val="0"/>
        <w:adjustRightInd w:val="0"/>
        <w:jc w:val="both"/>
        <w:rPr>
          <w:rFonts w:ascii="Verdana" w:eastAsia="Times New Roman" w:hAnsi="Verdana" w:cs="Arial"/>
          <w:szCs w:val="24"/>
          <w:lang w:eastAsia="pl-PL"/>
        </w:rPr>
      </w:pPr>
      <w:r>
        <w:rPr>
          <w:rFonts w:ascii="Verdana" w:eastAsia="Times New Roman" w:hAnsi="Verdana" w:cs="Arial"/>
          <w:szCs w:val="24"/>
          <w:lang w:eastAsia="pl-PL"/>
        </w:rPr>
        <w:t>Program funkcjonalno- użytkowy</w:t>
      </w:r>
      <w:r w:rsidR="00C55979" w:rsidRPr="00A00262">
        <w:rPr>
          <w:rFonts w:ascii="Verdana" w:eastAsia="Times New Roman" w:hAnsi="Verdana" w:cs="Arial"/>
          <w:szCs w:val="24"/>
          <w:lang w:eastAsia="pl-PL"/>
        </w:rPr>
        <w:t xml:space="preserve"> </w:t>
      </w:r>
      <w:r w:rsidR="006F5EF1" w:rsidRPr="00A00262">
        <w:rPr>
          <w:rFonts w:ascii="Verdana" w:eastAsia="Times New Roman" w:hAnsi="Verdana" w:cs="Arial"/>
          <w:szCs w:val="24"/>
          <w:lang w:eastAsia="pl-PL"/>
        </w:rPr>
        <w:t>stanowi podstaw</w:t>
      </w:r>
      <w:r w:rsidR="006F5EF1" w:rsidRPr="00A00262">
        <w:rPr>
          <w:rFonts w:ascii="Verdana" w:eastAsia="TimesNewRoman" w:hAnsi="Verdana" w:cs="Arial"/>
          <w:szCs w:val="24"/>
          <w:lang w:eastAsia="pl-PL"/>
        </w:rPr>
        <w:t xml:space="preserve">ę </w:t>
      </w:r>
      <w:r w:rsidR="006F5EF1" w:rsidRPr="00A00262">
        <w:rPr>
          <w:rFonts w:ascii="Verdana" w:eastAsia="Times New Roman" w:hAnsi="Verdana" w:cs="Arial"/>
          <w:szCs w:val="24"/>
          <w:lang w:eastAsia="pl-PL"/>
        </w:rPr>
        <w:t>do sporz</w:t>
      </w:r>
      <w:r w:rsidR="006F5EF1" w:rsidRPr="00A00262">
        <w:rPr>
          <w:rFonts w:ascii="Verdana" w:eastAsia="TimesNewRoman" w:hAnsi="Verdana" w:cs="Arial"/>
          <w:szCs w:val="24"/>
          <w:lang w:eastAsia="pl-PL"/>
        </w:rPr>
        <w:t>ą</w:t>
      </w:r>
      <w:r w:rsidR="006F5EF1" w:rsidRPr="00A00262">
        <w:rPr>
          <w:rFonts w:ascii="Verdana" w:eastAsia="Times New Roman" w:hAnsi="Verdana" w:cs="Arial"/>
          <w:szCs w:val="24"/>
          <w:lang w:eastAsia="pl-PL"/>
        </w:rPr>
        <w:t>dzenia oferowanej kalkulacji na kompleksow</w:t>
      </w:r>
      <w:r w:rsidR="006F5EF1" w:rsidRPr="00A00262">
        <w:rPr>
          <w:rFonts w:ascii="Verdana" w:eastAsia="TimesNewRoman" w:hAnsi="Verdana" w:cs="Arial"/>
          <w:szCs w:val="24"/>
          <w:lang w:eastAsia="pl-PL"/>
        </w:rPr>
        <w:t xml:space="preserve">ą </w:t>
      </w:r>
      <w:r w:rsidR="006F5EF1" w:rsidRPr="00A00262">
        <w:rPr>
          <w:rFonts w:ascii="Verdana" w:eastAsia="Times New Roman" w:hAnsi="Verdana" w:cs="Arial"/>
          <w:szCs w:val="24"/>
          <w:lang w:eastAsia="pl-PL"/>
        </w:rPr>
        <w:t>realizacj</w:t>
      </w:r>
      <w:r w:rsidR="006F5EF1" w:rsidRPr="00A00262">
        <w:rPr>
          <w:rFonts w:ascii="Verdana" w:eastAsia="TimesNewRoman" w:hAnsi="Verdana" w:cs="Arial"/>
          <w:szCs w:val="24"/>
          <w:lang w:eastAsia="pl-PL"/>
        </w:rPr>
        <w:t xml:space="preserve">ę </w:t>
      </w:r>
      <w:r w:rsidR="006F5EF1" w:rsidRPr="00A00262">
        <w:rPr>
          <w:rFonts w:ascii="Verdana" w:eastAsia="Times New Roman" w:hAnsi="Verdana" w:cs="Arial"/>
          <w:szCs w:val="24"/>
          <w:lang w:eastAsia="pl-PL"/>
        </w:rPr>
        <w:t>zadania obejmuj</w:t>
      </w:r>
      <w:r w:rsidR="006F5EF1" w:rsidRPr="00A00262">
        <w:rPr>
          <w:rFonts w:ascii="Verdana" w:eastAsia="TimesNewRoman" w:hAnsi="Verdana" w:cs="Arial"/>
          <w:szCs w:val="24"/>
          <w:lang w:eastAsia="pl-PL"/>
        </w:rPr>
        <w:t>ą</w:t>
      </w:r>
      <w:r w:rsidR="006F5EF1" w:rsidRPr="00A00262">
        <w:rPr>
          <w:rFonts w:ascii="Verdana" w:eastAsia="Times New Roman" w:hAnsi="Verdana" w:cs="Arial"/>
          <w:szCs w:val="24"/>
          <w:lang w:eastAsia="pl-PL"/>
        </w:rPr>
        <w:t xml:space="preserve">cego wykonanie </w:t>
      </w:r>
      <w:r w:rsidRPr="00A00262">
        <w:rPr>
          <w:rFonts w:ascii="Verdana" w:eastAsia="Times New Roman" w:hAnsi="Verdana" w:cs="Arial"/>
          <w:szCs w:val="24"/>
          <w:lang w:eastAsia="pl-PL"/>
        </w:rPr>
        <w:t>instalacji</w:t>
      </w:r>
      <w:r w:rsidR="006F5EF1" w:rsidRPr="00A00262">
        <w:rPr>
          <w:rFonts w:ascii="Verdana" w:eastAsia="Times New Roman" w:hAnsi="Verdana" w:cs="Arial"/>
          <w:szCs w:val="24"/>
          <w:lang w:eastAsia="pl-PL"/>
        </w:rPr>
        <w:t xml:space="preserve"> ze wszystkimi wymaganymi prawem uzgodnieniami, uzyskanie decyzji pozwolenia na budow</w:t>
      </w:r>
      <w:r w:rsidR="006F5EF1" w:rsidRPr="00A00262">
        <w:rPr>
          <w:rFonts w:ascii="Verdana" w:eastAsia="TimesNewRoman" w:hAnsi="Verdana" w:cs="Arial"/>
          <w:szCs w:val="24"/>
          <w:lang w:eastAsia="pl-PL"/>
        </w:rPr>
        <w:t xml:space="preserve">ę </w:t>
      </w:r>
      <w:r w:rsidR="006F5EF1" w:rsidRPr="00A00262">
        <w:rPr>
          <w:rFonts w:ascii="Verdana" w:eastAsia="Times New Roman" w:hAnsi="Verdana" w:cs="Arial"/>
          <w:szCs w:val="24"/>
          <w:lang w:eastAsia="pl-PL"/>
        </w:rPr>
        <w:t>lub dokonanie zgłoszenia wykonania robót budowlanych, zgłoszenia  mikroinstalacji do Sieci Elektroenergetycznej oraz wszelkie prace budowlano – montażowe, przeprowadzenia szkolenia użytkowników obiektów w zakresie obsługi instalacji fotowoltaicznych.</w:t>
      </w:r>
    </w:p>
    <w:p w:rsidR="006F5EF1" w:rsidRPr="00A00262" w:rsidRDefault="006F5EF1" w:rsidP="005504B6">
      <w:pPr>
        <w:jc w:val="both"/>
        <w:rPr>
          <w:rFonts w:ascii="Verdana" w:hAnsi="Verdana"/>
          <w:szCs w:val="24"/>
        </w:rPr>
      </w:pPr>
    </w:p>
    <w:p w:rsidR="006F5EF1" w:rsidRPr="00A00262" w:rsidRDefault="006F5EF1" w:rsidP="005504B6">
      <w:pPr>
        <w:jc w:val="both"/>
        <w:rPr>
          <w:rFonts w:ascii="Verdana" w:hAnsi="Verdana"/>
          <w:szCs w:val="24"/>
        </w:rPr>
      </w:pPr>
      <w:r w:rsidRPr="00A00262">
        <w:rPr>
          <w:rFonts w:ascii="Verdana" w:hAnsi="Verdana"/>
          <w:szCs w:val="24"/>
        </w:rPr>
        <w:t xml:space="preserve">Przedmiot zamówienia </w:t>
      </w:r>
      <w:r w:rsidR="00936EF1" w:rsidRPr="00A00262">
        <w:rPr>
          <w:rFonts w:ascii="Verdana" w:hAnsi="Verdana"/>
          <w:szCs w:val="24"/>
        </w:rPr>
        <w:t>obejmuje zatem</w:t>
      </w:r>
      <w:r w:rsidRPr="00A00262">
        <w:rPr>
          <w:rFonts w:ascii="Verdana" w:hAnsi="Verdana"/>
          <w:szCs w:val="24"/>
        </w:rPr>
        <w:t xml:space="preserve"> </w:t>
      </w:r>
      <w:r w:rsidR="000D0450" w:rsidRPr="00A00262">
        <w:rPr>
          <w:rFonts w:ascii="Verdana" w:hAnsi="Verdana"/>
          <w:szCs w:val="24"/>
        </w:rPr>
        <w:t>kompleksowe wybudowanie instalacji</w:t>
      </w:r>
      <w:r w:rsidRPr="00A00262">
        <w:rPr>
          <w:rFonts w:ascii="Verdana" w:hAnsi="Verdana"/>
          <w:szCs w:val="24"/>
        </w:rPr>
        <w:t xml:space="preserve"> </w:t>
      </w:r>
      <w:r w:rsidR="000D0450" w:rsidRPr="00A00262">
        <w:rPr>
          <w:rFonts w:ascii="Verdana" w:hAnsi="Verdana"/>
          <w:szCs w:val="24"/>
        </w:rPr>
        <w:t>fotowoltaicznych, wytwarzających energię elektryczną o optymalnej</w:t>
      </w:r>
      <w:r w:rsidRPr="00A00262">
        <w:rPr>
          <w:rFonts w:ascii="Verdana" w:hAnsi="Verdana"/>
          <w:szCs w:val="24"/>
        </w:rPr>
        <w:t xml:space="preserve"> mocy szacunkowej na budynkach domków jednorodzinnych na terenie Gminy </w:t>
      </w:r>
      <w:r w:rsidR="000D0450">
        <w:rPr>
          <w:rFonts w:ascii="Verdana" w:hAnsi="Verdana"/>
          <w:szCs w:val="24"/>
        </w:rPr>
        <w:t>Starcza</w:t>
      </w:r>
      <w:r w:rsidRPr="00A00262">
        <w:rPr>
          <w:rFonts w:ascii="Verdana" w:hAnsi="Verdana"/>
          <w:szCs w:val="24"/>
        </w:rPr>
        <w:t xml:space="preserve">. </w:t>
      </w:r>
    </w:p>
    <w:p w:rsidR="006F5EF1" w:rsidRPr="00A00262" w:rsidRDefault="006F5EF1" w:rsidP="005504B6">
      <w:pPr>
        <w:jc w:val="both"/>
        <w:rPr>
          <w:rFonts w:ascii="Verdana" w:hAnsi="Verdana"/>
          <w:szCs w:val="24"/>
        </w:rPr>
      </w:pPr>
    </w:p>
    <w:p w:rsidR="006F5EF1" w:rsidRPr="00A00262" w:rsidRDefault="006F5EF1" w:rsidP="005504B6">
      <w:pPr>
        <w:jc w:val="both"/>
        <w:rPr>
          <w:rFonts w:ascii="Verdana" w:hAnsi="Verdana"/>
          <w:szCs w:val="24"/>
        </w:rPr>
      </w:pPr>
      <w:r w:rsidRPr="00A00262">
        <w:rPr>
          <w:rFonts w:ascii="Verdana" w:hAnsi="Verdana"/>
          <w:szCs w:val="24"/>
        </w:rPr>
        <w:t xml:space="preserve">Instalacje fotowoltaiczne wykorzystywać będą energię słońca do wspomagania produkcji energii elektrycznej, a tym samym umożliwią osiągnięcie zakładanego efektu ekologicznego. </w:t>
      </w:r>
    </w:p>
    <w:p w:rsidR="006F5EF1" w:rsidRPr="00A00262" w:rsidRDefault="006F5EF1" w:rsidP="005504B6">
      <w:pPr>
        <w:jc w:val="both"/>
        <w:rPr>
          <w:rFonts w:ascii="Verdana" w:hAnsi="Verdana"/>
          <w:szCs w:val="24"/>
        </w:rPr>
      </w:pPr>
    </w:p>
    <w:p w:rsidR="006F5EF1" w:rsidRPr="00A00262" w:rsidRDefault="006F5EF1" w:rsidP="005504B6">
      <w:pPr>
        <w:jc w:val="both"/>
        <w:rPr>
          <w:rFonts w:ascii="Verdana" w:hAnsi="Verdana"/>
          <w:szCs w:val="24"/>
        </w:rPr>
      </w:pPr>
      <w:r w:rsidRPr="00A00262">
        <w:rPr>
          <w:rFonts w:ascii="Verdana" w:hAnsi="Verdana"/>
          <w:szCs w:val="24"/>
        </w:rPr>
        <w:t>Realizacja zaplanowanych prac nie będzie stanowiła zagrożenia dla ochrony środowiska i nie będzie przedsięwzięciem mającym szkodliwy wpływ na środowisko naturalne. Program funkcjonalno-użytkowy jest stosowany jako dokument przetargowy. Oferta dostarczona przez Wykonawcę musi obejmować całość dostaw i usług koniecznych do realizacji przedsięwzięcia, aż do momentu przekazania Zamawiającemu. Wykonawca w swoim zakresie ujmie także te prace dodatkowe i elementy instalacji, które nie zostały wyszczególnione, lecz są ważne bądź niezbędne dla poprawnego funkcjonowania i stabilnego działania oraz wymaganych prac konserwacyjnych, jak również dla uzyskania gwarancji sprawnego i bezawaryjnego działania.</w:t>
      </w:r>
    </w:p>
    <w:p w:rsidR="006F5EF1" w:rsidRPr="00A00262" w:rsidRDefault="006F5EF1" w:rsidP="005504B6">
      <w:pPr>
        <w:jc w:val="both"/>
        <w:rPr>
          <w:rFonts w:ascii="Verdana" w:hAnsi="Verdana"/>
          <w:szCs w:val="24"/>
        </w:rPr>
      </w:pPr>
    </w:p>
    <w:p w:rsidR="006F5EF1" w:rsidRPr="00A00262" w:rsidRDefault="006F5EF1" w:rsidP="005504B6">
      <w:pPr>
        <w:jc w:val="both"/>
        <w:rPr>
          <w:rFonts w:ascii="Verdana" w:hAnsi="Verdana"/>
          <w:szCs w:val="24"/>
        </w:rPr>
      </w:pPr>
      <w:r w:rsidRPr="00A00262">
        <w:rPr>
          <w:rFonts w:ascii="Verdana" w:hAnsi="Verdana"/>
          <w:szCs w:val="24"/>
        </w:rPr>
        <w:t>Wykaz budynków objętych zadaniem stanowi załącznik nr </w:t>
      </w:r>
      <w:r w:rsidR="005504B6">
        <w:rPr>
          <w:rFonts w:ascii="Verdana" w:hAnsi="Verdana"/>
          <w:szCs w:val="24"/>
        </w:rPr>
        <w:t>1</w:t>
      </w:r>
      <w:r w:rsidRPr="00A00262">
        <w:rPr>
          <w:rFonts w:ascii="Verdana" w:hAnsi="Verdana"/>
          <w:szCs w:val="24"/>
        </w:rPr>
        <w:t xml:space="preserve"> do niniejszego </w:t>
      </w:r>
      <w:r w:rsidR="00C55979" w:rsidRPr="00A00262">
        <w:rPr>
          <w:rFonts w:ascii="Verdana" w:hAnsi="Verdana"/>
          <w:szCs w:val="24"/>
        </w:rPr>
        <w:t>opracowania.</w:t>
      </w:r>
    </w:p>
    <w:p w:rsidR="006F5EF1" w:rsidRPr="00A00262" w:rsidRDefault="006F5EF1" w:rsidP="005504B6">
      <w:pPr>
        <w:jc w:val="both"/>
        <w:rPr>
          <w:rFonts w:ascii="Verdana" w:hAnsi="Verdana"/>
          <w:szCs w:val="24"/>
        </w:rPr>
      </w:pPr>
    </w:p>
    <w:p w:rsidR="006F5EF1" w:rsidRPr="00A00262" w:rsidRDefault="006F5EF1" w:rsidP="005504B6">
      <w:pPr>
        <w:jc w:val="both"/>
        <w:rPr>
          <w:rFonts w:ascii="Verdana" w:hAnsi="Verdana"/>
          <w:szCs w:val="24"/>
        </w:rPr>
      </w:pPr>
      <w:r w:rsidRPr="00A00262">
        <w:rPr>
          <w:rFonts w:ascii="Verdana" w:hAnsi="Verdana"/>
          <w:szCs w:val="24"/>
        </w:rPr>
        <w:t xml:space="preserve">Użyte w niniejszym </w:t>
      </w:r>
      <w:r w:rsidR="001143CB">
        <w:rPr>
          <w:rFonts w:ascii="Verdana" w:hAnsi="Verdana"/>
          <w:szCs w:val="24"/>
        </w:rPr>
        <w:t>PFU</w:t>
      </w:r>
      <w:r w:rsidRPr="00A00262">
        <w:rPr>
          <w:rFonts w:ascii="Verdana" w:hAnsi="Verdana"/>
          <w:szCs w:val="24"/>
        </w:rPr>
        <w:t xml:space="preserve"> nazwy elementów instalacji stanowią jedynie rozwiązanie przykładowe. Zastosowane w rzeczywistości elementy instalacji mają być równoważne o parametrach nie gorszych technicznie i jakościowo niż przyjęte w niniejsz</w:t>
      </w:r>
      <w:r w:rsidR="00936EF1" w:rsidRPr="00A00262">
        <w:rPr>
          <w:rFonts w:ascii="Verdana" w:hAnsi="Verdana"/>
          <w:szCs w:val="24"/>
        </w:rPr>
        <w:t>ej dokumentacji.</w:t>
      </w:r>
    </w:p>
    <w:p w:rsidR="006F5EF1" w:rsidRPr="00A00262" w:rsidRDefault="006F5EF1" w:rsidP="005504B6">
      <w:pPr>
        <w:jc w:val="both"/>
        <w:rPr>
          <w:rFonts w:ascii="Verdana" w:hAnsi="Verdana"/>
          <w:szCs w:val="24"/>
        </w:rPr>
      </w:pPr>
    </w:p>
    <w:p w:rsidR="006F5EF1" w:rsidRPr="00A00262" w:rsidRDefault="006F5EF1" w:rsidP="005504B6">
      <w:pPr>
        <w:tabs>
          <w:tab w:val="left" w:pos="284"/>
          <w:tab w:val="left" w:pos="426"/>
          <w:tab w:val="left" w:pos="709"/>
        </w:tabs>
        <w:autoSpaceDE w:val="0"/>
        <w:autoSpaceDN w:val="0"/>
        <w:adjustRightInd w:val="0"/>
        <w:jc w:val="both"/>
        <w:rPr>
          <w:rFonts w:ascii="Verdana" w:hAnsi="Verdana" w:cs="Arial"/>
          <w:b/>
          <w:bCs/>
          <w:color w:val="000000"/>
          <w:szCs w:val="24"/>
        </w:rPr>
      </w:pPr>
      <w:r w:rsidRPr="00A00262">
        <w:rPr>
          <w:rFonts w:ascii="Verdana" w:hAnsi="Verdana" w:cs="Arial"/>
          <w:color w:val="000000"/>
          <w:szCs w:val="24"/>
        </w:rPr>
        <w:t xml:space="preserve">Realizacja przedstawionych powyżej celów szczegółowych wpłynie </w:t>
      </w:r>
      <w:r w:rsidRPr="00A00262">
        <w:rPr>
          <w:rFonts w:ascii="Verdana" w:hAnsi="Verdana" w:cs="Arial"/>
          <w:b/>
          <w:bCs/>
          <w:color w:val="000000"/>
          <w:szCs w:val="24"/>
        </w:rPr>
        <w:t xml:space="preserve">pośrednio na wzrost atrakcyjności turystycznej regionu, poprawę warunków życia jego mieszkańców </w:t>
      </w:r>
      <w:r w:rsidRPr="00A00262">
        <w:rPr>
          <w:rFonts w:ascii="Verdana" w:hAnsi="Verdana" w:cs="Arial"/>
          <w:color w:val="000000"/>
          <w:szCs w:val="24"/>
        </w:rPr>
        <w:t xml:space="preserve">oraz </w:t>
      </w:r>
      <w:r w:rsidRPr="00A00262">
        <w:rPr>
          <w:rFonts w:ascii="Verdana" w:hAnsi="Verdana" w:cs="Arial"/>
          <w:b/>
          <w:bCs/>
          <w:color w:val="000000"/>
          <w:szCs w:val="24"/>
        </w:rPr>
        <w:t>bezpośrednio na poprawę stanu środowiska naturalnego:</w:t>
      </w:r>
    </w:p>
    <w:p w:rsidR="006F5EF1" w:rsidRPr="00A00262" w:rsidRDefault="006F5EF1" w:rsidP="005504B6">
      <w:pPr>
        <w:tabs>
          <w:tab w:val="left" w:pos="284"/>
          <w:tab w:val="left" w:pos="426"/>
        </w:tabs>
        <w:autoSpaceDE w:val="0"/>
        <w:autoSpaceDN w:val="0"/>
        <w:adjustRightInd w:val="0"/>
        <w:ind w:left="284" w:hanging="284"/>
        <w:jc w:val="both"/>
        <w:rPr>
          <w:rFonts w:ascii="Verdana" w:hAnsi="Verdana" w:cs="Arial"/>
          <w:bCs/>
          <w:color w:val="000000"/>
          <w:szCs w:val="24"/>
        </w:rPr>
      </w:pPr>
      <w:r w:rsidRPr="00A00262">
        <w:rPr>
          <w:rFonts w:ascii="Verdana" w:hAnsi="Verdana" w:cs="Arial"/>
          <w:bCs/>
          <w:color w:val="000000"/>
          <w:szCs w:val="24"/>
        </w:rPr>
        <w:lastRenderedPageBreak/>
        <w:t>-</w:t>
      </w:r>
      <w:r w:rsidRPr="00A00262">
        <w:rPr>
          <w:rFonts w:ascii="Verdana" w:hAnsi="Verdana" w:cs="Arial"/>
          <w:bCs/>
          <w:color w:val="000000"/>
          <w:szCs w:val="24"/>
        </w:rPr>
        <w:tab/>
        <w:t>zmniejszy zapotrzebowania na energię wytwarzaną z bieżącego źródła ciepła</w:t>
      </w:r>
      <w:r w:rsidR="000D0450">
        <w:rPr>
          <w:rFonts w:ascii="Verdana" w:hAnsi="Verdana" w:cs="Arial"/>
          <w:bCs/>
          <w:color w:val="000000"/>
          <w:szCs w:val="24"/>
        </w:rPr>
        <w:t>,</w:t>
      </w:r>
      <w:r w:rsidRPr="00A00262">
        <w:rPr>
          <w:rFonts w:ascii="Verdana" w:hAnsi="Verdana" w:cs="Arial"/>
          <w:bCs/>
          <w:color w:val="000000"/>
          <w:szCs w:val="24"/>
        </w:rPr>
        <w:t xml:space="preserve"> przy produkcji której powstają zanieczyszczenia powietrza w postaci szkodliwych substancji takich jak dwutlenek siarki, tlenki azotu, dwutlenek węgla, pyły;</w:t>
      </w:r>
    </w:p>
    <w:p w:rsidR="006F5EF1" w:rsidRPr="00A00262" w:rsidRDefault="006F5EF1" w:rsidP="005504B6">
      <w:pPr>
        <w:tabs>
          <w:tab w:val="left" w:pos="284"/>
          <w:tab w:val="left" w:pos="426"/>
          <w:tab w:val="left" w:pos="709"/>
        </w:tabs>
        <w:autoSpaceDE w:val="0"/>
        <w:autoSpaceDN w:val="0"/>
        <w:adjustRightInd w:val="0"/>
        <w:ind w:left="284" w:hanging="284"/>
        <w:jc w:val="both"/>
        <w:rPr>
          <w:rFonts w:ascii="Verdana" w:hAnsi="Verdana" w:cs="Arial"/>
          <w:bCs/>
          <w:color w:val="000000"/>
          <w:szCs w:val="24"/>
        </w:rPr>
      </w:pPr>
      <w:r w:rsidRPr="00A00262">
        <w:rPr>
          <w:rFonts w:ascii="Verdana" w:hAnsi="Verdana" w:cs="Arial"/>
          <w:bCs/>
          <w:color w:val="000000"/>
          <w:szCs w:val="24"/>
        </w:rPr>
        <w:t>-</w:t>
      </w:r>
      <w:r w:rsidRPr="00A00262">
        <w:rPr>
          <w:rFonts w:ascii="Verdana" w:hAnsi="Verdana" w:cs="Arial"/>
          <w:bCs/>
          <w:color w:val="000000"/>
          <w:szCs w:val="24"/>
        </w:rPr>
        <w:tab/>
        <w:t xml:space="preserve">umożliwi wytwarzanie energii elektrycznej na potrzeby gospodarstwa </w:t>
      </w:r>
      <w:r w:rsidR="00F2626D">
        <w:rPr>
          <w:rFonts w:ascii="Verdana" w:hAnsi="Verdana" w:cs="Arial"/>
          <w:bCs/>
          <w:color w:val="000000"/>
          <w:szCs w:val="24"/>
        </w:rPr>
        <w:t xml:space="preserve">domowego dla </w:t>
      </w:r>
      <w:r w:rsidR="000D0450">
        <w:rPr>
          <w:rFonts w:ascii="Verdana" w:hAnsi="Verdana" w:cs="Arial"/>
          <w:bCs/>
          <w:color w:val="000000"/>
          <w:szCs w:val="24"/>
        </w:rPr>
        <w:t>mieszkańców Gminy</w:t>
      </w:r>
      <w:r w:rsidRPr="00A00262">
        <w:rPr>
          <w:rFonts w:ascii="Verdana" w:hAnsi="Verdana" w:cs="Arial"/>
          <w:bCs/>
          <w:color w:val="000000"/>
          <w:szCs w:val="24"/>
        </w:rPr>
        <w:t>;</w:t>
      </w:r>
    </w:p>
    <w:p w:rsidR="00C55979" w:rsidRPr="00A00262" w:rsidRDefault="00C55979" w:rsidP="005504B6">
      <w:pPr>
        <w:tabs>
          <w:tab w:val="left" w:pos="284"/>
          <w:tab w:val="left" w:pos="426"/>
          <w:tab w:val="left" w:pos="709"/>
        </w:tabs>
        <w:autoSpaceDE w:val="0"/>
        <w:autoSpaceDN w:val="0"/>
        <w:adjustRightInd w:val="0"/>
        <w:jc w:val="both"/>
        <w:rPr>
          <w:rFonts w:ascii="Verdana" w:hAnsi="Verdana" w:cs="Arial"/>
          <w:bCs/>
          <w:color w:val="000000"/>
          <w:szCs w:val="24"/>
        </w:rPr>
      </w:pPr>
      <w:r w:rsidRPr="00A00262">
        <w:rPr>
          <w:rFonts w:ascii="Verdana" w:hAnsi="Verdana" w:cs="Arial"/>
          <w:bCs/>
          <w:color w:val="000000"/>
          <w:szCs w:val="24"/>
        </w:rPr>
        <w:t xml:space="preserve">- </w:t>
      </w:r>
      <w:r w:rsidR="00F2626D">
        <w:rPr>
          <w:rFonts w:ascii="Verdana" w:hAnsi="Verdana" w:cs="Arial"/>
          <w:bCs/>
          <w:color w:val="000000"/>
          <w:szCs w:val="24"/>
        </w:rPr>
        <w:tab/>
      </w:r>
      <w:r w:rsidRPr="00A00262">
        <w:rPr>
          <w:rFonts w:ascii="Verdana" w:hAnsi="Verdana" w:cs="Arial"/>
          <w:bCs/>
          <w:color w:val="000000"/>
          <w:szCs w:val="24"/>
        </w:rPr>
        <w:t>zapewni bezpieczeństwo energetyczne Gminy;</w:t>
      </w:r>
    </w:p>
    <w:p w:rsidR="00F2626D" w:rsidRDefault="006F5EF1" w:rsidP="005504B6">
      <w:pPr>
        <w:tabs>
          <w:tab w:val="left" w:pos="284"/>
          <w:tab w:val="left" w:pos="426"/>
          <w:tab w:val="left" w:pos="709"/>
        </w:tabs>
        <w:autoSpaceDE w:val="0"/>
        <w:autoSpaceDN w:val="0"/>
        <w:adjustRightInd w:val="0"/>
        <w:ind w:left="284" w:hanging="284"/>
        <w:jc w:val="both"/>
        <w:rPr>
          <w:rFonts w:ascii="Verdana" w:hAnsi="Verdana" w:cs="Arial"/>
          <w:bCs/>
          <w:color w:val="000000"/>
          <w:szCs w:val="24"/>
        </w:rPr>
      </w:pPr>
      <w:r w:rsidRPr="00A00262">
        <w:rPr>
          <w:rFonts w:ascii="Verdana" w:hAnsi="Verdana" w:cs="Arial"/>
          <w:bCs/>
          <w:color w:val="000000"/>
          <w:szCs w:val="24"/>
        </w:rPr>
        <w:t>-</w:t>
      </w:r>
      <w:r w:rsidRPr="00A00262">
        <w:rPr>
          <w:rFonts w:ascii="Verdana" w:hAnsi="Verdana" w:cs="Arial"/>
          <w:bCs/>
          <w:color w:val="000000"/>
          <w:szCs w:val="24"/>
        </w:rPr>
        <w:tab/>
        <w:t>zwiększy wykorzystanie odnawialnych źródeł energii poprzez rozwiązania w zakresie inwestycji uwzględniających montaż instalacji paneli fotowoltaicznych;</w:t>
      </w:r>
    </w:p>
    <w:p w:rsidR="00F2626D" w:rsidRDefault="00F2626D" w:rsidP="005504B6">
      <w:pPr>
        <w:tabs>
          <w:tab w:val="left" w:pos="284"/>
          <w:tab w:val="left" w:pos="426"/>
          <w:tab w:val="left" w:pos="709"/>
        </w:tabs>
        <w:autoSpaceDE w:val="0"/>
        <w:autoSpaceDN w:val="0"/>
        <w:adjustRightInd w:val="0"/>
        <w:ind w:left="284" w:hanging="284"/>
        <w:jc w:val="both"/>
        <w:rPr>
          <w:rFonts w:ascii="Verdana" w:hAnsi="Verdana" w:cs="Arial"/>
          <w:bCs/>
          <w:color w:val="000000"/>
          <w:szCs w:val="24"/>
        </w:rPr>
      </w:pPr>
      <w:r>
        <w:rPr>
          <w:rFonts w:ascii="Verdana" w:hAnsi="Verdana" w:cs="Arial"/>
          <w:bCs/>
          <w:color w:val="000000"/>
          <w:szCs w:val="24"/>
        </w:rPr>
        <w:t>-</w:t>
      </w:r>
      <w:r>
        <w:rPr>
          <w:rFonts w:ascii="Verdana" w:hAnsi="Verdana" w:cs="Arial"/>
          <w:bCs/>
          <w:color w:val="000000"/>
          <w:szCs w:val="24"/>
        </w:rPr>
        <w:tab/>
      </w:r>
      <w:r w:rsidR="006F5EF1" w:rsidRPr="00A00262">
        <w:rPr>
          <w:rFonts w:ascii="Verdana" w:hAnsi="Verdana" w:cs="Arial"/>
          <w:bCs/>
          <w:color w:val="000000"/>
          <w:szCs w:val="24"/>
        </w:rPr>
        <w:t>przyczyni się do niwelowania barier dla wdrażania nowych rozwiązań (wykorzystywania alternatywnych źródeł energii), gdzie z jednej strony jest niska świadomość potrzeby ochrony środowiska, z drugiej strony obawa przed nadmiernymi kosztami w</w:t>
      </w:r>
      <w:r>
        <w:rPr>
          <w:rFonts w:ascii="Verdana" w:hAnsi="Verdana" w:cs="Arial"/>
          <w:bCs/>
          <w:color w:val="000000"/>
          <w:szCs w:val="24"/>
        </w:rPr>
        <w:t xml:space="preserve"> stosunku do efektów;</w:t>
      </w:r>
    </w:p>
    <w:p w:rsidR="006F5EF1" w:rsidRPr="00A00262" w:rsidRDefault="00F2626D" w:rsidP="005504B6">
      <w:pPr>
        <w:tabs>
          <w:tab w:val="left" w:pos="284"/>
          <w:tab w:val="left" w:pos="426"/>
          <w:tab w:val="left" w:pos="709"/>
        </w:tabs>
        <w:autoSpaceDE w:val="0"/>
        <w:autoSpaceDN w:val="0"/>
        <w:adjustRightInd w:val="0"/>
        <w:ind w:left="284" w:hanging="284"/>
        <w:jc w:val="both"/>
        <w:rPr>
          <w:rFonts w:ascii="Verdana" w:hAnsi="Verdana" w:cs="Arial"/>
          <w:bCs/>
          <w:color w:val="000000"/>
          <w:szCs w:val="24"/>
        </w:rPr>
      </w:pPr>
      <w:r>
        <w:rPr>
          <w:rFonts w:ascii="Verdana" w:hAnsi="Verdana" w:cs="Arial"/>
          <w:bCs/>
          <w:color w:val="000000"/>
          <w:szCs w:val="24"/>
        </w:rPr>
        <w:t>-</w:t>
      </w:r>
      <w:r>
        <w:rPr>
          <w:rFonts w:ascii="Verdana" w:hAnsi="Verdana" w:cs="Arial"/>
          <w:bCs/>
          <w:color w:val="000000"/>
          <w:szCs w:val="24"/>
        </w:rPr>
        <w:tab/>
      </w:r>
      <w:r w:rsidR="006F5EF1" w:rsidRPr="00A00262">
        <w:rPr>
          <w:rFonts w:ascii="Verdana" w:hAnsi="Verdana" w:cs="Arial"/>
          <w:bCs/>
          <w:color w:val="000000"/>
          <w:szCs w:val="24"/>
        </w:rPr>
        <w:t>przyczyni się do wdrożenia i promocji tego rodzaju rozwiązań, usług i produktów czystej energii, w tym promocji lokalizowania ośrodków czystej energii na obszarach peryferyjnych;</w:t>
      </w:r>
    </w:p>
    <w:p w:rsidR="006F5EF1" w:rsidRPr="00A00262" w:rsidRDefault="006F5EF1" w:rsidP="005504B6">
      <w:pPr>
        <w:widowControl/>
        <w:numPr>
          <w:ilvl w:val="0"/>
          <w:numId w:val="21"/>
        </w:numPr>
        <w:tabs>
          <w:tab w:val="left" w:pos="284"/>
          <w:tab w:val="left" w:pos="426"/>
          <w:tab w:val="left" w:pos="709"/>
        </w:tabs>
        <w:suppressAutoHyphens w:val="0"/>
        <w:autoSpaceDE w:val="0"/>
        <w:autoSpaceDN w:val="0"/>
        <w:adjustRightInd w:val="0"/>
        <w:ind w:left="0" w:firstLine="0"/>
        <w:jc w:val="both"/>
        <w:rPr>
          <w:rFonts w:ascii="Verdana" w:hAnsi="Verdana" w:cs="Arial"/>
          <w:color w:val="000000"/>
          <w:szCs w:val="24"/>
        </w:rPr>
      </w:pPr>
      <w:r w:rsidRPr="00A00262">
        <w:rPr>
          <w:rFonts w:ascii="Verdana" w:hAnsi="Verdana" w:cs="Arial"/>
          <w:color w:val="000000"/>
          <w:szCs w:val="24"/>
        </w:rPr>
        <w:t>wpłynie na poprawę warunków zdrowotnych odbiorców projektu.</w:t>
      </w:r>
    </w:p>
    <w:p w:rsidR="006F5EF1" w:rsidRPr="00A00262" w:rsidRDefault="006F5EF1" w:rsidP="005504B6">
      <w:pPr>
        <w:pStyle w:val="Akapitzlist"/>
        <w:widowControl/>
        <w:suppressAutoHyphens w:val="0"/>
        <w:ind w:left="0"/>
        <w:contextualSpacing/>
        <w:rPr>
          <w:rFonts w:ascii="Verdana" w:hAnsi="Verdana"/>
          <w:szCs w:val="24"/>
        </w:rPr>
      </w:pPr>
    </w:p>
    <w:p w:rsidR="006F5EF1" w:rsidRPr="00A00262" w:rsidRDefault="006F5EF1" w:rsidP="005504B6">
      <w:pPr>
        <w:pStyle w:val="Akapitzlist"/>
        <w:widowControl/>
        <w:suppressAutoHyphens w:val="0"/>
        <w:ind w:left="0"/>
        <w:contextualSpacing/>
        <w:rPr>
          <w:rFonts w:ascii="Verdana" w:hAnsi="Verdana"/>
          <w:b/>
          <w:szCs w:val="24"/>
        </w:rPr>
      </w:pPr>
      <w:r w:rsidRPr="00A00262">
        <w:rPr>
          <w:rFonts w:ascii="Verdana" w:hAnsi="Verdana"/>
          <w:b/>
          <w:szCs w:val="24"/>
        </w:rPr>
        <w:t>Charakterystyczne parametry określające zakres usług i robót budowlanych i instalacyjnych</w:t>
      </w:r>
    </w:p>
    <w:p w:rsidR="006F5EF1" w:rsidRPr="00A00262" w:rsidRDefault="006F5EF1" w:rsidP="005504B6">
      <w:pPr>
        <w:jc w:val="both"/>
        <w:rPr>
          <w:rFonts w:ascii="Verdana" w:hAnsi="Verdana"/>
          <w:szCs w:val="24"/>
        </w:rPr>
      </w:pPr>
    </w:p>
    <w:p w:rsidR="006F5EF1" w:rsidRPr="00A00262" w:rsidRDefault="006F5EF1" w:rsidP="005504B6">
      <w:pPr>
        <w:jc w:val="both"/>
        <w:rPr>
          <w:rFonts w:ascii="Verdana" w:hAnsi="Verdana"/>
          <w:szCs w:val="24"/>
        </w:rPr>
      </w:pPr>
      <w:r w:rsidRPr="00A00262">
        <w:rPr>
          <w:rFonts w:ascii="Verdana" w:hAnsi="Verdana"/>
          <w:szCs w:val="24"/>
        </w:rPr>
        <w:t xml:space="preserve">Zamawiający posiada </w:t>
      </w:r>
      <w:r w:rsidR="000B4D31" w:rsidRPr="00A00262">
        <w:rPr>
          <w:rFonts w:ascii="Verdana" w:hAnsi="Verdana"/>
          <w:szCs w:val="24"/>
        </w:rPr>
        <w:t>dokumentację zdjęciową obiektów</w:t>
      </w:r>
      <w:r w:rsidRPr="00A00262">
        <w:rPr>
          <w:rFonts w:ascii="Verdana" w:hAnsi="Verdana"/>
          <w:szCs w:val="24"/>
        </w:rPr>
        <w:t xml:space="preserve"> wraz z kartami inwentaryzacji, posiada obmiary wynikające z przeprowadzonej ankietyzacji wraz ze wskazanym zapotrzebowaniem energetycznym.  Zaznacza się jednak, że każdy z Wykonawców ubiegających się o zamówienie </w:t>
      </w:r>
      <w:r w:rsidR="008E534E">
        <w:rPr>
          <w:rFonts w:ascii="Verdana" w:hAnsi="Verdana"/>
          <w:szCs w:val="24"/>
        </w:rPr>
        <w:t>ma</w:t>
      </w:r>
      <w:r w:rsidR="005504B6">
        <w:rPr>
          <w:rFonts w:ascii="Verdana" w:hAnsi="Verdana"/>
          <w:szCs w:val="24"/>
        </w:rPr>
        <w:t xml:space="preserve"> </w:t>
      </w:r>
      <w:r w:rsidR="008E534E">
        <w:rPr>
          <w:rFonts w:ascii="Verdana" w:hAnsi="Verdana"/>
          <w:szCs w:val="24"/>
        </w:rPr>
        <w:t>możliwość</w:t>
      </w:r>
      <w:r w:rsidRPr="00A00262">
        <w:rPr>
          <w:rFonts w:ascii="Verdana" w:hAnsi="Verdana"/>
          <w:szCs w:val="24"/>
        </w:rPr>
        <w:t xml:space="preserve"> we własnym zakresie dokonać wizji lokalnej i zweryfikować udostępnione informacje. Szczególny i różnorodny charakter obiektów i architektury sprawiają, że dla uzmysłowienia skali zadania konieczne są bezpośrednie oględziny. Każdy zainteresowany otrzyma możliwość swobodnego dokonania wizji lokalnej oraz obmiarów poszczególnych obiektów, pomieszczeń i instalacji, w terminie uzgodnionym z Zamawiającym, jak również do istniejących już ankiet i dokumentacji zdjęciowej. </w:t>
      </w:r>
    </w:p>
    <w:p w:rsidR="006F5EF1" w:rsidRPr="00A00262" w:rsidRDefault="006F5EF1" w:rsidP="005504B6">
      <w:pPr>
        <w:jc w:val="both"/>
        <w:rPr>
          <w:rFonts w:ascii="Verdana" w:hAnsi="Verdana"/>
          <w:szCs w:val="24"/>
        </w:rPr>
      </w:pPr>
    </w:p>
    <w:p w:rsidR="006F5EF1" w:rsidRPr="00A00262" w:rsidRDefault="006F5EF1" w:rsidP="005504B6">
      <w:pPr>
        <w:jc w:val="both"/>
        <w:rPr>
          <w:rFonts w:ascii="Verdana" w:hAnsi="Verdana"/>
          <w:szCs w:val="24"/>
        </w:rPr>
      </w:pPr>
      <w:r w:rsidRPr="00A00262">
        <w:rPr>
          <w:rFonts w:ascii="Verdana" w:hAnsi="Verdana"/>
          <w:szCs w:val="24"/>
        </w:rPr>
        <w:t xml:space="preserve">Udostępnione zostaną również informacje na temat dotychczasowego zużycia energii oraz informacje o liczbie osób korzystających z poszczególnych obiektów. </w:t>
      </w:r>
    </w:p>
    <w:p w:rsidR="006F5EF1" w:rsidRPr="00A00262" w:rsidRDefault="006F5EF1" w:rsidP="005504B6">
      <w:pPr>
        <w:jc w:val="both"/>
        <w:rPr>
          <w:rFonts w:ascii="Verdana" w:hAnsi="Verdana"/>
          <w:szCs w:val="24"/>
        </w:rPr>
      </w:pPr>
    </w:p>
    <w:p w:rsidR="006F5EF1" w:rsidRPr="00A00262" w:rsidRDefault="006F5EF1" w:rsidP="005504B6">
      <w:pPr>
        <w:jc w:val="both"/>
        <w:rPr>
          <w:rFonts w:ascii="Verdana" w:hAnsi="Verdana"/>
          <w:szCs w:val="24"/>
        </w:rPr>
      </w:pPr>
      <w:r w:rsidRPr="00A00262">
        <w:rPr>
          <w:rFonts w:ascii="Verdana" w:hAnsi="Verdana"/>
          <w:szCs w:val="24"/>
        </w:rPr>
        <w:t xml:space="preserve">Instalacje fotowoltaiczne usytuowane będą w znacznej większości na dachach budynków mieszkalnych </w:t>
      </w:r>
      <w:r w:rsidR="000B4D31" w:rsidRPr="00A00262">
        <w:rPr>
          <w:rFonts w:ascii="Verdana" w:hAnsi="Verdana"/>
          <w:szCs w:val="24"/>
        </w:rPr>
        <w:t>oraz</w:t>
      </w:r>
      <w:r w:rsidRPr="00A00262">
        <w:rPr>
          <w:rFonts w:ascii="Verdana" w:hAnsi="Verdana"/>
          <w:szCs w:val="24"/>
        </w:rPr>
        <w:t xml:space="preserve"> na </w:t>
      </w:r>
      <w:r w:rsidR="000B4D31" w:rsidRPr="00A00262">
        <w:rPr>
          <w:rFonts w:ascii="Verdana" w:hAnsi="Verdana"/>
          <w:szCs w:val="24"/>
        </w:rPr>
        <w:t>budynkach gospodarczych.</w:t>
      </w:r>
      <w:r w:rsidRPr="00A00262">
        <w:rPr>
          <w:rFonts w:ascii="Verdana" w:hAnsi="Verdana"/>
          <w:szCs w:val="24"/>
        </w:rPr>
        <w:t xml:space="preserve"> Podczas projektowania następuje w uzgodnieniu z właścicielem/ami nieruchomości ostateczny wybór optymalnej lokalizacji paneli.</w:t>
      </w:r>
    </w:p>
    <w:p w:rsidR="006F5EF1" w:rsidRPr="00A00262" w:rsidRDefault="006F5EF1" w:rsidP="005504B6">
      <w:pPr>
        <w:jc w:val="both"/>
        <w:rPr>
          <w:rFonts w:ascii="Verdana" w:hAnsi="Verdana"/>
          <w:szCs w:val="24"/>
        </w:rPr>
      </w:pPr>
    </w:p>
    <w:p w:rsidR="006F5EF1" w:rsidRPr="00A00262" w:rsidRDefault="006F5EF1" w:rsidP="005504B6">
      <w:pPr>
        <w:jc w:val="both"/>
        <w:rPr>
          <w:rFonts w:ascii="Verdana" w:hAnsi="Verdana"/>
          <w:szCs w:val="24"/>
        </w:rPr>
      </w:pPr>
      <w:r w:rsidRPr="00A00262">
        <w:rPr>
          <w:rFonts w:ascii="Verdana" w:hAnsi="Verdana"/>
          <w:szCs w:val="24"/>
        </w:rPr>
        <w:t>Celem realizacji zadania planuje się zakup i montaż mikroinstalacji fotowoltaicznych scharakteryzowanych przez zestawy o optymalnej mocy.</w:t>
      </w:r>
    </w:p>
    <w:p w:rsidR="006F5EF1" w:rsidRPr="00A00262" w:rsidRDefault="006F5EF1" w:rsidP="005504B6">
      <w:pPr>
        <w:rPr>
          <w:rFonts w:ascii="Verdana" w:hAnsi="Verdana"/>
          <w:szCs w:val="24"/>
        </w:rPr>
      </w:pPr>
    </w:p>
    <w:p w:rsidR="006F5EF1" w:rsidRPr="00A00262" w:rsidRDefault="006F5EF1" w:rsidP="005504B6">
      <w:pPr>
        <w:jc w:val="both"/>
        <w:rPr>
          <w:rFonts w:ascii="Verdana" w:hAnsi="Verdana"/>
          <w:szCs w:val="24"/>
        </w:rPr>
      </w:pPr>
      <w:r w:rsidRPr="00A00262">
        <w:rPr>
          <w:rFonts w:ascii="Verdana" w:hAnsi="Verdana"/>
          <w:szCs w:val="24"/>
        </w:rPr>
        <w:t xml:space="preserve">Aby zadanie mogło zostać zrealizowane, niezbędne jest podjęcie prac w zakresie: </w:t>
      </w:r>
    </w:p>
    <w:p w:rsidR="006F5EF1" w:rsidRPr="00A00262" w:rsidRDefault="006F5EF1" w:rsidP="005504B6">
      <w:pPr>
        <w:rPr>
          <w:rFonts w:ascii="Verdana" w:hAnsi="Verdana"/>
          <w:szCs w:val="24"/>
        </w:rPr>
      </w:pPr>
      <w:r w:rsidRPr="00A00262">
        <w:rPr>
          <w:rFonts w:ascii="Verdana" w:hAnsi="Verdana"/>
          <w:szCs w:val="24"/>
        </w:rPr>
        <w:t xml:space="preserve">a. Prac projektowych, </w:t>
      </w:r>
    </w:p>
    <w:p w:rsidR="006F5EF1" w:rsidRPr="00A00262" w:rsidRDefault="006F5EF1" w:rsidP="005504B6">
      <w:pPr>
        <w:rPr>
          <w:rFonts w:ascii="Verdana" w:hAnsi="Verdana"/>
          <w:szCs w:val="24"/>
        </w:rPr>
      </w:pPr>
      <w:r w:rsidRPr="00A00262">
        <w:rPr>
          <w:rFonts w:ascii="Verdana" w:hAnsi="Verdana"/>
          <w:szCs w:val="24"/>
        </w:rPr>
        <w:lastRenderedPageBreak/>
        <w:t xml:space="preserve">b. Robót montażowych i instalatorskich, </w:t>
      </w:r>
    </w:p>
    <w:p w:rsidR="006F5EF1" w:rsidRPr="00A00262" w:rsidRDefault="006F5EF1" w:rsidP="005504B6">
      <w:pPr>
        <w:rPr>
          <w:rFonts w:ascii="Verdana" w:hAnsi="Verdana"/>
          <w:szCs w:val="24"/>
        </w:rPr>
      </w:pPr>
      <w:r w:rsidRPr="00A00262">
        <w:rPr>
          <w:rFonts w:ascii="Verdana" w:hAnsi="Verdana"/>
          <w:szCs w:val="24"/>
        </w:rPr>
        <w:t xml:space="preserve">c. Prac organizacyjno-szkoleniowych. </w:t>
      </w:r>
    </w:p>
    <w:p w:rsidR="006F5EF1" w:rsidRPr="00A00262" w:rsidRDefault="006F5EF1" w:rsidP="005504B6">
      <w:pPr>
        <w:rPr>
          <w:rFonts w:ascii="Verdana" w:hAnsi="Verdana"/>
          <w:szCs w:val="24"/>
          <w:u w:val="single"/>
        </w:rPr>
      </w:pPr>
      <w:r w:rsidRPr="00A00262">
        <w:rPr>
          <w:rFonts w:ascii="Verdana" w:hAnsi="Verdana"/>
          <w:szCs w:val="24"/>
          <w:u w:val="single"/>
        </w:rPr>
        <w:t xml:space="preserve">Zakres poszczególnych prac obejmuje: </w:t>
      </w:r>
    </w:p>
    <w:p w:rsidR="006F5EF1" w:rsidRPr="00A00262" w:rsidRDefault="006F5EF1" w:rsidP="005504B6">
      <w:pPr>
        <w:rPr>
          <w:rFonts w:ascii="Verdana" w:hAnsi="Verdana"/>
          <w:szCs w:val="24"/>
          <w:u w:val="single"/>
        </w:rPr>
      </w:pPr>
    </w:p>
    <w:p w:rsidR="006F5EF1" w:rsidRPr="00A00262" w:rsidRDefault="006F5EF1" w:rsidP="005504B6">
      <w:pPr>
        <w:rPr>
          <w:rFonts w:ascii="Verdana" w:hAnsi="Verdana"/>
          <w:szCs w:val="24"/>
        </w:rPr>
      </w:pPr>
      <w:r w:rsidRPr="00A00262">
        <w:rPr>
          <w:rFonts w:ascii="Verdana" w:hAnsi="Verdana"/>
          <w:szCs w:val="24"/>
        </w:rPr>
        <w:t xml:space="preserve">a. Prace projektowe: </w:t>
      </w:r>
    </w:p>
    <w:p w:rsidR="006F5EF1" w:rsidRPr="00A00262" w:rsidRDefault="006F5EF1" w:rsidP="005504B6">
      <w:pPr>
        <w:tabs>
          <w:tab w:val="left" w:pos="915"/>
        </w:tabs>
        <w:jc w:val="both"/>
        <w:rPr>
          <w:rFonts w:ascii="Verdana" w:hAnsi="Verdana"/>
          <w:szCs w:val="24"/>
        </w:rPr>
      </w:pPr>
      <w:r w:rsidRPr="00A00262">
        <w:rPr>
          <w:rFonts w:ascii="Verdana" w:hAnsi="Verdana"/>
          <w:szCs w:val="24"/>
        </w:rPr>
        <w:tab/>
      </w:r>
    </w:p>
    <w:p w:rsidR="006F5EF1" w:rsidRPr="00A00262" w:rsidRDefault="006F5EF1" w:rsidP="005504B6">
      <w:pPr>
        <w:tabs>
          <w:tab w:val="left" w:pos="915"/>
        </w:tabs>
        <w:jc w:val="both"/>
        <w:rPr>
          <w:rFonts w:ascii="Verdana" w:hAnsi="Verdana"/>
          <w:szCs w:val="24"/>
        </w:rPr>
      </w:pPr>
      <w:r w:rsidRPr="00A00262">
        <w:rPr>
          <w:rFonts w:ascii="Verdana" w:hAnsi="Verdana"/>
          <w:szCs w:val="24"/>
        </w:rPr>
        <w:t xml:space="preserve">W  ramach  przedmiotu  zamówienia  w  zakresie  </w:t>
      </w:r>
      <w:r w:rsidR="00C55979" w:rsidRPr="00A00262">
        <w:rPr>
          <w:rFonts w:ascii="Verdana" w:hAnsi="Verdana"/>
          <w:szCs w:val="24"/>
        </w:rPr>
        <w:t xml:space="preserve">przygotowania do realizacji prac, </w:t>
      </w:r>
      <w:r w:rsidRPr="00A00262">
        <w:rPr>
          <w:rFonts w:ascii="Verdana" w:hAnsi="Verdana"/>
          <w:szCs w:val="24"/>
        </w:rPr>
        <w:t xml:space="preserve">Wykonawca  wyłoniony w drodze przetargu sporządzi </w:t>
      </w:r>
      <w:r w:rsidR="00C55979" w:rsidRPr="00A00262">
        <w:rPr>
          <w:rFonts w:ascii="Verdana" w:hAnsi="Verdana"/>
          <w:szCs w:val="24"/>
        </w:rPr>
        <w:t>dokument</w:t>
      </w:r>
      <w:r w:rsidR="005504B6">
        <w:rPr>
          <w:rFonts w:ascii="Verdana" w:hAnsi="Verdana"/>
          <w:szCs w:val="24"/>
        </w:rPr>
        <w:t>y</w:t>
      </w:r>
      <w:r w:rsidR="00C55979" w:rsidRPr="00A00262">
        <w:rPr>
          <w:rFonts w:ascii="Verdana" w:hAnsi="Verdana"/>
          <w:szCs w:val="24"/>
        </w:rPr>
        <w:t xml:space="preserve"> techniczn</w:t>
      </w:r>
      <w:r w:rsidR="005504B6">
        <w:rPr>
          <w:rFonts w:ascii="Verdana" w:hAnsi="Verdana"/>
          <w:szCs w:val="24"/>
        </w:rPr>
        <w:t>y</w:t>
      </w:r>
      <w:r w:rsidR="00C55979" w:rsidRPr="00A00262">
        <w:rPr>
          <w:rFonts w:ascii="Verdana" w:hAnsi="Verdana"/>
          <w:szCs w:val="24"/>
        </w:rPr>
        <w:t xml:space="preserve">, ponadto przedłoży:  </w:t>
      </w:r>
    </w:p>
    <w:p w:rsidR="008E534E" w:rsidRDefault="008E534E" w:rsidP="005504B6">
      <w:pPr>
        <w:pStyle w:val="Akapitzlist"/>
        <w:widowControl/>
        <w:tabs>
          <w:tab w:val="left" w:pos="915"/>
        </w:tabs>
        <w:suppressAutoHyphens w:val="0"/>
        <w:ind w:left="0"/>
        <w:contextualSpacing/>
        <w:jc w:val="both"/>
        <w:rPr>
          <w:rFonts w:ascii="Verdana" w:hAnsi="Verdana"/>
          <w:szCs w:val="24"/>
        </w:rPr>
      </w:pPr>
      <w:r>
        <w:rPr>
          <w:rFonts w:ascii="Verdana" w:hAnsi="Verdana"/>
          <w:szCs w:val="24"/>
        </w:rPr>
        <w:t>-</w:t>
      </w:r>
      <w:r>
        <w:rPr>
          <w:rFonts w:ascii="Verdana" w:hAnsi="Verdana"/>
          <w:szCs w:val="24"/>
        </w:rPr>
        <w:tab/>
      </w:r>
      <w:r w:rsidR="006F5EF1" w:rsidRPr="00A00262">
        <w:rPr>
          <w:rFonts w:ascii="Verdana" w:hAnsi="Verdana"/>
          <w:szCs w:val="24"/>
        </w:rPr>
        <w:t xml:space="preserve">przedmiar robót umożliwiający etapowe rozliczanie inwestycji, </w:t>
      </w:r>
    </w:p>
    <w:p w:rsidR="006F5EF1" w:rsidRPr="008E534E" w:rsidRDefault="008E534E" w:rsidP="005504B6">
      <w:pPr>
        <w:pStyle w:val="Akapitzlist"/>
        <w:widowControl/>
        <w:tabs>
          <w:tab w:val="left" w:pos="0"/>
        </w:tabs>
        <w:suppressAutoHyphens w:val="0"/>
        <w:ind w:left="915" w:hanging="915"/>
        <w:contextualSpacing/>
        <w:jc w:val="both"/>
        <w:rPr>
          <w:rFonts w:ascii="Verdana" w:hAnsi="Verdana"/>
          <w:szCs w:val="24"/>
        </w:rPr>
      </w:pPr>
      <w:r>
        <w:rPr>
          <w:rFonts w:ascii="Verdana" w:hAnsi="Verdana"/>
          <w:szCs w:val="24"/>
        </w:rPr>
        <w:t>-</w:t>
      </w:r>
      <w:r>
        <w:rPr>
          <w:rFonts w:ascii="Verdana" w:hAnsi="Verdana"/>
          <w:szCs w:val="24"/>
        </w:rPr>
        <w:tab/>
      </w:r>
      <w:r w:rsidR="006F5EF1" w:rsidRPr="008E534E">
        <w:rPr>
          <w:rFonts w:ascii="Verdana" w:hAnsi="Verdana"/>
          <w:szCs w:val="24"/>
        </w:rPr>
        <w:t xml:space="preserve">dokumentację powykonawczą z naniesionymi w sposób czytelny wszelkimi zmianami wprowadzonymi w trakcie budowy, </w:t>
      </w:r>
    </w:p>
    <w:p w:rsidR="006F5EF1" w:rsidRPr="00A00262" w:rsidRDefault="000B4D31" w:rsidP="000D0450">
      <w:pPr>
        <w:pStyle w:val="Akapitzlist"/>
        <w:widowControl/>
        <w:tabs>
          <w:tab w:val="left" w:pos="915"/>
        </w:tabs>
        <w:suppressAutoHyphens w:val="0"/>
        <w:ind w:left="912" w:hanging="912"/>
        <w:contextualSpacing/>
        <w:jc w:val="both"/>
        <w:rPr>
          <w:rFonts w:ascii="Verdana" w:hAnsi="Verdana"/>
          <w:szCs w:val="24"/>
        </w:rPr>
      </w:pPr>
      <w:r w:rsidRPr="00A00262">
        <w:rPr>
          <w:rFonts w:ascii="Verdana" w:hAnsi="Verdana"/>
          <w:szCs w:val="24"/>
        </w:rPr>
        <w:t>-</w:t>
      </w:r>
      <w:r w:rsidRPr="00A00262">
        <w:rPr>
          <w:rFonts w:ascii="Verdana" w:hAnsi="Verdana"/>
          <w:szCs w:val="24"/>
        </w:rPr>
        <w:tab/>
      </w:r>
      <w:r w:rsidR="006F5EF1" w:rsidRPr="00A00262">
        <w:rPr>
          <w:rFonts w:ascii="Verdana" w:hAnsi="Verdana"/>
          <w:szCs w:val="24"/>
        </w:rPr>
        <w:t>zgłoszenie mikroisntalacji do Sieci Elektroenergetycznej z niezbędnymi załącznikami po zakończonym montażu i odbiorze prac.</w:t>
      </w:r>
    </w:p>
    <w:p w:rsidR="006F5EF1" w:rsidRPr="00A00262" w:rsidRDefault="006F5EF1" w:rsidP="005504B6">
      <w:pPr>
        <w:tabs>
          <w:tab w:val="left" w:pos="915"/>
        </w:tabs>
        <w:jc w:val="both"/>
        <w:rPr>
          <w:rFonts w:ascii="Verdana" w:hAnsi="Verdana"/>
          <w:szCs w:val="24"/>
        </w:rPr>
      </w:pPr>
    </w:p>
    <w:p w:rsidR="006F5EF1" w:rsidRPr="00A00262" w:rsidRDefault="006F5EF1" w:rsidP="005504B6">
      <w:pPr>
        <w:jc w:val="both"/>
        <w:rPr>
          <w:rFonts w:ascii="Verdana" w:hAnsi="Verdana"/>
          <w:szCs w:val="24"/>
        </w:rPr>
      </w:pPr>
      <w:r w:rsidRPr="00A00262">
        <w:rPr>
          <w:rFonts w:ascii="Verdana" w:hAnsi="Verdana"/>
          <w:szCs w:val="24"/>
        </w:rPr>
        <w:t xml:space="preserve">b. Roboty montażowe i instalatorskie: </w:t>
      </w:r>
    </w:p>
    <w:p w:rsidR="006F5EF1" w:rsidRPr="00A00262" w:rsidRDefault="006F5EF1" w:rsidP="005504B6">
      <w:pPr>
        <w:tabs>
          <w:tab w:val="left" w:pos="915"/>
        </w:tabs>
        <w:jc w:val="both"/>
        <w:rPr>
          <w:rFonts w:ascii="Verdana" w:hAnsi="Verdana"/>
          <w:szCs w:val="24"/>
        </w:rPr>
      </w:pPr>
    </w:p>
    <w:p w:rsidR="006F5EF1" w:rsidRPr="00A00262" w:rsidRDefault="006F5EF1" w:rsidP="005504B6">
      <w:pPr>
        <w:tabs>
          <w:tab w:val="left" w:pos="915"/>
        </w:tabs>
        <w:jc w:val="both"/>
        <w:rPr>
          <w:rFonts w:ascii="Verdana" w:hAnsi="Verdana"/>
          <w:szCs w:val="24"/>
        </w:rPr>
      </w:pPr>
      <w:r w:rsidRPr="00A00262">
        <w:rPr>
          <w:rFonts w:ascii="Verdana" w:hAnsi="Verdana"/>
          <w:szCs w:val="24"/>
        </w:rPr>
        <w:t xml:space="preserve">W ramach przedmiotu zamówienia w zakresie wykonawstwa, Wykonawca wykona prace budowlane obejmujące: </w:t>
      </w:r>
    </w:p>
    <w:p w:rsidR="006F5EF1" w:rsidRPr="00A00262" w:rsidRDefault="000B4D31" w:rsidP="005504B6">
      <w:pPr>
        <w:pStyle w:val="Akapitzlist"/>
        <w:widowControl/>
        <w:tabs>
          <w:tab w:val="left" w:pos="0"/>
        </w:tabs>
        <w:suppressAutoHyphens w:val="0"/>
        <w:ind w:hanging="708"/>
        <w:contextualSpacing/>
        <w:jc w:val="both"/>
        <w:rPr>
          <w:rFonts w:ascii="Verdana" w:hAnsi="Verdana"/>
          <w:szCs w:val="24"/>
        </w:rPr>
      </w:pPr>
      <w:r w:rsidRPr="00A00262">
        <w:rPr>
          <w:rFonts w:ascii="Verdana" w:hAnsi="Verdana"/>
          <w:szCs w:val="24"/>
        </w:rPr>
        <w:t>-</w:t>
      </w:r>
      <w:r w:rsidRPr="00A00262">
        <w:rPr>
          <w:rFonts w:ascii="Verdana" w:hAnsi="Verdana"/>
          <w:szCs w:val="24"/>
        </w:rPr>
        <w:tab/>
      </w:r>
      <w:r w:rsidR="006F5EF1" w:rsidRPr="00A00262">
        <w:rPr>
          <w:rFonts w:ascii="Verdana" w:hAnsi="Verdana"/>
          <w:szCs w:val="24"/>
        </w:rPr>
        <w:t xml:space="preserve">wybudowanie instalacji paneli fotowoltaicznych o zadanej mocy dla każdego z obiektów wskazanych </w:t>
      </w:r>
      <w:r w:rsidR="00936EF1" w:rsidRPr="00A00262">
        <w:rPr>
          <w:rFonts w:ascii="Verdana" w:hAnsi="Verdana"/>
          <w:szCs w:val="24"/>
        </w:rPr>
        <w:t>w dokumentacji technicznej</w:t>
      </w:r>
      <w:r w:rsidR="000D0450">
        <w:rPr>
          <w:rFonts w:ascii="Verdana" w:hAnsi="Verdana"/>
          <w:szCs w:val="24"/>
        </w:rPr>
        <w:t xml:space="preserve"> z jej uziemnieniem</w:t>
      </w:r>
      <w:r w:rsidR="00936EF1" w:rsidRPr="00A00262">
        <w:rPr>
          <w:rFonts w:ascii="Verdana" w:hAnsi="Verdana"/>
          <w:szCs w:val="24"/>
        </w:rPr>
        <w:t>,</w:t>
      </w:r>
      <w:r w:rsidR="006F5EF1" w:rsidRPr="00A00262">
        <w:rPr>
          <w:rFonts w:ascii="Verdana" w:hAnsi="Verdana"/>
          <w:szCs w:val="24"/>
        </w:rPr>
        <w:t xml:space="preserve"> </w:t>
      </w:r>
    </w:p>
    <w:p w:rsidR="006F5EF1" w:rsidRPr="00A00262" w:rsidRDefault="000B4D31" w:rsidP="005504B6">
      <w:pPr>
        <w:pStyle w:val="Akapitzlist"/>
        <w:widowControl/>
        <w:tabs>
          <w:tab w:val="left" w:pos="0"/>
        </w:tabs>
        <w:suppressAutoHyphens w:val="0"/>
        <w:ind w:left="0"/>
        <w:contextualSpacing/>
        <w:jc w:val="both"/>
        <w:rPr>
          <w:rFonts w:ascii="Verdana" w:hAnsi="Verdana"/>
          <w:szCs w:val="24"/>
        </w:rPr>
      </w:pPr>
      <w:r w:rsidRPr="00A00262">
        <w:rPr>
          <w:rFonts w:ascii="Verdana" w:hAnsi="Verdana"/>
          <w:szCs w:val="24"/>
        </w:rPr>
        <w:t>-</w:t>
      </w:r>
      <w:r w:rsidRPr="00A00262">
        <w:rPr>
          <w:rFonts w:ascii="Verdana" w:hAnsi="Verdana"/>
          <w:szCs w:val="24"/>
        </w:rPr>
        <w:tab/>
      </w:r>
      <w:r w:rsidR="006F5EF1" w:rsidRPr="00A00262">
        <w:rPr>
          <w:rFonts w:ascii="Verdana" w:hAnsi="Verdana"/>
          <w:szCs w:val="24"/>
        </w:rPr>
        <w:t xml:space="preserve">wykonanie niezbędnych konstrukcji dla instalacji paneli PV,  </w:t>
      </w:r>
    </w:p>
    <w:p w:rsidR="006F5EF1" w:rsidRPr="00A00262" w:rsidRDefault="000B4D31" w:rsidP="005504B6">
      <w:pPr>
        <w:pStyle w:val="Akapitzlist"/>
        <w:widowControl/>
        <w:tabs>
          <w:tab w:val="left" w:pos="0"/>
        </w:tabs>
        <w:suppressAutoHyphens w:val="0"/>
        <w:ind w:hanging="708"/>
        <w:contextualSpacing/>
        <w:jc w:val="both"/>
        <w:rPr>
          <w:rFonts w:ascii="Verdana" w:hAnsi="Verdana"/>
          <w:szCs w:val="24"/>
        </w:rPr>
      </w:pPr>
      <w:r w:rsidRPr="00A00262">
        <w:rPr>
          <w:rFonts w:ascii="Verdana" w:hAnsi="Verdana"/>
          <w:szCs w:val="24"/>
        </w:rPr>
        <w:t>-</w:t>
      </w:r>
      <w:r w:rsidRPr="00A00262">
        <w:rPr>
          <w:rFonts w:ascii="Verdana" w:hAnsi="Verdana"/>
          <w:szCs w:val="24"/>
        </w:rPr>
        <w:tab/>
      </w:r>
      <w:r w:rsidR="006F5EF1" w:rsidRPr="00A00262">
        <w:rPr>
          <w:rFonts w:ascii="Verdana" w:hAnsi="Verdana"/>
          <w:szCs w:val="24"/>
        </w:rPr>
        <w:t xml:space="preserve">wykonanie zabezpieczeń pod konstrukcje, jak także dla przewodów i zabezpieczenie ich,  </w:t>
      </w:r>
    </w:p>
    <w:p w:rsidR="006F5EF1" w:rsidRPr="00A00262" w:rsidRDefault="000B4D31" w:rsidP="005504B6">
      <w:pPr>
        <w:pStyle w:val="Akapitzlist"/>
        <w:widowControl/>
        <w:tabs>
          <w:tab w:val="left" w:pos="0"/>
        </w:tabs>
        <w:suppressAutoHyphens w:val="0"/>
        <w:ind w:left="0"/>
        <w:contextualSpacing/>
        <w:jc w:val="both"/>
        <w:rPr>
          <w:rFonts w:ascii="Verdana" w:hAnsi="Verdana"/>
          <w:szCs w:val="24"/>
        </w:rPr>
      </w:pPr>
      <w:r w:rsidRPr="00A00262">
        <w:rPr>
          <w:rFonts w:ascii="Verdana" w:hAnsi="Verdana"/>
          <w:szCs w:val="24"/>
        </w:rPr>
        <w:t>-</w:t>
      </w:r>
      <w:r w:rsidRPr="00A00262">
        <w:rPr>
          <w:rFonts w:ascii="Verdana" w:hAnsi="Verdana"/>
          <w:szCs w:val="24"/>
        </w:rPr>
        <w:tab/>
      </w:r>
      <w:r w:rsidR="006F5EF1" w:rsidRPr="00A00262">
        <w:rPr>
          <w:rFonts w:ascii="Verdana" w:hAnsi="Verdana"/>
          <w:szCs w:val="24"/>
        </w:rPr>
        <w:t xml:space="preserve">położenie okablowania do podłączenia paneli PV,  </w:t>
      </w:r>
    </w:p>
    <w:p w:rsidR="006F5EF1" w:rsidRPr="00A00262" w:rsidRDefault="000B4D31" w:rsidP="005504B6">
      <w:pPr>
        <w:pStyle w:val="Akapitzlist"/>
        <w:widowControl/>
        <w:tabs>
          <w:tab w:val="left" w:pos="0"/>
        </w:tabs>
        <w:suppressAutoHyphens w:val="0"/>
        <w:ind w:left="0"/>
        <w:contextualSpacing/>
        <w:jc w:val="both"/>
        <w:rPr>
          <w:rFonts w:ascii="Verdana" w:hAnsi="Verdana"/>
          <w:szCs w:val="24"/>
        </w:rPr>
      </w:pPr>
      <w:r w:rsidRPr="00A00262">
        <w:rPr>
          <w:rFonts w:ascii="Verdana" w:hAnsi="Verdana"/>
          <w:szCs w:val="24"/>
        </w:rPr>
        <w:t>-</w:t>
      </w:r>
      <w:r w:rsidRPr="00A00262">
        <w:rPr>
          <w:rFonts w:ascii="Verdana" w:hAnsi="Verdana"/>
          <w:szCs w:val="24"/>
        </w:rPr>
        <w:tab/>
      </w:r>
      <w:r w:rsidR="006F5EF1" w:rsidRPr="00A00262">
        <w:rPr>
          <w:rFonts w:ascii="Verdana" w:hAnsi="Verdana"/>
          <w:szCs w:val="24"/>
        </w:rPr>
        <w:t xml:space="preserve">zamontowania rozdzielnicy dla obsługi paneli PV, </w:t>
      </w:r>
    </w:p>
    <w:p w:rsidR="006F5EF1" w:rsidRPr="00A00262" w:rsidRDefault="000B4D31" w:rsidP="005504B6">
      <w:pPr>
        <w:pStyle w:val="Akapitzlist"/>
        <w:widowControl/>
        <w:tabs>
          <w:tab w:val="left" w:pos="0"/>
        </w:tabs>
        <w:suppressAutoHyphens w:val="0"/>
        <w:ind w:hanging="708"/>
        <w:contextualSpacing/>
        <w:jc w:val="both"/>
        <w:rPr>
          <w:rFonts w:ascii="Verdana" w:hAnsi="Verdana"/>
          <w:szCs w:val="24"/>
        </w:rPr>
      </w:pPr>
      <w:r w:rsidRPr="00A00262">
        <w:rPr>
          <w:rFonts w:ascii="Verdana" w:hAnsi="Verdana"/>
          <w:szCs w:val="24"/>
        </w:rPr>
        <w:t>-</w:t>
      </w:r>
      <w:r w:rsidRPr="00A00262">
        <w:rPr>
          <w:rFonts w:ascii="Verdana" w:hAnsi="Verdana"/>
          <w:szCs w:val="24"/>
        </w:rPr>
        <w:tab/>
      </w:r>
      <w:r w:rsidR="006F5EF1" w:rsidRPr="00A00262">
        <w:rPr>
          <w:rFonts w:ascii="Verdana" w:hAnsi="Verdana"/>
          <w:szCs w:val="24"/>
        </w:rPr>
        <w:t xml:space="preserve">podłączenia rozdzielnicy paneli PV do systemu elektroenergetycznego inwestora, </w:t>
      </w:r>
    </w:p>
    <w:p w:rsidR="006F5EF1" w:rsidRPr="00A00262" w:rsidRDefault="000B4D31" w:rsidP="005504B6">
      <w:pPr>
        <w:pStyle w:val="Akapitzlist"/>
        <w:widowControl/>
        <w:tabs>
          <w:tab w:val="left" w:pos="0"/>
        </w:tabs>
        <w:suppressAutoHyphens w:val="0"/>
        <w:ind w:hanging="708"/>
        <w:contextualSpacing/>
        <w:jc w:val="both"/>
        <w:rPr>
          <w:rFonts w:ascii="Verdana" w:hAnsi="Verdana"/>
          <w:szCs w:val="24"/>
        </w:rPr>
      </w:pPr>
      <w:r w:rsidRPr="00A00262">
        <w:rPr>
          <w:rFonts w:ascii="Verdana" w:hAnsi="Verdana"/>
          <w:szCs w:val="24"/>
        </w:rPr>
        <w:t>-</w:t>
      </w:r>
      <w:r w:rsidRPr="00A00262">
        <w:rPr>
          <w:rFonts w:ascii="Verdana" w:hAnsi="Verdana"/>
          <w:szCs w:val="24"/>
        </w:rPr>
        <w:tab/>
      </w:r>
      <w:r w:rsidR="006F5EF1" w:rsidRPr="00A00262">
        <w:rPr>
          <w:rFonts w:ascii="Verdana" w:hAnsi="Verdana"/>
          <w:szCs w:val="24"/>
        </w:rPr>
        <w:t xml:space="preserve">wykonanie  prac  porządkowych  (np.  malowanie,  tynkowanie)  mających  na  celu doprowadzenie obiektu do stanu pierwotnego.  </w:t>
      </w:r>
    </w:p>
    <w:p w:rsidR="006F5EF1" w:rsidRPr="00A00262" w:rsidRDefault="006F5EF1" w:rsidP="005504B6">
      <w:pPr>
        <w:tabs>
          <w:tab w:val="left" w:pos="915"/>
        </w:tabs>
        <w:jc w:val="both"/>
        <w:rPr>
          <w:rFonts w:ascii="Verdana" w:hAnsi="Verdana"/>
          <w:szCs w:val="24"/>
        </w:rPr>
      </w:pPr>
    </w:p>
    <w:p w:rsidR="006F5EF1" w:rsidRPr="00A00262" w:rsidRDefault="006F5EF1" w:rsidP="005504B6">
      <w:pPr>
        <w:rPr>
          <w:rFonts w:ascii="Verdana" w:hAnsi="Verdana"/>
          <w:szCs w:val="24"/>
        </w:rPr>
      </w:pPr>
      <w:r w:rsidRPr="00A00262">
        <w:rPr>
          <w:rFonts w:ascii="Verdana" w:hAnsi="Verdana"/>
          <w:szCs w:val="24"/>
        </w:rPr>
        <w:t xml:space="preserve">c. Prace organizacyjno-szkoleniowe: </w:t>
      </w:r>
    </w:p>
    <w:p w:rsidR="006F5EF1" w:rsidRPr="00A00262" w:rsidRDefault="006F5EF1" w:rsidP="005504B6">
      <w:pPr>
        <w:rPr>
          <w:rFonts w:ascii="Verdana" w:hAnsi="Verdana"/>
          <w:szCs w:val="24"/>
        </w:rPr>
      </w:pPr>
    </w:p>
    <w:p w:rsidR="006F5EF1" w:rsidRPr="00A00262" w:rsidRDefault="006F5EF1" w:rsidP="005504B6">
      <w:pPr>
        <w:tabs>
          <w:tab w:val="left" w:pos="915"/>
        </w:tabs>
        <w:jc w:val="both"/>
        <w:rPr>
          <w:rFonts w:ascii="Verdana" w:hAnsi="Verdana"/>
          <w:szCs w:val="24"/>
        </w:rPr>
      </w:pPr>
      <w:r w:rsidRPr="00A00262">
        <w:rPr>
          <w:rFonts w:ascii="Verdana" w:hAnsi="Verdana"/>
          <w:szCs w:val="24"/>
        </w:rPr>
        <w:t xml:space="preserve">W ramach przedmiotu zamówienia w zakresie wykonawstwa, Wykonawca wykona prace organizacyjno- szkoleniowe: </w:t>
      </w:r>
    </w:p>
    <w:p w:rsidR="006F5EF1" w:rsidRPr="00A00262" w:rsidRDefault="006F5EF1" w:rsidP="005504B6">
      <w:pPr>
        <w:rPr>
          <w:rFonts w:ascii="Verdana" w:hAnsi="Verdana"/>
          <w:szCs w:val="24"/>
        </w:rPr>
      </w:pPr>
    </w:p>
    <w:p w:rsidR="006F5EF1" w:rsidRPr="00A00262" w:rsidRDefault="000B4D31" w:rsidP="005504B6">
      <w:pPr>
        <w:pStyle w:val="Akapitzlist"/>
        <w:widowControl/>
        <w:suppressAutoHyphens w:val="0"/>
        <w:ind w:hanging="708"/>
        <w:contextualSpacing/>
        <w:jc w:val="both"/>
        <w:rPr>
          <w:rFonts w:ascii="Verdana" w:hAnsi="Verdana"/>
          <w:szCs w:val="24"/>
        </w:rPr>
      </w:pPr>
      <w:r w:rsidRPr="00A00262">
        <w:rPr>
          <w:rFonts w:ascii="Verdana" w:hAnsi="Verdana"/>
          <w:szCs w:val="24"/>
        </w:rPr>
        <w:t>-</w:t>
      </w:r>
      <w:r w:rsidRPr="00A00262">
        <w:rPr>
          <w:rFonts w:ascii="Verdana" w:hAnsi="Verdana"/>
          <w:szCs w:val="24"/>
        </w:rPr>
        <w:tab/>
      </w:r>
      <w:r w:rsidR="006F5EF1" w:rsidRPr="00A00262">
        <w:rPr>
          <w:rFonts w:ascii="Verdana" w:hAnsi="Verdana"/>
          <w:szCs w:val="24"/>
        </w:rPr>
        <w:t xml:space="preserve">przeszkolenie wszystkich uczestników projektu w poszczególnych budynkach mieszkalnych ujętych </w:t>
      </w:r>
      <w:r w:rsidR="00C55979" w:rsidRPr="00A00262">
        <w:rPr>
          <w:rFonts w:ascii="Verdana" w:hAnsi="Verdana"/>
          <w:szCs w:val="24"/>
        </w:rPr>
        <w:t xml:space="preserve">w </w:t>
      </w:r>
      <w:r w:rsidR="008E534E" w:rsidRPr="00A00262">
        <w:rPr>
          <w:rFonts w:ascii="Verdana" w:hAnsi="Verdana"/>
          <w:szCs w:val="24"/>
        </w:rPr>
        <w:t>wyciągu</w:t>
      </w:r>
      <w:r w:rsidR="006F5EF1" w:rsidRPr="00A00262">
        <w:rPr>
          <w:rFonts w:ascii="Verdana" w:hAnsi="Verdana"/>
          <w:szCs w:val="24"/>
        </w:rPr>
        <w:t xml:space="preserve"> z zasad obsługi, użytkowania, konserwacji i bezpieczeństwa związanymi z użytkowaniem zainstalowanej instalacji fotowoltaicznej,</w:t>
      </w:r>
    </w:p>
    <w:p w:rsidR="006F5EF1" w:rsidRPr="00A00262" w:rsidRDefault="000B4D31" w:rsidP="005504B6">
      <w:pPr>
        <w:pStyle w:val="Akapitzlist"/>
        <w:widowControl/>
        <w:suppressAutoHyphens w:val="0"/>
        <w:ind w:hanging="708"/>
        <w:contextualSpacing/>
        <w:jc w:val="both"/>
        <w:rPr>
          <w:rFonts w:ascii="Verdana" w:hAnsi="Verdana"/>
          <w:szCs w:val="24"/>
        </w:rPr>
      </w:pPr>
      <w:r w:rsidRPr="00A00262">
        <w:rPr>
          <w:rFonts w:ascii="Verdana" w:hAnsi="Verdana"/>
          <w:szCs w:val="24"/>
        </w:rPr>
        <w:t>-</w:t>
      </w:r>
      <w:r w:rsidRPr="00A00262">
        <w:rPr>
          <w:rFonts w:ascii="Verdana" w:hAnsi="Verdana"/>
          <w:szCs w:val="24"/>
        </w:rPr>
        <w:tab/>
      </w:r>
      <w:r w:rsidR="006F5EF1" w:rsidRPr="00A00262">
        <w:rPr>
          <w:rFonts w:ascii="Verdana" w:hAnsi="Verdana"/>
          <w:szCs w:val="24"/>
        </w:rPr>
        <w:t xml:space="preserve">posiadanie przez wykonawcę 24 godzinnego serwisu urządzeń, dostępnego przez 24 godziny doradztwa technicznego, </w:t>
      </w:r>
    </w:p>
    <w:p w:rsidR="006F5EF1" w:rsidRPr="00A00262" w:rsidRDefault="000B4D31" w:rsidP="005504B6">
      <w:pPr>
        <w:pStyle w:val="Akapitzlist"/>
        <w:widowControl/>
        <w:suppressAutoHyphens w:val="0"/>
        <w:ind w:hanging="708"/>
        <w:contextualSpacing/>
        <w:jc w:val="both"/>
        <w:rPr>
          <w:rFonts w:ascii="Verdana" w:hAnsi="Verdana"/>
          <w:szCs w:val="24"/>
        </w:rPr>
      </w:pPr>
      <w:r w:rsidRPr="00A00262">
        <w:rPr>
          <w:rFonts w:ascii="Verdana" w:hAnsi="Verdana"/>
          <w:szCs w:val="24"/>
        </w:rPr>
        <w:t>-</w:t>
      </w:r>
      <w:r w:rsidRPr="00A00262">
        <w:rPr>
          <w:rFonts w:ascii="Verdana" w:hAnsi="Verdana"/>
          <w:szCs w:val="24"/>
        </w:rPr>
        <w:tab/>
      </w:r>
      <w:r w:rsidR="006F5EF1" w:rsidRPr="00A00262">
        <w:rPr>
          <w:rFonts w:ascii="Verdana" w:hAnsi="Verdana"/>
          <w:szCs w:val="24"/>
        </w:rPr>
        <w:t>czas dojazdu serwisanta do klienta będzie nie dłuższy niż 36 godzin od powiadomienia serwisu.</w:t>
      </w:r>
    </w:p>
    <w:p w:rsidR="006F5EF1" w:rsidRPr="00A00262" w:rsidRDefault="006F5EF1" w:rsidP="005504B6">
      <w:pPr>
        <w:jc w:val="both"/>
        <w:rPr>
          <w:rFonts w:ascii="Verdana" w:hAnsi="Verdana"/>
          <w:szCs w:val="24"/>
        </w:rPr>
      </w:pPr>
    </w:p>
    <w:p w:rsidR="006F5EF1" w:rsidRPr="00A00262" w:rsidRDefault="006F5EF1" w:rsidP="005504B6">
      <w:pPr>
        <w:jc w:val="both"/>
        <w:rPr>
          <w:rFonts w:ascii="Verdana" w:hAnsi="Verdana"/>
          <w:szCs w:val="24"/>
        </w:rPr>
      </w:pPr>
      <w:r w:rsidRPr="00A00262">
        <w:rPr>
          <w:rFonts w:ascii="Verdana" w:hAnsi="Verdana"/>
          <w:szCs w:val="24"/>
        </w:rPr>
        <w:t>Ponadto:</w:t>
      </w:r>
    </w:p>
    <w:p w:rsidR="006F5EF1" w:rsidRPr="00A00262" w:rsidRDefault="006F5EF1" w:rsidP="005504B6">
      <w:pPr>
        <w:jc w:val="both"/>
        <w:rPr>
          <w:rFonts w:ascii="Verdana" w:hAnsi="Verdana"/>
          <w:szCs w:val="24"/>
        </w:rPr>
      </w:pPr>
    </w:p>
    <w:p w:rsidR="006F5EF1" w:rsidRPr="00A00262" w:rsidRDefault="006F5EF1" w:rsidP="005504B6">
      <w:pPr>
        <w:pStyle w:val="Default"/>
        <w:tabs>
          <w:tab w:val="left" w:pos="0"/>
          <w:tab w:val="left" w:pos="284"/>
          <w:tab w:val="left" w:pos="426"/>
          <w:tab w:val="left" w:pos="709"/>
        </w:tabs>
        <w:jc w:val="both"/>
        <w:rPr>
          <w:rFonts w:ascii="Verdana" w:hAnsi="Verdana" w:cs="Arial"/>
        </w:rPr>
      </w:pPr>
      <w:r w:rsidRPr="00A00262">
        <w:rPr>
          <w:rFonts w:ascii="Verdana" w:hAnsi="Verdana" w:cs="Arial"/>
        </w:rPr>
        <w:lastRenderedPageBreak/>
        <w:t>Przed przystąpieniem do realizacji Wykonawca zweryfikuje dane wyjściowe przedstawione przez Zamawiającego, wykonana na własny koszt wszystkie badania i analizy uzupełniające niezbędne do prawidłowego wykonania zamówienia.</w:t>
      </w:r>
    </w:p>
    <w:p w:rsidR="00C55979" w:rsidRPr="00A00262" w:rsidRDefault="00C55979" w:rsidP="005504B6">
      <w:pPr>
        <w:pStyle w:val="Default"/>
        <w:tabs>
          <w:tab w:val="left" w:pos="0"/>
          <w:tab w:val="left" w:pos="284"/>
          <w:tab w:val="left" w:pos="426"/>
          <w:tab w:val="left" w:pos="709"/>
        </w:tabs>
        <w:jc w:val="both"/>
        <w:rPr>
          <w:rFonts w:ascii="Verdana" w:hAnsi="Verdana" w:cs="Arial"/>
        </w:rPr>
      </w:pPr>
    </w:p>
    <w:p w:rsidR="006F5EF1" w:rsidRPr="00A00262" w:rsidRDefault="006F5EF1" w:rsidP="005504B6">
      <w:pPr>
        <w:pStyle w:val="Default"/>
        <w:tabs>
          <w:tab w:val="left" w:pos="0"/>
          <w:tab w:val="left" w:pos="284"/>
          <w:tab w:val="left" w:pos="426"/>
          <w:tab w:val="left" w:pos="709"/>
        </w:tabs>
        <w:jc w:val="both"/>
        <w:rPr>
          <w:rFonts w:ascii="Verdana" w:hAnsi="Verdana" w:cs="Arial"/>
        </w:rPr>
      </w:pPr>
      <w:r w:rsidRPr="00A00262">
        <w:rPr>
          <w:rFonts w:ascii="Verdana" w:hAnsi="Verdana" w:cs="Arial"/>
        </w:rPr>
        <w:t>Wykonawca, któremu zostanie udzielone zamówienie, otrzyma od Zamawiającego:</w:t>
      </w:r>
    </w:p>
    <w:p w:rsidR="008E534E" w:rsidRDefault="000B4D31" w:rsidP="005504B6">
      <w:pPr>
        <w:pStyle w:val="Default"/>
        <w:tabs>
          <w:tab w:val="left" w:pos="0"/>
          <w:tab w:val="left" w:pos="284"/>
          <w:tab w:val="left" w:pos="709"/>
          <w:tab w:val="left" w:pos="851"/>
        </w:tabs>
        <w:ind w:left="709" w:hanging="709"/>
        <w:jc w:val="both"/>
        <w:rPr>
          <w:rFonts w:ascii="Verdana" w:hAnsi="Verdana" w:cs="Arial"/>
        </w:rPr>
      </w:pPr>
      <w:r w:rsidRPr="00A00262">
        <w:rPr>
          <w:rFonts w:ascii="Verdana" w:hAnsi="Verdana" w:cs="Arial"/>
        </w:rPr>
        <w:t>-</w:t>
      </w:r>
      <w:r w:rsidRPr="00A00262">
        <w:rPr>
          <w:rFonts w:ascii="Verdana" w:hAnsi="Verdana" w:cs="Arial"/>
        </w:rPr>
        <w:tab/>
      </w:r>
      <w:r w:rsidR="008E534E">
        <w:rPr>
          <w:rFonts w:ascii="Verdana" w:hAnsi="Verdana" w:cs="Arial"/>
        </w:rPr>
        <w:tab/>
      </w:r>
      <w:r w:rsidR="006F5EF1" w:rsidRPr="00A00262">
        <w:rPr>
          <w:rFonts w:ascii="Verdana" w:hAnsi="Verdana" w:cs="Arial"/>
        </w:rPr>
        <w:t>wykaz osób i budynków objętych realizacją przedmiotu umowy (zamówienia),</w:t>
      </w:r>
    </w:p>
    <w:p w:rsidR="00C55979" w:rsidRDefault="008E534E" w:rsidP="005504B6">
      <w:pPr>
        <w:pStyle w:val="Default"/>
        <w:tabs>
          <w:tab w:val="left" w:pos="0"/>
          <w:tab w:val="left" w:pos="284"/>
          <w:tab w:val="left" w:pos="709"/>
          <w:tab w:val="left" w:pos="851"/>
        </w:tabs>
        <w:ind w:left="709" w:hanging="709"/>
        <w:jc w:val="both"/>
        <w:rPr>
          <w:rFonts w:ascii="Verdana" w:hAnsi="Verdana" w:cs="Arial"/>
        </w:rPr>
      </w:pPr>
      <w:r>
        <w:rPr>
          <w:rFonts w:ascii="Verdana" w:hAnsi="Verdana" w:cs="Arial"/>
        </w:rPr>
        <w:t>-</w:t>
      </w:r>
      <w:r>
        <w:rPr>
          <w:rFonts w:ascii="Verdana" w:hAnsi="Verdana" w:cs="Arial"/>
        </w:rPr>
        <w:tab/>
      </w:r>
      <w:r>
        <w:rPr>
          <w:rFonts w:ascii="Verdana" w:hAnsi="Verdana" w:cs="Arial"/>
        </w:rPr>
        <w:tab/>
      </w:r>
      <w:r w:rsidR="006F5EF1" w:rsidRPr="00A00262">
        <w:rPr>
          <w:rFonts w:ascii="Verdana" w:hAnsi="Verdana" w:cs="Arial"/>
        </w:rPr>
        <w:t>ankiety doboru instalacji fotowoltaicznej oraz dokumentację zdjęciową ( do wglądu)</w:t>
      </w:r>
      <w:r w:rsidR="000D0450">
        <w:rPr>
          <w:rFonts w:ascii="Verdana" w:hAnsi="Verdana" w:cs="Arial"/>
        </w:rPr>
        <w:t>,</w:t>
      </w:r>
    </w:p>
    <w:p w:rsidR="000D0450" w:rsidRPr="00A00262" w:rsidRDefault="000D0450" w:rsidP="005504B6">
      <w:pPr>
        <w:pStyle w:val="Default"/>
        <w:tabs>
          <w:tab w:val="left" w:pos="0"/>
          <w:tab w:val="left" w:pos="284"/>
          <w:tab w:val="left" w:pos="709"/>
          <w:tab w:val="left" w:pos="851"/>
        </w:tabs>
        <w:ind w:left="709" w:hanging="709"/>
        <w:jc w:val="both"/>
        <w:rPr>
          <w:rFonts w:ascii="Verdana" w:hAnsi="Verdana" w:cs="Arial"/>
        </w:rPr>
      </w:pPr>
      <w:r>
        <w:rPr>
          <w:rFonts w:ascii="Verdana" w:hAnsi="Verdana" w:cs="Arial"/>
        </w:rPr>
        <w:t>-</w:t>
      </w:r>
      <w:r>
        <w:rPr>
          <w:rFonts w:ascii="Verdana" w:hAnsi="Verdana" w:cs="Arial"/>
        </w:rPr>
        <w:tab/>
      </w:r>
      <w:r>
        <w:rPr>
          <w:rFonts w:ascii="Verdana" w:hAnsi="Verdana" w:cs="Arial"/>
        </w:rPr>
        <w:tab/>
        <w:t>audyt energetyczny ex ante.</w:t>
      </w:r>
    </w:p>
    <w:p w:rsidR="006F5EF1" w:rsidRPr="00A00262" w:rsidRDefault="006F5EF1" w:rsidP="005504B6">
      <w:pPr>
        <w:pStyle w:val="Default"/>
        <w:tabs>
          <w:tab w:val="left" w:pos="0"/>
          <w:tab w:val="left" w:pos="284"/>
          <w:tab w:val="left" w:pos="426"/>
          <w:tab w:val="left" w:pos="709"/>
        </w:tabs>
        <w:jc w:val="both"/>
        <w:rPr>
          <w:rFonts w:ascii="Verdana" w:hAnsi="Verdana" w:cs="Arial"/>
        </w:rPr>
      </w:pPr>
    </w:p>
    <w:p w:rsidR="006F5EF1" w:rsidRPr="00A00262" w:rsidRDefault="006F5EF1" w:rsidP="005504B6">
      <w:pPr>
        <w:pStyle w:val="Default"/>
        <w:tabs>
          <w:tab w:val="left" w:pos="0"/>
          <w:tab w:val="left" w:pos="284"/>
          <w:tab w:val="left" w:pos="426"/>
          <w:tab w:val="left" w:pos="709"/>
        </w:tabs>
        <w:jc w:val="both"/>
        <w:rPr>
          <w:rFonts w:ascii="Verdana" w:hAnsi="Verdana" w:cs="Arial"/>
        </w:rPr>
      </w:pPr>
      <w:r w:rsidRPr="00A00262">
        <w:rPr>
          <w:rFonts w:ascii="Verdana" w:hAnsi="Verdana" w:cs="Arial"/>
        </w:rPr>
        <w:t xml:space="preserve">Wykonawca jest zobowiązany we własnym zakresie do weryfikacji przekazanych przez Zamawiającego danych oraz informowania Zamawiającego o zauważonych w nich występujących istotnych rozbieżnościach w odniesieniu do stanu faktycznego. </w:t>
      </w:r>
    </w:p>
    <w:p w:rsidR="006F5EF1" w:rsidRPr="00A00262" w:rsidRDefault="006F5EF1" w:rsidP="005504B6">
      <w:pPr>
        <w:pStyle w:val="Default"/>
        <w:tabs>
          <w:tab w:val="left" w:pos="0"/>
          <w:tab w:val="left" w:pos="284"/>
          <w:tab w:val="left" w:pos="426"/>
          <w:tab w:val="left" w:pos="709"/>
        </w:tabs>
        <w:jc w:val="both"/>
        <w:rPr>
          <w:rFonts w:ascii="Verdana" w:hAnsi="Verdana" w:cs="Arial"/>
        </w:rPr>
      </w:pPr>
    </w:p>
    <w:p w:rsidR="006F5EF1" w:rsidRPr="00A00262" w:rsidRDefault="006F5EF1" w:rsidP="005504B6">
      <w:pPr>
        <w:pStyle w:val="Default"/>
        <w:tabs>
          <w:tab w:val="left" w:pos="0"/>
          <w:tab w:val="left" w:pos="284"/>
          <w:tab w:val="left" w:pos="426"/>
          <w:tab w:val="left" w:pos="709"/>
        </w:tabs>
        <w:jc w:val="both"/>
        <w:rPr>
          <w:rFonts w:ascii="Verdana" w:hAnsi="Verdana" w:cs="Arial"/>
        </w:rPr>
      </w:pPr>
      <w:r w:rsidRPr="00A00262">
        <w:rPr>
          <w:rFonts w:ascii="Verdana" w:hAnsi="Verdana" w:cs="Arial"/>
        </w:rPr>
        <w:t xml:space="preserve">W przypadku </w:t>
      </w:r>
      <w:r w:rsidR="00C55979" w:rsidRPr="00A00262">
        <w:rPr>
          <w:rFonts w:ascii="Verdana" w:hAnsi="Verdana" w:cs="Arial"/>
        </w:rPr>
        <w:t>zaistnienia okoliczności, któr</w:t>
      </w:r>
      <w:r w:rsidR="005504B6">
        <w:rPr>
          <w:rFonts w:ascii="Verdana" w:hAnsi="Verdana" w:cs="Arial"/>
        </w:rPr>
        <w:t>ych Zamawiający nie przewidział</w:t>
      </w:r>
      <w:r w:rsidR="00C55979" w:rsidRPr="00A00262">
        <w:rPr>
          <w:rFonts w:ascii="Verdana" w:hAnsi="Verdana" w:cs="Arial"/>
        </w:rPr>
        <w:t xml:space="preserve"> na etapie </w:t>
      </w:r>
      <w:r w:rsidR="005504B6">
        <w:rPr>
          <w:rFonts w:ascii="Verdana" w:hAnsi="Verdana" w:cs="Arial"/>
        </w:rPr>
        <w:t>weryfikacji gospodarstw biorących udział w projekcie</w:t>
      </w:r>
      <w:r w:rsidR="00C55979" w:rsidRPr="00A00262">
        <w:rPr>
          <w:rFonts w:ascii="Verdana" w:hAnsi="Verdana" w:cs="Arial"/>
        </w:rPr>
        <w:t xml:space="preserve">, </w:t>
      </w:r>
      <w:r w:rsidRPr="00A00262">
        <w:rPr>
          <w:rFonts w:ascii="Verdana" w:hAnsi="Verdana" w:cs="Arial"/>
        </w:rPr>
        <w:t>po odpowiedniej ekspertyzie przez Wykonawcę i pisemnym oświadczeniu właściciela działki, Zamawiający dopuszcza możliwość wskazania obiektu/działki z listy rezerwowej, odpowiadającego porównywalnemu zapotrzebowaniu mocy nominalnej, celem zachowania odpowiednich rezultatów ekologicznych dla zadania objętego zamówieniem.</w:t>
      </w:r>
    </w:p>
    <w:p w:rsidR="006F5EF1" w:rsidRPr="00A00262" w:rsidRDefault="006F5EF1" w:rsidP="005504B6">
      <w:pPr>
        <w:jc w:val="both"/>
        <w:rPr>
          <w:rFonts w:ascii="Verdana" w:hAnsi="Verdana"/>
          <w:szCs w:val="24"/>
        </w:rPr>
      </w:pPr>
    </w:p>
    <w:p w:rsidR="006F5EF1" w:rsidRPr="00A00262" w:rsidRDefault="006F5EF1" w:rsidP="005504B6">
      <w:pPr>
        <w:pStyle w:val="Akapitzlist"/>
        <w:widowControl/>
        <w:suppressAutoHyphens w:val="0"/>
        <w:ind w:left="0"/>
        <w:contextualSpacing/>
        <w:rPr>
          <w:rFonts w:ascii="Verdana" w:hAnsi="Verdana"/>
          <w:szCs w:val="24"/>
        </w:rPr>
      </w:pPr>
      <w:r w:rsidRPr="00A00262">
        <w:rPr>
          <w:rFonts w:ascii="Verdana" w:hAnsi="Verdana"/>
          <w:b/>
          <w:szCs w:val="24"/>
        </w:rPr>
        <w:t>Aktualne uwarunkowania wykonania przedmiotu zamówienia</w:t>
      </w:r>
    </w:p>
    <w:p w:rsidR="006F5EF1" w:rsidRPr="00A00262" w:rsidRDefault="006F5EF1" w:rsidP="005504B6">
      <w:pPr>
        <w:pStyle w:val="Akapitzlist"/>
        <w:ind w:left="360"/>
        <w:rPr>
          <w:rFonts w:ascii="Verdana" w:hAnsi="Verdana"/>
          <w:b/>
          <w:szCs w:val="24"/>
        </w:rPr>
      </w:pPr>
    </w:p>
    <w:p w:rsidR="006F5EF1" w:rsidRPr="00A00262" w:rsidRDefault="006F5EF1" w:rsidP="005504B6">
      <w:pPr>
        <w:pStyle w:val="Akapitzlist"/>
        <w:autoSpaceDE w:val="0"/>
        <w:autoSpaceDN w:val="0"/>
        <w:adjustRightInd w:val="0"/>
        <w:snapToGrid w:val="0"/>
        <w:ind w:left="0"/>
        <w:jc w:val="both"/>
        <w:rPr>
          <w:rFonts w:ascii="Verdana" w:eastAsia="Times New Roman" w:hAnsi="Verdana" w:cs="mes New Roman"/>
          <w:color w:val="000000"/>
          <w:szCs w:val="24"/>
        </w:rPr>
      </w:pPr>
      <w:r w:rsidRPr="00A00262">
        <w:rPr>
          <w:rFonts w:ascii="Verdana" w:eastAsia="Times New Roman" w:hAnsi="Verdana" w:cs="mes New Roman"/>
          <w:color w:val="000000"/>
          <w:szCs w:val="24"/>
        </w:rPr>
        <w:t>Energia elektryczna dostarczana jest za pomocą sieci elektroenergetycznych niskiego oraz średniego napięcia poprzez linie napowietrzne.</w:t>
      </w:r>
    </w:p>
    <w:p w:rsidR="006F5EF1" w:rsidRPr="00A00262" w:rsidRDefault="006F5EF1" w:rsidP="005504B6">
      <w:pPr>
        <w:pStyle w:val="Akapitzlist"/>
        <w:autoSpaceDE w:val="0"/>
        <w:autoSpaceDN w:val="0"/>
        <w:adjustRightInd w:val="0"/>
        <w:snapToGrid w:val="0"/>
        <w:ind w:left="0"/>
        <w:jc w:val="both"/>
        <w:rPr>
          <w:rFonts w:ascii="Verdana" w:eastAsia="Times New Roman" w:hAnsi="Verdana" w:cs="mes New Roman"/>
          <w:color w:val="000000"/>
          <w:szCs w:val="24"/>
        </w:rPr>
      </w:pPr>
    </w:p>
    <w:p w:rsidR="006F5EF1" w:rsidRPr="00A00262" w:rsidRDefault="006F5EF1" w:rsidP="005504B6">
      <w:pPr>
        <w:pStyle w:val="Akapitzlist"/>
        <w:autoSpaceDE w:val="0"/>
        <w:autoSpaceDN w:val="0"/>
        <w:adjustRightInd w:val="0"/>
        <w:snapToGrid w:val="0"/>
        <w:ind w:left="0"/>
        <w:jc w:val="both"/>
        <w:rPr>
          <w:rFonts w:ascii="Verdana" w:eastAsia="Times New Roman" w:hAnsi="Verdana" w:cs="mes New Roman"/>
          <w:color w:val="000000"/>
          <w:szCs w:val="24"/>
        </w:rPr>
      </w:pPr>
      <w:r w:rsidRPr="00A00262">
        <w:rPr>
          <w:rFonts w:ascii="Verdana" w:eastAsia="Times New Roman" w:hAnsi="Verdana" w:cs="mes New Roman"/>
          <w:color w:val="000000"/>
          <w:szCs w:val="24"/>
        </w:rPr>
        <w:t xml:space="preserve">Obecny system zaopatrywania mieszkańców Gminy w energię elektryczną w pełni pokrywa zapotrzebowanie, jednakże wymaga stopniowej modernizacji. </w:t>
      </w:r>
    </w:p>
    <w:p w:rsidR="000B4D31" w:rsidRPr="00A00262" w:rsidRDefault="000B4D31" w:rsidP="005504B6">
      <w:pPr>
        <w:pStyle w:val="Akapitzlist"/>
        <w:widowControl/>
        <w:suppressAutoHyphens w:val="0"/>
        <w:ind w:left="0"/>
        <w:contextualSpacing/>
        <w:rPr>
          <w:rFonts w:ascii="Verdana" w:hAnsi="Verdana"/>
          <w:b/>
          <w:szCs w:val="24"/>
        </w:rPr>
      </w:pPr>
    </w:p>
    <w:p w:rsidR="006F5EF1" w:rsidRPr="00A00262" w:rsidRDefault="006F5EF1" w:rsidP="005504B6">
      <w:pPr>
        <w:pStyle w:val="Akapitzlist"/>
        <w:widowControl/>
        <w:suppressAutoHyphens w:val="0"/>
        <w:ind w:left="0"/>
        <w:contextualSpacing/>
        <w:rPr>
          <w:rFonts w:ascii="Verdana" w:hAnsi="Verdana"/>
          <w:szCs w:val="24"/>
        </w:rPr>
      </w:pPr>
      <w:r w:rsidRPr="00A00262">
        <w:rPr>
          <w:rFonts w:ascii="Verdana" w:hAnsi="Verdana"/>
          <w:b/>
          <w:szCs w:val="24"/>
        </w:rPr>
        <w:t xml:space="preserve">Opis stanu docelowego </w:t>
      </w:r>
    </w:p>
    <w:p w:rsidR="006F5EF1" w:rsidRPr="00A00262" w:rsidRDefault="006F5EF1" w:rsidP="005504B6">
      <w:pPr>
        <w:tabs>
          <w:tab w:val="left" w:pos="915"/>
        </w:tabs>
        <w:jc w:val="both"/>
        <w:rPr>
          <w:rFonts w:ascii="Verdana" w:hAnsi="Verdana"/>
          <w:szCs w:val="24"/>
        </w:rPr>
      </w:pPr>
    </w:p>
    <w:p w:rsidR="006F5EF1" w:rsidRPr="00A00262" w:rsidRDefault="006F5EF1" w:rsidP="005504B6">
      <w:pPr>
        <w:tabs>
          <w:tab w:val="left" w:pos="915"/>
        </w:tabs>
        <w:jc w:val="both"/>
        <w:rPr>
          <w:rFonts w:ascii="Verdana" w:hAnsi="Verdana"/>
          <w:szCs w:val="24"/>
        </w:rPr>
      </w:pPr>
      <w:r w:rsidRPr="00A00262">
        <w:rPr>
          <w:rFonts w:ascii="Verdana" w:hAnsi="Verdana"/>
          <w:szCs w:val="24"/>
        </w:rPr>
        <w:t>Elektrownie fotowoltaiczne służą do bezpośredniej konwersji energii promieniowania słonecznego na energie elektryczną. Jest to technologia konwersji energii, która jest w pełni pasywna. Zjawisko konwersji fotowoltaicznej jest bezgłośne, bezwibracyjne oraz nie posiada skutków ubocznych. Instalacja fotowoltaiczna nie będzie stanowić zagrożenia dla ludzi, zwierząt i ptaków, nie będzie negatywnie oddziaływać na tereny najbliższej zabudowy mieszkaniowej. Powłoka antyrefleksyjna pokrywająca panele zwiększa absorbcję energii promieniowania słonecznego oraz zapobiega niepożądanemu efektowi odbicia światła od powierzchni paneli, w związku z czym panele fotowoltaiczne nie będą oślepiać ptaków mogących przelatywać nad instalacją. Maksymalna wysokość instalacji nie będzie przekraczać w najwyższym punkcie 2 m.</w:t>
      </w:r>
    </w:p>
    <w:p w:rsidR="006F5EF1" w:rsidRPr="00A00262" w:rsidRDefault="006F5EF1" w:rsidP="005504B6">
      <w:pPr>
        <w:jc w:val="both"/>
        <w:rPr>
          <w:rFonts w:ascii="Verdana" w:hAnsi="Verdana"/>
          <w:szCs w:val="24"/>
        </w:rPr>
      </w:pPr>
    </w:p>
    <w:p w:rsidR="006F5EF1" w:rsidRPr="00A00262" w:rsidRDefault="006F5EF1" w:rsidP="005504B6">
      <w:pPr>
        <w:jc w:val="both"/>
        <w:rPr>
          <w:rFonts w:ascii="Verdana" w:hAnsi="Verdana"/>
          <w:szCs w:val="24"/>
        </w:rPr>
      </w:pPr>
      <w:r w:rsidRPr="00A00262">
        <w:rPr>
          <w:rFonts w:ascii="Verdana" w:hAnsi="Verdana"/>
          <w:szCs w:val="24"/>
        </w:rPr>
        <w:t>Ekologiczność instalacji fotowoltaicznych wiąże się przede wszystkim z samym faktem jej użytkowania, a konkretniej mówiąc jest przekładana na ilość CO</w:t>
      </w:r>
      <w:r w:rsidRPr="00A00262">
        <w:rPr>
          <w:rFonts w:ascii="Verdana" w:hAnsi="Verdana"/>
          <w:szCs w:val="24"/>
          <w:vertAlign w:val="subscript"/>
        </w:rPr>
        <w:t>2</w:t>
      </w:r>
      <w:r w:rsidRPr="00A00262">
        <w:rPr>
          <w:rFonts w:ascii="Verdana" w:hAnsi="Verdana"/>
          <w:szCs w:val="24"/>
        </w:rPr>
        <w:t xml:space="preserve"> niewyemitowanego do atmosfery dzięki jej zastosowaniu. Dzieje się tak, dlatego, że instalacje fotowoltaiczne produkują energię elektryczną z promieniowania słonecznego nie wytwarzając przy tym żadnych emisji. Prócz tego zmniejszają ilość zużywanego paliwa konwencjonalnego, które podczas spalania wprowadza emisję do atmosfery. Nie mniej ważne jest, aby mówiąc o rozwiązaniu przyjaznym dla środowiska nie uwzględniać tylko fazy użytkowania, ale także </w:t>
      </w:r>
      <w:r w:rsidR="000B4D31" w:rsidRPr="00A00262">
        <w:rPr>
          <w:rFonts w:ascii="Verdana" w:hAnsi="Verdana"/>
          <w:szCs w:val="24"/>
        </w:rPr>
        <w:t>właściwości, jakie</w:t>
      </w:r>
      <w:r w:rsidRPr="00A00262">
        <w:rPr>
          <w:rFonts w:ascii="Verdana" w:hAnsi="Verdana"/>
          <w:szCs w:val="24"/>
        </w:rPr>
        <w:t xml:space="preserve"> zostają nadane wyrobowi oraz możliwość późniejszej jego utylizacji. W związku z powyższym, kompletna instalacja fotowoltaiczna winna pozwolić na osiągnięcie stosownego efektu ekologicznego. Wykonawca zobowiązany jest zaproponować systemy paneli pozwalający na uzyskanie określonego w SIWZ efektu ekologicznego i energetycznego.</w:t>
      </w:r>
    </w:p>
    <w:p w:rsidR="006F5EF1" w:rsidRPr="00A00262" w:rsidRDefault="006F5EF1" w:rsidP="005504B6">
      <w:pPr>
        <w:rPr>
          <w:rFonts w:ascii="Verdana" w:hAnsi="Verdana"/>
          <w:szCs w:val="24"/>
        </w:rPr>
      </w:pPr>
    </w:p>
    <w:p w:rsidR="006F5EF1" w:rsidRPr="00A00262" w:rsidRDefault="006F5EF1" w:rsidP="005504B6">
      <w:pPr>
        <w:jc w:val="both"/>
        <w:rPr>
          <w:rFonts w:ascii="Verdana" w:hAnsi="Verdana"/>
          <w:szCs w:val="24"/>
        </w:rPr>
      </w:pPr>
      <w:r w:rsidRPr="00A00262">
        <w:rPr>
          <w:rFonts w:ascii="Verdana" w:hAnsi="Verdana"/>
          <w:szCs w:val="24"/>
        </w:rPr>
        <w:t>Należy stosować wyłącznie urządzenia, wyroby i materiały posiadające świadectwo dopuszczenia do stosowania w budownictwie lub świadectwo kwalifikacji jakości, względnie oznaczonych znakiem jakości lub znakiem bezpieczeństwa, wydanymi przez uprawnione jednostki kwalifikujące.</w:t>
      </w:r>
    </w:p>
    <w:p w:rsidR="006F5EF1" w:rsidRPr="00A00262" w:rsidRDefault="006F5EF1" w:rsidP="005504B6">
      <w:pPr>
        <w:jc w:val="both"/>
        <w:rPr>
          <w:rFonts w:ascii="Verdana" w:hAnsi="Verdana"/>
          <w:b/>
          <w:szCs w:val="24"/>
        </w:rPr>
      </w:pPr>
    </w:p>
    <w:p w:rsidR="006F5EF1" w:rsidRPr="00A00262" w:rsidRDefault="006F5EF1" w:rsidP="005504B6">
      <w:pPr>
        <w:pStyle w:val="Akapitzlist"/>
        <w:widowControl/>
        <w:suppressAutoHyphens w:val="0"/>
        <w:ind w:left="0"/>
        <w:contextualSpacing/>
        <w:rPr>
          <w:rFonts w:ascii="Verdana" w:hAnsi="Verdana"/>
          <w:b/>
          <w:szCs w:val="24"/>
        </w:rPr>
      </w:pPr>
      <w:r w:rsidRPr="00A00262">
        <w:rPr>
          <w:rFonts w:ascii="Verdana" w:hAnsi="Verdana"/>
          <w:b/>
          <w:szCs w:val="24"/>
        </w:rPr>
        <w:t>Wymagania zamawiającego w stosunku do przedmiotu zamówienia</w:t>
      </w:r>
    </w:p>
    <w:p w:rsidR="006F5EF1" w:rsidRPr="00A00262" w:rsidRDefault="006F5EF1" w:rsidP="005504B6">
      <w:pPr>
        <w:pStyle w:val="Akapitzlist"/>
        <w:ind w:left="360"/>
        <w:rPr>
          <w:rFonts w:ascii="Verdana" w:hAnsi="Verdana"/>
          <w:b/>
          <w:szCs w:val="24"/>
        </w:rPr>
      </w:pPr>
    </w:p>
    <w:p w:rsidR="006F5EF1" w:rsidRPr="00A00262" w:rsidRDefault="006F5EF1" w:rsidP="005504B6">
      <w:pPr>
        <w:pStyle w:val="Akapitzlist"/>
        <w:widowControl/>
        <w:suppressAutoHyphens w:val="0"/>
        <w:ind w:left="0"/>
        <w:contextualSpacing/>
        <w:jc w:val="both"/>
        <w:rPr>
          <w:rFonts w:ascii="Verdana" w:hAnsi="Verdana"/>
          <w:b/>
          <w:szCs w:val="24"/>
        </w:rPr>
      </w:pPr>
      <w:r w:rsidRPr="00A00262">
        <w:rPr>
          <w:rFonts w:ascii="Verdana" w:hAnsi="Verdana"/>
          <w:b/>
          <w:szCs w:val="24"/>
        </w:rPr>
        <w:t>Wykonanie niezbędnych analiz i ekspertyz oraz uzyskanie odpowiednich pozwoleń</w:t>
      </w:r>
    </w:p>
    <w:p w:rsidR="006F5EF1" w:rsidRPr="00A00262" w:rsidRDefault="006F5EF1" w:rsidP="005504B6">
      <w:pPr>
        <w:autoSpaceDE w:val="0"/>
        <w:autoSpaceDN w:val="0"/>
        <w:adjustRightInd w:val="0"/>
        <w:ind w:firstLine="360"/>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t xml:space="preserve">Przed przystąpieniem do realizacji zadania Wykonawca będzie zobowiązany do wykonania wszystkich niezbędnych ekspertyz, obliczeń, oględzin, wizji lokalnych i zweryfikowania informacji dotyczących realizacji dostawy i montażu kompletnych instalacji fotowoltaicznych w zgłoszonych do zadania budynkach mieszkalnych wymienionych w załączniku </w:t>
      </w:r>
      <w:r w:rsidR="008E534E">
        <w:rPr>
          <w:rFonts w:ascii="Verdana" w:hAnsi="Verdana" w:cs="TT4Ao00"/>
          <w:szCs w:val="24"/>
        </w:rPr>
        <w:t>1</w:t>
      </w:r>
      <w:r w:rsidRPr="00A00262">
        <w:rPr>
          <w:rFonts w:ascii="Verdana" w:hAnsi="Verdana" w:cs="TT4Ao00"/>
          <w:szCs w:val="24"/>
        </w:rPr>
        <w:t>.</w:t>
      </w:r>
    </w:p>
    <w:p w:rsidR="006F5EF1" w:rsidRPr="00A00262" w:rsidRDefault="006F5EF1" w:rsidP="005504B6">
      <w:pPr>
        <w:tabs>
          <w:tab w:val="left" w:pos="915"/>
        </w:tabs>
        <w:jc w:val="both"/>
        <w:rPr>
          <w:rFonts w:ascii="Verdana" w:hAnsi="Verdana"/>
          <w:szCs w:val="24"/>
        </w:rPr>
      </w:pPr>
    </w:p>
    <w:p w:rsidR="006F5EF1" w:rsidRPr="00A00262" w:rsidRDefault="006F5EF1" w:rsidP="005504B6">
      <w:pPr>
        <w:tabs>
          <w:tab w:val="left" w:pos="915"/>
        </w:tabs>
        <w:jc w:val="both"/>
        <w:rPr>
          <w:rFonts w:ascii="Verdana" w:hAnsi="Verdana"/>
          <w:szCs w:val="24"/>
        </w:rPr>
      </w:pPr>
      <w:r w:rsidRPr="00A00262">
        <w:rPr>
          <w:rFonts w:ascii="Verdana" w:hAnsi="Verdana"/>
          <w:szCs w:val="24"/>
        </w:rPr>
        <w:t xml:space="preserve">Wymagania formalne:  </w:t>
      </w:r>
    </w:p>
    <w:p w:rsidR="006F5EF1" w:rsidRPr="00A00262" w:rsidRDefault="000B4D31" w:rsidP="005504B6">
      <w:pPr>
        <w:pStyle w:val="Akapitzlist"/>
        <w:widowControl/>
        <w:tabs>
          <w:tab w:val="left" w:pos="915"/>
        </w:tabs>
        <w:suppressAutoHyphens w:val="0"/>
        <w:ind w:left="709" w:hanging="709"/>
        <w:contextualSpacing/>
        <w:jc w:val="both"/>
        <w:rPr>
          <w:rFonts w:ascii="Verdana" w:hAnsi="Verdana"/>
          <w:szCs w:val="24"/>
        </w:rPr>
      </w:pPr>
      <w:r w:rsidRPr="00A00262">
        <w:rPr>
          <w:rFonts w:ascii="Verdana" w:hAnsi="Verdana"/>
          <w:szCs w:val="24"/>
        </w:rPr>
        <w:t>-</w:t>
      </w:r>
      <w:r w:rsidRPr="00A00262">
        <w:rPr>
          <w:rFonts w:ascii="Verdana" w:hAnsi="Verdana"/>
          <w:szCs w:val="24"/>
        </w:rPr>
        <w:tab/>
      </w:r>
      <w:r w:rsidR="005504B6">
        <w:rPr>
          <w:rFonts w:ascii="Verdana" w:hAnsi="Verdana"/>
          <w:szCs w:val="24"/>
        </w:rPr>
        <w:t>wykonać</w:t>
      </w:r>
      <w:r w:rsidR="00CB56BD" w:rsidRPr="00A00262">
        <w:rPr>
          <w:rFonts w:ascii="Verdana" w:hAnsi="Verdana"/>
          <w:szCs w:val="24"/>
        </w:rPr>
        <w:t xml:space="preserve"> dokumentac</w:t>
      </w:r>
      <w:r w:rsidR="005504B6">
        <w:rPr>
          <w:rFonts w:ascii="Verdana" w:hAnsi="Verdana"/>
          <w:szCs w:val="24"/>
        </w:rPr>
        <w:t>ję</w:t>
      </w:r>
      <w:r w:rsidR="00CB56BD" w:rsidRPr="00A00262">
        <w:rPr>
          <w:rFonts w:ascii="Verdana" w:hAnsi="Verdana"/>
          <w:szCs w:val="24"/>
        </w:rPr>
        <w:t xml:space="preserve"> techniczn</w:t>
      </w:r>
      <w:r w:rsidR="005504B6">
        <w:rPr>
          <w:rFonts w:ascii="Verdana" w:hAnsi="Verdana"/>
          <w:szCs w:val="24"/>
        </w:rPr>
        <w:t xml:space="preserve">ą /projektową </w:t>
      </w:r>
      <w:r w:rsidR="006F5EF1" w:rsidRPr="00A00262">
        <w:rPr>
          <w:rFonts w:ascii="Verdana" w:hAnsi="Verdana"/>
          <w:szCs w:val="24"/>
        </w:rPr>
        <w:t>instalacji fotowoltaicznej,</w:t>
      </w:r>
    </w:p>
    <w:p w:rsidR="008E534E" w:rsidRDefault="000B4D31" w:rsidP="005504B6">
      <w:pPr>
        <w:pStyle w:val="Akapitzlist"/>
        <w:widowControl/>
        <w:tabs>
          <w:tab w:val="left" w:pos="915"/>
        </w:tabs>
        <w:suppressAutoHyphens w:val="0"/>
        <w:ind w:left="709" w:hanging="709"/>
        <w:contextualSpacing/>
        <w:jc w:val="both"/>
        <w:rPr>
          <w:rFonts w:ascii="Verdana" w:hAnsi="Verdana"/>
          <w:szCs w:val="24"/>
        </w:rPr>
      </w:pPr>
      <w:r w:rsidRPr="00A00262">
        <w:rPr>
          <w:rFonts w:ascii="Verdana" w:hAnsi="Verdana"/>
          <w:szCs w:val="24"/>
        </w:rPr>
        <w:t>-</w:t>
      </w:r>
      <w:r w:rsidRPr="00A00262">
        <w:rPr>
          <w:rFonts w:ascii="Verdana" w:hAnsi="Verdana"/>
          <w:szCs w:val="24"/>
        </w:rPr>
        <w:tab/>
      </w:r>
      <w:r w:rsidR="006F5EF1" w:rsidRPr="00A00262">
        <w:rPr>
          <w:rFonts w:ascii="Verdana" w:hAnsi="Verdana"/>
          <w:szCs w:val="24"/>
        </w:rPr>
        <w:t>jeżeli wymaga tego przepis</w:t>
      </w:r>
      <w:r w:rsidR="008E534E">
        <w:rPr>
          <w:rFonts w:ascii="Verdana" w:hAnsi="Verdana"/>
          <w:szCs w:val="24"/>
        </w:rPr>
        <w:t xml:space="preserve"> i konieczność</w:t>
      </w:r>
      <w:r w:rsidR="006F5EF1" w:rsidRPr="00A00262">
        <w:rPr>
          <w:rFonts w:ascii="Verdana" w:hAnsi="Verdana"/>
          <w:szCs w:val="24"/>
        </w:rPr>
        <w:t>, należy przedłożyć zgłoszenie budowlane niewymagające pozwolenia na budowę i zgodnie z dalszą decyzją (na podstawie wezwania organu budowlanego do 30 dni) ewentualny projekt  budowlany  oraz  projekty  wykonawcze  w  oparciu  o  aktualnie obowiązujące Polskie  i  Europejskie  Normy oraz  o  Rozporządzenie  Ministra  Infrastruktury  z dnia  12  kwietnia  2002  r.  w  sprawie  warunków  technicznych,  jakim  powinny  odpowiadać budynki i ich usytuowanie (Dz. U. 2002 nr 75 poz. 690 wraz z późn. zm.),</w:t>
      </w:r>
    </w:p>
    <w:p w:rsidR="005504B6" w:rsidRDefault="005504B6" w:rsidP="005504B6">
      <w:pPr>
        <w:pStyle w:val="Akapitzlist"/>
        <w:widowControl/>
        <w:tabs>
          <w:tab w:val="left" w:pos="915"/>
        </w:tabs>
        <w:suppressAutoHyphens w:val="0"/>
        <w:ind w:left="709" w:hanging="709"/>
        <w:contextualSpacing/>
        <w:jc w:val="both"/>
        <w:rPr>
          <w:rFonts w:ascii="Verdana" w:hAnsi="Verdana"/>
          <w:szCs w:val="24"/>
        </w:rPr>
      </w:pPr>
      <w:r>
        <w:rPr>
          <w:rFonts w:ascii="Verdana" w:hAnsi="Verdana"/>
          <w:szCs w:val="24"/>
        </w:rPr>
        <w:t>-</w:t>
      </w:r>
      <w:r>
        <w:rPr>
          <w:rFonts w:ascii="Verdana" w:hAnsi="Verdana"/>
          <w:szCs w:val="24"/>
        </w:rPr>
        <w:tab/>
        <w:t>uzyskać akceptację rozwiązania projektowego przez Zamawiającego i ostatecznego użytkownika/właściciela gospodarstwa domowego,</w:t>
      </w:r>
    </w:p>
    <w:p w:rsidR="006F5EF1" w:rsidRPr="00A00262" w:rsidRDefault="008E534E" w:rsidP="005504B6">
      <w:pPr>
        <w:pStyle w:val="Akapitzlist"/>
        <w:widowControl/>
        <w:tabs>
          <w:tab w:val="left" w:pos="915"/>
        </w:tabs>
        <w:suppressAutoHyphens w:val="0"/>
        <w:ind w:left="709" w:hanging="709"/>
        <w:contextualSpacing/>
        <w:jc w:val="both"/>
        <w:rPr>
          <w:rFonts w:ascii="Verdana" w:hAnsi="Verdana"/>
          <w:szCs w:val="24"/>
        </w:rPr>
      </w:pPr>
      <w:r>
        <w:rPr>
          <w:rFonts w:ascii="Verdana" w:hAnsi="Verdana"/>
          <w:szCs w:val="24"/>
        </w:rPr>
        <w:t>-</w:t>
      </w:r>
      <w:r>
        <w:rPr>
          <w:rFonts w:ascii="Verdana" w:hAnsi="Verdana"/>
          <w:szCs w:val="24"/>
        </w:rPr>
        <w:tab/>
      </w:r>
      <w:r w:rsidR="006F5EF1" w:rsidRPr="00A00262">
        <w:rPr>
          <w:rFonts w:ascii="Verdana" w:hAnsi="Verdana"/>
          <w:szCs w:val="24"/>
        </w:rPr>
        <w:t>n</w:t>
      </w:r>
      <w:r w:rsidR="00012988">
        <w:rPr>
          <w:rFonts w:ascii="Verdana" w:hAnsi="Verdana"/>
          <w:szCs w:val="24"/>
        </w:rPr>
        <w:t>ależy dokonać zgłoszenia mikroi</w:t>
      </w:r>
      <w:r w:rsidR="006F5EF1" w:rsidRPr="00A00262">
        <w:rPr>
          <w:rFonts w:ascii="Verdana" w:hAnsi="Verdana"/>
          <w:szCs w:val="24"/>
        </w:rPr>
        <w:t>n</w:t>
      </w:r>
      <w:r w:rsidR="00012988">
        <w:rPr>
          <w:rFonts w:ascii="Verdana" w:hAnsi="Verdana"/>
          <w:szCs w:val="24"/>
        </w:rPr>
        <w:t>s</w:t>
      </w:r>
      <w:r w:rsidR="006F5EF1" w:rsidRPr="00A00262">
        <w:rPr>
          <w:rFonts w:ascii="Verdana" w:hAnsi="Verdana"/>
          <w:szCs w:val="24"/>
        </w:rPr>
        <w:t>talacji do Sieci Elektroenergetycznej.</w:t>
      </w:r>
    </w:p>
    <w:p w:rsidR="005504B6" w:rsidRDefault="005504B6" w:rsidP="005504B6">
      <w:pPr>
        <w:tabs>
          <w:tab w:val="left" w:pos="915"/>
        </w:tabs>
        <w:jc w:val="both"/>
        <w:rPr>
          <w:rFonts w:ascii="Verdana" w:hAnsi="Verdana" w:cs="TT4Ao00"/>
          <w:szCs w:val="24"/>
        </w:rPr>
      </w:pPr>
    </w:p>
    <w:p w:rsidR="006F5EF1" w:rsidRPr="00A00262" w:rsidRDefault="006F5EF1" w:rsidP="005504B6">
      <w:pPr>
        <w:tabs>
          <w:tab w:val="left" w:pos="915"/>
        </w:tabs>
        <w:jc w:val="both"/>
        <w:rPr>
          <w:rFonts w:ascii="Verdana" w:hAnsi="Verdana" w:cs="TT4Ao00"/>
          <w:szCs w:val="24"/>
        </w:rPr>
      </w:pPr>
      <w:r w:rsidRPr="00A00262">
        <w:rPr>
          <w:rFonts w:ascii="Verdana" w:hAnsi="Verdana" w:cs="TT4Ao00"/>
          <w:szCs w:val="24"/>
        </w:rPr>
        <w:t xml:space="preserve">Wykonawca winien uzyskać wymagane prawem pozwolenia na realizację tych prac, które zezwoleń wymagają. </w:t>
      </w:r>
    </w:p>
    <w:p w:rsidR="00CB56BD" w:rsidRPr="00A00262" w:rsidRDefault="00CB56BD" w:rsidP="005504B6">
      <w:pPr>
        <w:autoSpaceDE w:val="0"/>
        <w:autoSpaceDN w:val="0"/>
        <w:adjustRightInd w:val="0"/>
        <w:jc w:val="both"/>
        <w:rPr>
          <w:rFonts w:ascii="Verdana" w:hAnsi="Verdana"/>
          <w:b/>
          <w:szCs w:val="24"/>
        </w:rPr>
      </w:pPr>
    </w:p>
    <w:p w:rsidR="006F5EF1" w:rsidRPr="00A00262" w:rsidRDefault="006F5EF1" w:rsidP="005504B6">
      <w:pPr>
        <w:pStyle w:val="Akapitzlist"/>
        <w:widowControl/>
        <w:suppressAutoHyphens w:val="0"/>
        <w:autoSpaceDE w:val="0"/>
        <w:autoSpaceDN w:val="0"/>
        <w:adjustRightInd w:val="0"/>
        <w:ind w:left="0"/>
        <w:contextualSpacing/>
        <w:jc w:val="both"/>
        <w:rPr>
          <w:rFonts w:ascii="Verdana" w:hAnsi="Verdana" w:cs="TT4Ao00"/>
          <w:b/>
          <w:szCs w:val="24"/>
        </w:rPr>
      </w:pPr>
      <w:r w:rsidRPr="00A00262">
        <w:rPr>
          <w:rFonts w:ascii="Verdana" w:hAnsi="Verdana" w:cs="TT4Ao00"/>
          <w:b/>
          <w:szCs w:val="24"/>
        </w:rPr>
        <w:lastRenderedPageBreak/>
        <w:t>Wykonanie projektu</w:t>
      </w:r>
    </w:p>
    <w:p w:rsidR="006F5EF1" w:rsidRPr="00A00262"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t>Wykonawca przed przystąpieniem do realizacji przedmiotu zamówienia zobowiązany jest wykonać i zweryfikować istniejącą już dokumentację w oparciu o materiały udostępnione przez Zamawiającego.</w:t>
      </w:r>
      <w:r w:rsidR="008E534E">
        <w:rPr>
          <w:rFonts w:ascii="Verdana" w:hAnsi="Verdana" w:cs="TT4Ao00"/>
          <w:szCs w:val="24"/>
        </w:rPr>
        <w:t xml:space="preserve"> </w:t>
      </w:r>
    </w:p>
    <w:p w:rsidR="006F5EF1" w:rsidRPr="00A00262" w:rsidRDefault="006F5EF1" w:rsidP="005504B6">
      <w:pPr>
        <w:autoSpaceDE w:val="0"/>
        <w:autoSpaceDN w:val="0"/>
        <w:adjustRightInd w:val="0"/>
        <w:jc w:val="both"/>
        <w:rPr>
          <w:rFonts w:ascii="Verdana" w:hAnsi="Verdana"/>
          <w:szCs w:val="24"/>
        </w:rPr>
      </w:pPr>
    </w:p>
    <w:p w:rsidR="006F5EF1" w:rsidRPr="00A00262" w:rsidRDefault="006F5EF1" w:rsidP="005504B6">
      <w:pPr>
        <w:pStyle w:val="Akapitzlist"/>
        <w:widowControl/>
        <w:suppressAutoHyphens w:val="0"/>
        <w:autoSpaceDE w:val="0"/>
        <w:autoSpaceDN w:val="0"/>
        <w:adjustRightInd w:val="0"/>
        <w:ind w:left="0"/>
        <w:contextualSpacing/>
        <w:jc w:val="both"/>
        <w:rPr>
          <w:rFonts w:ascii="Verdana" w:hAnsi="Verdana" w:cs="TT4Ao00"/>
          <w:b/>
          <w:szCs w:val="24"/>
        </w:rPr>
      </w:pPr>
      <w:r w:rsidRPr="00A00262">
        <w:rPr>
          <w:rFonts w:ascii="Verdana" w:hAnsi="Verdana" w:cs="TT4Ao00"/>
          <w:b/>
          <w:szCs w:val="24"/>
        </w:rPr>
        <w:t>Uzyskanie n</w:t>
      </w:r>
      <w:r w:rsidR="008E534E">
        <w:rPr>
          <w:rFonts w:ascii="Verdana" w:hAnsi="Verdana" w:cs="TT4Ao00"/>
          <w:b/>
          <w:szCs w:val="24"/>
        </w:rPr>
        <w:t>iezbędnych uzgodnień i pozwoleń</w:t>
      </w:r>
    </w:p>
    <w:p w:rsidR="00CB56BD"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t xml:space="preserve">Na podstawie opracowanej </w:t>
      </w:r>
      <w:r w:rsidR="005504B6">
        <w:rPr>
          <w:rFonts w:ascii="Verdana" w:hAnsi="Verdana" w:cs="TT4Ao00"/>
          <w:szCs w:val="24"/>
        </w:rPr>
        <w:t xml:space="preserve">przez Wykonawcę </w:t>
      </w:r>
      <w:r w:rsidRPr="00A00262">
        <w:rPr>
          <w:rFonts w:ascii="Verdana" w:hAnsi="Verdana" w:cs="TT4Ao00"/>
          <w:szCs w:val="24"/>
        </w:rPr>
        <w:t xml:space="preserve">dokumentacji projektowej, </w:t>
      </w:r>
      <w:r w:rsidR="005504B6">
        <w:rPr>
          <w:rFonts w:ascii="Verdana" w:hAnsi="Verdana" w:cs="TT4Ao00"/>
          <w:szCs w:val="24"/>
        </w:rPr>
        <w:t xml:space="preserve">po jej zaakceptowaniu przez Zamawiającego i właściciela obiektu, </w:t>
      </w:r>
      <w:r w:rsidRPr="00A00262">
        <w:rPr>
          <w:rFonts w:ascii="Verdana" w:hAnsi="Verdana" w:cs="TT4Ao00"/>
          <w:szCs w:val="24"/>
        </w:rPr>
        <w:t>po wykonaniu niezbędnych ekspertyz oraz zatwierdzeniu projektu przez Zamawiającego należy uzyskać wszelkie opisane prawem pozwolenia w celu przeprowadzenia prac montażowych instalacji paneli PV w zakresie zgodnym z dokumentacją.</w:t>
      </w:r>
    </w:p>
    <w:p w:rsidR="00012988" w:rsidRDefault="00012988" w:rsidP="005504B6">
      <w:pPr>
        <w:autoSpaceDE w:val="0"/>
        <w:autoSpaceDN w:val="0"/>
        <w:adjustRightInd w:val="0"/>
        <w:jc w:val="both"/>
        <w:rPr>
          <w:rFonts w:ascii="Verdana" w:hAnsi="Verdana" w:cs="TT4Ao00"/>
          <w:szCs w:val="24"/>
        </w:rPr>
      </w:pPr>
    </w:p>
    <w:p w:rsidR="00012988" w:rsidRPr="00012988" w:rsidRDefault="00012988" w:rsidP="005504B6">
      <w:pPr>
        <w:autoSpaceDE w:val="0"/>
        <w:autoSpaceDN w:val="0"/>
        <w:adjustRightInd w:val="0"/>
        <w:jc w:val="both"/>
        <w:rPr>
          <w:rFonts w:ascii="Verdana" w:hAnsi="Verdana" w:cs="TT4Ao00"/>
          <w:b/>
          <w:szCs w:val="24"/>
        </w:rPr>
      </w:pPr>
      <w:r w:rsidRPr="00012988">
        <w:rPr>
          <w:rFonts w:ascii="Verdana" w:hAnsi="Verdana" w:cs="TT4Ao00"/>
          <w:b/>
          <w:szCs w:val="24"/>
        </w:rPr>
        <w:t>Typy instalacji objęte projektem</w:t>
      </w:r>
    </w:p>
    <w:p w:rsidR="00012988" w:rsidRDefault="00012988" w:rsidP="005504B6">
      <w:pPr>
        <w:autoSpaceDE w:val="0"/>
        <w:autoSpaceDN w:val="0"/>
        <w:adjustRightInd w:val="0"/>
        <w:jc w:val="both"/>
        <w:rPr>
          <w:rFonts w:ascii="Verdana" w:hAnsi="Verdana" w:cs="TT4Ao00"/>
          <w:szCs w:val="24"/>
        </w:rPr>
      </w:pPr>
      <w:r>
        <w:rPr>
          <w:rFonts w:ascii="Verdana" w:hAnsi="Verdana" w:cs="TT4Ao00"/>
          <w:szCs w:val="24"/>
        </w:rPr>
        <w:t>Przewiduje się montaż konfiguracji zestawów paneli fotowoltaicznych</w:t>
      </w:r>
      <w:r w:rsidR="005504B6">
        <w:rPr>
          <w:rFonts w:ascii="Verdana" w:hAnsi="Verdana" w:cs="TT4Ao00"/>
          <w:szCs w:val="24"/>
        </w:rPr>
        <w:t xml:space="preserve"> zgodnie z załącznikiem nr 1 do PFU.</w:t>
      </w:r>
    </w:p>
    <w:p w:rsidR="00012988" w:rsidRDefault="00012988" w:rsidP="005504B6">
      <w:pPr>
        <w:autoSpaceDE w:val="0"/>
        <w:autoSpaceDN w:val="0"/>
        <w:adjustRightInd w:val="0"/>
        <w:jc w:val="both"/>
        <w:rPr>
          <w:rFonts w:ascii="Verdana" w:hAnsi="Verdana" w:cs="TT4Ao00"/>
          <w:szCs w:val="24"/>
        </w:rPr>
      </w:pPr>
    </w:p>
    <w:p w:rsidR="006F5EF1" w:rsidRPr="00A00262" w:rsidRDefault="006F5EF1" w:rsidP="005504B6">
      <w:pPr>
        <w:pStyle w:val="Akapitzlist"/>
        <w:widowControl/>
        <w:suppressAutoHyphens w:val="0"/>
        <w:autoSpaceDE w:val="0"/>
        <w:autoSpaceDN w:val="0"/>
        <w:adjustRightInd w:val="0"/>
        <w:ind w:left="0"/>
        <w:contextualSpacing/>
        <w:jc w:val="both"/>
        <w:rPr>
          <w:rFonts w:ascii="Verdana" w:hAnsi="Verdana" w:cs="TT4Ao00"/>
          <w:b/>
          <w:szCs w:val="24"/>
        </w:rPr>
      </w:pPr>
      <w:r w:rsidRPr="00A00262">
        <w:rPr>
          <w:rFonts w:ascii="Verdana" w:hAnsi="Verdana" w:cs="TT4Ao00"/>
          <w:b/>
          <w:szCs w:val="24"/>
        </w:rPr>
        <w:t>Wymagania stawiane urządzeniom</w:t>
      </w:r>
    </w:p>
    <w:p w:rsidR="00CB56BD" w:rsidRPr="00A00262" w:rsidRDefault="00CB56BD" w:rsidP="005504B6">
      <w:pPr>
        <w:pStyle w:val="Tekstpodstawowywcity"/>
        <w:ind w:left="0"/>
        <w:rPr>
          <w:rFonts w:ascii="Verdana" w:hAnsi="Verdana"/>
          <w:szCs w:val="24"/>
        </w:rPr>
      </w:pPr>
      <w:r w:rsidRPr="00A00262">
        <w:rPr>
          <w:rFonts w:ascii="Verdana" w:hAnsi="Verdana"/>
          <w:szCs w:val="24"/>
        </w:rPr>
        <w:t>Minimalne parametry techniczne zaprojektowanych urządzeń:</w:t>
      </w:r>
    </w:p>
    <w:p w:rsidR="00CB56BD" w:rsidRDefault="00CB56BD" w:rsidP="005504B6">
      <w:pPr>
        <w:rPr>
          <w:rFonts w:ascii="Verdana" w:hAnsi="Verdana"/>
          <w:b/>
          <w:szCs w:val="24"/>
        </w:rPr>
      </w:pPr>
      <w:r w:rsidRPr="00A00262">
        <w:rPr>
          <w:rFonts w:ascii="Verdana" w:hAnsi="Verdana"/>
          <w:b/>
          <w:szCs w:val="24"/>
        </w:rPr>
        <w:t>Moduły fotowoltaiczne:</w:t>
      </w:r>
    </w:p>
    <w:p w:rsidR="008E534E" w:rsidRDefault="008E534E" w:rsidP="005504B6">
      <w:pPr>
        <w:rPr>
          <w:rFonts w:ascii="Verdana" w:hAnsi="Verdana"/>
          <w:b/>
          <w:szCs w:val="24"/>
        </w:rPr>
      </w:pPr>
    </w:p>
    <w:tbl>
      <w:tblPr>
        <w:tblW w:w="6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1586"/>
        <w:gridCol w:w="1325"/>
      </w:tblGrid>
      <w:tr w:rsidR="008E534E" w:rsidRPr="008E534E" w:rsidTr="00A36973">
        <w:trPr>
          <w:jc w:val="center"/>
        </w:trPr>
        <w:tc>
          <w:tcPr>
            <w:tcW w:w="3891" w:type="dxa"/>
            <w:shd w:val="clear" w:color="auto" w:fill="auto"/>
            <w:vAlign w:val="center"/>
          </w:tcPr>
          <w:p w:rsidR="008E534E" w:rsidRPr="008E534E" w:rsidRDefault="008E534E" w:rsidP="005504B6">
            <w:pPr>
              <w:jc w:val="center"/>
              <w:rPr>
                <w:rFonts w:ascii="Verdana" w:hAnsi="Verdana"/>
                <w:b/>
              </w:rPr>
            </w:pPr>
            <w:r w:rsidRPr="008E534E">
              <w:rPr>
                <w:rFonts w:ascii="Verdana" w:hAnsi="Verdana"/>
                <w:b/>
              </w:rPr>
              <w:t>Parametr</w:t>
            </w:r>
          </w:p>
        </w:tc>
        <w:tc>
          <w:tcPr>
            <w:tcW w:w="1475" w:type="dxa"/>
            <w:shd w:val="clear" w:color="auto" w:fill="auto"/>
            <w:vAlign w:val="center"/>
          </w:tcPr>
          <w:p w:rsidR="008E534E" w:rsidRPr="008E534E" w:rsidRDefault="008E534E" w:rsidP="005504B6">
            <w:pPr>
              <w:jc w:val="center"/>
              <w:rPr>
                <w:rFonts w:ascii="Verdana" w:hAnsi="Verdana"/>
                <w:b/>
              </w:rPr>
            </w:pPr>
            <w:r w:rsidRPr="008E534E">
              <w:rPr>
                <w:rFonts w:ascii="Verdana" w:hAnsi="Verdana"/>
                <w:b/>
              </w:rPr>
              <w:t>Jednostka</w:t>
            </w:r>
          </w:p>
        </w:tc>
        <w:tc>
          <w:tcPr>
            <w:tcW w:w="1305" w:type="dxa"/>
            <w:shd w:val="clear" w:color="auto" w:fill="auto"/>
            <w:vAlign w:val="center"/>
          </w:tcPr>
          <w:p w:rsidR="008E534E" w:rsidRPr="008E534E" w:rsidRDefault="008E534E" w:rsidP="005504B6">
            <w:pPr>
              <w:jc w:val="center"/>
              <w:rPr>
                <w:rFonts w:ascii="Verdana" w:hAnsi="Verdana"/>
                <w:b/>
              </w:rPr>
            </w:pPr>
            <w:r w:rsidRPr="008E534E">
              <w:rPr>
                <w:rFonts w:ascii="Verdana" w:hAnsi="Verdana"/>
                <w:b/>
              </w:rPr>
              <w:t>Wartość</w:t>
            </w:r>
          </w:p>
        </w:tc>
      </w:tr>
      <w:tr w:rsidR="008E534E" w:rsidRPr="008E534E" w:rsidTr="00A36973">
        <w:trPr>
          <w:jc w:val="center"/>
        </w:trPr>
        <w:tc>
          <w:tcPr>
            <w:tcW w:w="3891" w:type="dxa"/>
            <w:shd w:val="clear" w:color="auto" w:fill="auto"/>
          </w:tcPr>
          <w:p w:rsidR="008E534E" w:rsidRPr="008E534E" w:rsidRDefault="008E534E" w:rsidP="005504B6">
            <w:pPr>
              <w:rPr>
                <w:rFonts w:ascii="Verdana" w:hAnsi="Verdana"/>
              </w:rPr>
            </w:pPr>
            <w:r w:rsidRPr="008E534E">
              <w:rPr>
                <w:rFonts w:ascii="Verdana" w:hAnsi="Verdana"/>
              </w:rPr>
              <w:t>Moc nominalna modułu</w:t>
            </w:r>
          </w:p>
        </w:tc>
        <w:tc>
          <w:tcPr>
            <w:tcW w:w="1475" w:type="dxa"/>
            <w:shd w:val="clear" w:color="auto" w:fill="auto"/>
            <w:vAlign w:val="center"/>
          </w:tcPr>
          <w:p w:rsidR="008E534E" w:rsidRPr="008E534E" w:rsidRDefault="008E534E" w:rsidP="005504B6">
            <w:pPr>
              <w:jc w:val="center"/>
              <w:rPr>
                <w:rFonts w:ascii="Verdana" w:hAnsi="Verdana"/>
              </w:rPr>
            </w:pPr>
            <w:r w:rsidRPr="008E534E">
              <w:rPr>
                <w:rFonts w:ascii="Verdana" w:hAnsi="Verdana"/>
              </w:rPr>
              <w:t>P</w:t>
            </w:r>
            <w:r w:rsidRPr="008E534E">
              <w:rPr>
                <w:rFonts w:ascii="Verdana" w:hAnsi="Verdana"/>
                <w:vertAlign w:val="subscript"/>
              </w:rPr>
              <w:t>max</w:t>
            </w:r>
            <w:r w:rsidRPr="008E534E">
              <w:rPr>
                <w:rFonts w:ascii="Verdana" w:hAnsi="Verdana"/>
              </w:rPr>
              <w:t xml:space="preserve"> [W]</w:t>
            </w:r>
          </w:p>
        </w:tc>
        <w:tc>
          <w:tcPr>
            <w:tcW w:w="1305" w:type="dxa"/>
            <w:shd w:val="clear" w:color="auto" w:fill="auto"/>
            <w:vAlign w:val="center"/>
          </w:tcPr>
          <w:p w:rsidR="008E534E" w:rsidRPr="008E534E" w:rsidRDefault="000D0450" w:rsidP="005504B6">
            <w:pPr>
              <w:jc w:val="right"/>
              <w:rPr>
                <w:rFonts w:ascii="Verdana" w:hAnsi="Verdana"/>
              </w:rPr>
            </w:pPr>
            <w:r>
              <w:rPr>
                <w:rFonts w:ascii="Verdana" w:hAnsi="Verdana"/>
              </w:rPr>
              <w:t>300</w:t>
            </w:r>
          </w:p>
        </w:tc>
      </w:tr>
      <w:tr w:rsidR="000D0450" w:rsidRPr="008E534E" w:rsidTr="00A36973">
        <w:trPr>
          <w:jc w:val="center"/>
        </w:trPr>
        <w:tc>
          <w:tcPr>
            <w:tcW w:w="3891" w:type="dxa"/>
            <w:shd w:val="clear" w:color="auto" w:fill="auto"/>
          </w:tcPr>
          <w:p w:rsidR="000D0450" w:rsidRPr="008E534E" w:rsidRDefault="000D0450" w:rsidP="005504B6">
            <w:pPr>
              <w:rPr>
                <w:rFonts w:ascii="Verdana" w:hAnsi="Verdana"/>
              </w:rPr>
            </w:pPr>
            <w:r>
              <w:rPr>
                <w:rFonts w:ascii="Verdana" w:hAnsi="Verdana"/>
              </w:rPr>
              <w:t>Sprawność</w:t>
            </w:r>
          </w:p>
        </w:tc>
        <w:tc>
          <w:tcPr>
            <w:tcW w:w="1475" w:type="dxa"/>
            <w:shd w:val="clear" w:color="auto" w:fill="auto"/>
            <w:vAlign w:val="center"/>
          </w:tcPr>
          <w:p w:rsidR="000D0450" w:rsidRPr="008E534E" w:rsidRDefault="000D0450" w:rsidP="005504B6">
            <w:pPr>
              <w:jc w:val="center"/>
              <w:rPr>
                <w:rFonts w:ascii="Verdana" w:hAnsi="Verdana"/>
              </w:rPr>
            </w:pPr>
            <w:r>
              <w:rPr>
                <w:rFonts w:ascii="Verdana" w:hAnsi="Verdana"/>
              </w:rPr>
              <w:t>%</w:t>
            </w:r>
          </w:p>
        </w:tc>
        <w:tc>
          <w:tcPr>
            <w:tcW w:w="1305" w:type="dxa"/>
            <w:shd w:val="clear" w:color="auto" w:fill="auto"/>
            <w:vAlign w:val="center"/>
          </w:tcPr>
          <w:p w:rsidR="000D0450" w:rsidRDefault="000D0450" w:rsidP="00DA656C">
            <w:pPr>
              <w:jc w:val="right"/>
              <w:rPr>
                <w:rFonts w:ascii="Verdana" w:hAnsi="Verdana"/>
              </w:rPr>
            </w:pPr>
            <w:r>
              <w:rPr>
                <w:rFonts w:ascii="Verdana" w:hAnsi="Verdana"/>
              </w:rPr>
              <w:t>1</w:t>
            </w:r>
            <w:r w:rsidR="00DA656C">
              <w:rPr>
                <w:rFonts w:ascii="Verdana" w:hAnsi="Verdana"/>
              </w:rPr>
              <w:t>6</w:t>
            </w:r>
            <w:r>
              <w:rPr>
                <w:rFonts w:ascii="Verdana" w:hAnsi="Verdana"/>
              </w:rPr>
              <w:t>,00</w:t>
            </w:r>
          </w:p>
        </w:tc>
      </w:tr>
      <w:tr w:rsidR="008E534E" w:rsidRPr="008E534E" w:rsidTr="00A36973">
        <w:trPr>
          <w:jc w:val="center"/>
        </w:trPr>
        <w:tc>
          <w:tcPr>
            <w:tcW w:w="3891" w:type="dxa"/>
            <w:shd w:val="clear" w:color="auto" w:fill="auto"/>
          </w:tcPr>
          <w:p w:rsidR="008E534E" w:rsidRPr="008E534E" w:rsidRDefault="008E534E" w:rsidP="005504B6">
            <w:pPr>
              <w:rPr>
                <w:rFonts w:ascii="Verdana" w:hAnsi="Verdana"/>
              </w:rPr>
            </w:pPr>
            <w:r w:rsidRPr="008E534E">
              <w:rPr>
                <w:rFonts w:ascii="Verdana" w:hAnsi="Verdana"/>
              </w:rPr>
              <w:t>Napięcie nominale modułu</w:t>
            </w:r>
          </w:p>
        </w:tc>
        <w:tc>
          <w:tcPr>
            <w:tcW w:w="1475" w:type="dxa"/>
            <w:shd w:val="clear" w:color="auto" w:fill="auto"/>
            <w:vAlign w:val="center"/>
          </w:tcPr>
          <w:p w:rsidR="008E534E" w:rsidRPr="008E534E" w:rsidRDefault="008E534E" w:rsidP="005504B6">
            <w:pPr>
              <w:jc w:val="center"/>
              <w:rPr>
                <w:rFonts w:ascii="Verdana" w:hAnsi="Verdana"/>
              </w:rPr>
            </w:pPr>
            <w:r w:rsidRPr="008E534E">
              <w:rPr>
                <w:rFonts w:ascii="Verdana" w:hAnsi="Verdana"/>
              </w:rPr>
              <w:t>V</w:t>
            </w:r>
            <w:r w:rsidRPr="008E534E">
              <w:rPr>
                <w:rFonts w:ascii="Verdana" w:hAnsi="Verdana"/>
                <w:vertAlign w:val="subscript"/>
              </w:rPr>
              <w:t>mpp</w:t>
            </w:r>
            <w:r w:rsidRPr="008E534E">
              <w:rPr>
                <w:rFonts w:ascii="Verdana" w:hAnsi="Verdana"/>
              </w:rPr>
              <w:t xml:space="preserve"> [V]</w:t>
            </w:r>
          </w:p>
        </w:tc>
        <w:tc>
          <w:tcPr>
            <w:tcW w:w="1305" w:type="dxa"/>
            <w:shd w:val="clear" w:color="auto" w:fill="auto"/>
            <w:vAlign w:val="center"/>
          </w:tcPr>
          <w:p w:rsidR="008E534E" w:rsidRPr="008E534E" w:rsidRDefault="00DA656C" w:rsidP="005504B6">
            <w:pPr>
              <w:jc w:val="right"/>
              <w:rPr>
                <w:rFonts w:ascii="Verdana" w:hAnsi="Verdana"/>
              </w:rPr>
            </w:pPr>
            <w:r>
              <w:rPr>
                <w:rFonts w:ascii="Verdana" w:hAnsi="Verdana"/>
              </w:rPr>
              <w:t>36,00</w:t>
            </w:r>
          </w:p>
        </w:tc>
      </w:tr>
      <w:tr w:rsidR="008E534E" w:rsidRPr="008E534E" w:rsidTr="00A36973">
        <w:trPr>
          <w:jc w:val="center"/>
        </w:trPr>
        <w:tc>
          <w:tcPr>
            <w:tcW w:w="3891" w:type="dxa"/>
            <w:shd w:val="clear" w:color="auto" w:fill="auto"/>
          </w:tcPr>
          <w:p w:rsidR="008E534E" w:rsidRPr="008E534E" w:rsidRDefault="008E534E" w:rsidP="005504B6">
            <w:pPr>
              <w:rPr>
                <w:rFonts w:ascii="Verdana" w:hAnsi="Verdana"/>
              </w:rPr>
            </w:pPr>
            <w:r w:rsidRPr="008E534E">
              <w:rPr>
                <w:rFonts w:ascii="Verdana" w:hAnsi="Verdana"/>
              </w:rPr>
              <w:t>Napięcie przy otwartym obwodzie</w:t>
            </w:r>
          </w:p>
        </w:tc>
        <w:tc>
          <w:tcPr>
            <w:tcW w:w="1475" w:type="dxa"/>
            <w:shd w:val="clear" w:color="auto" w:fill="auto"/>
            <w:vAlign w:val="center"/>
          </w:tcPr>
          <w:p w:rsidR="008E534E" w:rsidRPr="008E534E" w:rsidRDefault="008E534E" w:rsidP="005504B6">
            <w:pPr>
              <w:jc w:val="center"/>
              <w:rPr>
                <w:rFonts w:ascii="Verdana" w:hAnsi="Verdana"/>
              </w:rPr>
            </w:pPr>
            <w:r w:rsidRPr="008E534E">
              <w:rPr>
                <w:rFonts w:ascii="Verdana" w:hAnsi="Verdana"/>
              </w:rPr>
              <w:t>V</w:t>
            </w:r>
            <w:r w:rsidRPr="008E534E">
              <w:rPr>
                <w:rFonts w:ascii="Verdana" w:hAnsi="Verdana"/>
                <w:vertAlign w:val="subscript"/>
              </w:rPr>
              <w:t>oc</w:t>
            </w:r>
            <w:r w:rsidRPr="008E534E">
              <w:rPr>
                <w:rFonts w:ascii="Verdana" w:hAnsi="Verdana"/>
              </w:rPr>
              <w:t xml:space="preserve"> [V]</w:t>
            </w:r>
          </w:p>
        </w:tc>
        <w:tc>
          <w:tcPr>
            <w:tcW w:w="1305" w:type="dxa"/>
            <w:shd w:val="clear" w:color="auto" w:fill="auto"/>
            <w:vAlign w:val="center"/>
          </w:tcPr>
          <w:p w:rsidR="008E534E" w:rsidRPr="008E534E" w:rsidRDefault="008E534E" w:rsidP="005504B6">
            <w:pPr>
              <w:jc w:val="right"/>
              <w:rPr>
                <w:rFonts w:ascii="Verdana" w:hAnsi="Verdana"/>
              </w:rPr>
            </w:pPr>
            <w:r w:rsidRPr="008E534E">
              <w:rPr>
                <w:rFonts w:ascii="Verdana" w:hAnsi="Verdana"/>
              </w:rPr>
              <w:t>37.95</w:t>
            </w:r>
          </w:p>
        </w:tc>
      </w:tr>
      <w:tr w:rsidR="008E534E" w:rsidRPr="008E534E" w:rsidTr="00A36973">
        <w:trPr>
          <w:jc w:val="center"/>
        </w:trPr>
        <w:tc>
          <w:tcPr>
            <w:tcW w:w="3891" w:type="dxa"/>
            <w:shd w:val="clear" w:color="auto" w:fill="auto"/>
          </w:tcPr>
          <w:p w:rsidR="008E534E" w:rsidRPr="008E534E" w:rsidRDefault="008E534E" w:rsidP="005504B6">
            <w:pPr>
              <w:rPr>
                <w:rFonts w:ascii="Verdana" w:hAnsi="Verdana"/>
              </w:rPr>
            </w:pPr>
            <w:r w:rsidRPr="008E534E">
              <w:rPr>
                <w:rFonts w:ascii="Verdana" w:hAnsi="Verdana"/>
              </w:rPr>
              <w:t>Prąd nominalny modułu</w:t>
            </w:r>
          </w:p>
        </w:tc>
        <w:tc>
          <w:tcPr>
            <w:tcW w:w="1475" w:type="dxa"/>
            <w:shd w:val="clear" w:color="auto" w:fill="auto"/>
            <w:vAlign w:val="center"/>
          </w:tcPr>
          <w:p w:rsidR="008E534E" w:rsidRPr="008E534E" w:rsidRDefault="008E534E" w:rsidP="005504B6">
            <w:pPr>
              <w:jc w:val="center"/>
              <w:rPr>
                <w:rFonts w:ascii="Verdana" w:hAnsi="Verdana"/>
              </w:rPr>
            </w:pPr>
            <w:r w:rsidRPr="008E534E">
              <w:rPr>
                <w:rFonts w:ascii="Verdana" w:hAnsi="Verdana"/>
              </w:rPr>
              <w:t>I</w:t>
            </w:r>
            <w:r w:rsidRPr="008E534E">
              <w:rPr>
                <w:rFonts w:ascii="Verdana" w:hAnsi="Verdana"/>
                <w:vertAlign w:val="subscript"/>
              </w:rPr>
              <w:t>mpp</w:t>
            </w:r>
            <w:r w:rsidRPr="008E534E">
              <w:rPr>
                <w:rFonts w:ascii="Verdana" w:hAnsi="Verdana"/>
              </w:rPr>
              <w:t xml:space="preserve"> [A]</w:t>
            </w:r>
          </w:p>
        </w:tc>
        <w:tc>
          <w:tcPr>
            <w:tcW w:w="1305" w:type="dxa"/>
            <w:shd w:val="clear" w:color="auto" w:fill="auto"/>
            <w:vAlign w:val="center"/>
          </w:tcPr>
          <w:p w:rsidR="008E534E" w:rsidRPr="008E534E" w:rsidRDefault="008E534E" w:rsidP="005504B6">
            <w:pPr>
              <w:jc w:val="right"/>
              <w:rPr>
                <w:rFonts w:ascii="Verdana" w:hAnsi="Verdana"/>
              </w:rPr>
            </w:pPr>
            <w:r w:rsidRPr="008E534E">
              <w:rPr>
                <w:rFonts w:ascii="Verdana" w:hAnsi="Verdana"/>
              </w:rPr>
              <w:t>8.12</w:t>
            </w:r>
          </w:p>
        </w:tc>
      </w:tr>
      <w:tr w:rsidR="008E534E" w:rsidRPr="008E534E" w:rsidTr="00A36973">
        <w:trPr>
          <w:jc w:val="center"/>
        </w:trPr>
        <w:tc>
          <w:tcPr>
            <w:tcW w:w="3891" w:type="dxa"/>
            <w:shd w:val="clear" w:color="auto" w:fill="auto"/>
          </w:tcPr>
          <w:p w:rsidR="008E534E" w:rsidRPr="008E534E" w:rsidRDefault="008E534E" w:rsidP="005504B6">
            <w:pPr>
              <w:rPr>
                <w:rFonts w:ascii="Verdana" w:hAnsi="Verdana"/>
              </w:rPr>
            </w:pPr>
            <w:r w:rsidRPr="008E534E">
              <w:rPr>
                <w:rFonts w:ascii="Verdana" w:hAnsi="Verdana"/>
              </w:rPr>
              <w:t>Prąd zwarciowy modułu</w:t>
            </w:r>
          </w:p>
        </w:tc>
        <w:tc>
          <w:tcPr>
            <w:tcW w:w="1475" w:type="dxa"/>
            <w:shd w:val="clear" w:color="auto" w:fill="auto"/>
            <w:vAlign w:val="center"/>
          </w:tcPr>
          <w:p w:rsidR="008E534E" w:rsidRPr="008E534E" w:rsidRDefault="008E534E" w:rsidP="005504B6">
            <w:pPr>
              <w:jc w:val="center"/>
              <w:rPr>
                <w:rFonts w:ascii="Verdana" w:hAnsi="Verdana"/>
              </w:rPr>
            </w:pPr>
            <w:r w:rsidRPr="008E534E">
              <w:rPr>
                <w:rFonts w:ascii="Verdana" w:hAnsi="Verdana"/>
              </w:rPr>
              <w:t>I</w:t>
            </w:r>
            <w:r w:rsidRPr="008E534E">
              <w:rPr>
                <w:rFonts w:ascii="Verdana" w:hAnsi="Verdana"/>
                <w:vertAlign w:val="subscript"/>
              </w:rPr>
              <w:t>sc</w:t>
            </w:r>
            <w:r w:rsidRPr="008E534E">
              <w:rPr>
                <w:rFonts w:ascii="Verdana" w:hAnsi="Verdana"/>
              </w:rPr>
              <w:t xml:space="preserve"> [A]</w:t>
            </w:r>
          </w:p>
        </w:tc>
        <w:tc>
          <w:tcPr>
            <w:tcW w:w="1305" w:type="dxa"/>
            <w:shd w:val="clear" w:color="auto" w:fill="auto"/>
            <w:vAlign w:val="center"/>
          </w:tcPr>
          <w:p w:rsidR="008E534E" w:rsidRPr="008E534E" w:rsidRDefault="008E534E" w:rsidP="00DA656C">
            <w:pPr>
              <w:jc w:val="right"/>
              <w:rPr>
                <w:rFonts w:ascii="Verdana" w:hAnsi="Verdana"/>
              </w:rPr>
            </w:pPr>
            <w:r w:rsidRPr="008E534E">
              <w:rPr>
                <w:rFonts w:ascii="Verdana" w:hAnsi="Verdana"/>
              </w:rPr>
              <w:t>8.</w:t>
            </w:r>
            <w:r w:rsidR="00DA656C">
              <w:rPr>
                <w:rFonts w:ascii="Verdana" w:hAnsi="Verdana"/>
              </w:rPr>
              <w:t>75</w:t>
            </w:r>
          </w:p>
        </w:tc>
      </w:tr>
      <w:tr w:rsidR="008E534E" w:rsidRPr="008E534E" w:rsidTr="00A36973">
        <w:trPr>
          <w:jc w:val="center"/>
        </w:trPr>
        <w:tc>
          <w:tcPr>
            <w:tcW w:w="3891" w:type="dxa"/>
            <w:shd w:val="clear" w:color="auto" w:fill="auto"/>
          </w:tcPr>
          <w:p w:rsidR="008E534E" w:rsidRPr="008E534E" w:rsidRDefault="008E534E" w:rsidP="005504B6">
            <w:pPr>
              <w:rPr>
                <w:rFonts w:ascii="Verdana" w:hAnsi="Verdana"/>
              </w:rPr>
            </w:pPr>
            <w:r w:rsidRPr="008E534E">
              <w:rPr>
                <w:rFonts w:ascii="Verdana" w:hAnsi="Verdana"/>
              </w:rPr>
              <w:t>Długość</w:t>
            </w:r>
          </w:p>
        </w:tc>
        <w:tc>
          <w:tcPr>
            <w:tcW w:w="1475" w:type="dxa"/>
            <w:shd w:val="clear" w:color="auto" w:fill="auto"/>
            <w:vAlign w:val="center"/>
          </w:tcPr>
          <w:p w:rsidR="008E534E" w:rsidRPr="008E534E" w:rsidRDefault="008E534E" w:rsidP="005504B6">
            <w:pPr>
              <w:jc w:val="center"/>
              <w:rPr>
                <w:rFonts w:ascii="Verdana" w:hAnsi="Verdana"/>
              </w:rPr>
            </w:pPr>
            <w:r w:rsidRPr="008E534E">
              <w:rPr>
                <w:rFonts w:ascii="Verdana" w:hAnsi="Verdana"/>
              </w:rPr>
              <w:t>mm</w:t>
            </w:r>
          </w:p>
        </w:tc>
        <w:tc>
          <w:tcPr>
            <w:tcW w:w="1305" w:type="dxa"/>
            <w:shd w:val="clear" w:color="auto" w:fill="auto"/>
            <w:vAlign w:val="center"/>
          </w:tcPr>
          <w:p w:rsidR="008E534E" w:rsidRPr="008E534E" w:rsidRDefault="008E534E" w:rsidP="005504B6">
            <w:pPr>
              <w:jc w:val="right"/>
              <w:rPr>
                <w:rFonts w:ascii="Verdana" w:hAnsi="Verdana"/>
              </w:rPr>
            </w:pPr>
            <w:r w:rsidRPr="008E534E">
              <w:rPr>
                <w:rFonts w:ascii="Verdana" w:hAnsi="Verdana"/>
              </w:rPr>
              <w:t>1640</w:t>
            </w:r>
          </w:p>
        </w:tc>
      </w:tr>
      <w:tr w:rsidR="008E534E" w:rsidRPr="008E534E" w:rsidTr="00A36973">
        <w:trPr>
          <w:jc w:val="center"/>
        </w:trPr>
        <w:tc>
          <w:tcPr>
            <w:tcW w:w="3891" w:type="dxa"/>
            <w:shd w:val="clear" w:color="auto" w:fill="auto"/>
          </w:tcPr>
          <w:p w:rsidR="008E534E" w:rsidRPr="008E534E" w:rsidRDefault="008E534E" w:rsidP="005504B6">
            <w:pPr>
              <w:rPr>
                <w:rFonts w:ascii="Verdana" w:hAnsi="Verdana"/>
              </w:rPr>
            </w:pPr>
            <w:r w:rsidRPr="008E534E">
              <w:rPr>
                <w:rFonts w:ascii="Verdana" w:hAnsi="Verdana"/>
              </w:rPr>
              <w:t>Szerokość</w:t>
            </w:r>
          </w:p>
        </w:tc>
        <w:tc>
          <w:tcPr>
            <w:tcW w:w="1475" w:type="dxa"/>
            <w:shd w:val="clear" w:color="auto" w:fill="auto"/>
            <w:vAlign w:val="center"/>
          </w:tcPr>
          <w:p w:rsidR="008E534E" w:rsidRPr="008E534E" w:rsidRDefault="008E534E" w:rsidP="005504B6">
            <w:pPr>
              <w:jc w:val="center"/>
              <w:rPr>
                <w:rFonts w:ascii="Verdana" w:hAnsi="Verdana"/>
              </w:rPr>
            </w:pPr>
            <w:r w:rsidRPr="008E534E">
              <w:rPr>
                <w:rFonts w:ascii="Verdana" w:hAnsi="Verdana"/>
              </w:rPr>
              <w:t>mm</w:t>
            </w:r>
          </w:p>
        </w:tc>
        <w:tc>
          <w:tcPr>
            <w:tcW w:w="1305" w:type="dxa"/>
            <w:shd w:val="clear" w:color="auto" w:fill="auto"/>
            <w:vAlign w:val="center"/>
          </w:tcPr>
          <w:p w:rsidR="008E534E" w:rsidRPr="008E534E" w:rsidRDefault="008E534E" w:rsidP="005504B6">
            <w:pPr>
              <w:jc w:val="right"/>
              <w:rPr>
                <w:rFonts w:ascii="Verdana" w:hAnsi="Verdana"/>
              </w:rPr>
            </w:pPr>
            <w:r w:rsidRPr="008E534E">
              <w:rPr>
                <w:rFonts w:ascii="Verdana" w:hAnsi="Verdana"/>
              </w:rPr>
              <w:t>992</w:t>
            </w:r>
          </w:p>
        </w:tc>
      </w:tr>
      <w:tr w:rsidR="008E534E" w:rsidRPr="008E534E" w:rsidTr="00A36973">
        <w:trPr>
          <w:jc w:val="center"/>
        </w:trPr>
        <w:tc>
          <w:tcPr>
            <w:tcW w:w="3891" w:type="dxa"/>
            <w:shd w:val="clear" w:color="auto" w:fill="auto"/>
          </w:tcPr>
          <w:p w:rsidR="008E534E" w:rsidRPr="008E534E" w:rsidRDefault="008E534E" w:rsidP="005504B6">
            <w:pPr>
              <w:rPr>
                <w:rFonts w:ascii="Verdana" w:hAnsi="Verdana"/>
              </w:rPr>
            </w:pPr>
            <w:r w:rsidRPr="008E534E">
              <w:rPr>
                <w:rFonts w:ascii="Verdana" w:hAnsi="Verdana"/>
              </w:rPr>
              <w:t>Wysokość</w:t>
            </w:r>
          </w:p>
        </w:tc>
        <w:tc>
          <w:tcPr>
            <w:tcW w:w="1475" w:type="dxa"/>
            <w:shd w:val="clear" w:color="auto" w:fill="auto"/>
            <w:vAlign w:val="center"/>
          </w:tcPr>
          <w:p w:rsidR="008E534E" w:rsidRPr="008E534E" w:rsidRDefault="008E534E" w:rsidP="005504B6">
            <w:pPr>
              <w:jc w:val="center"/>
              <w:rPr>
                <w:rFonts w:ascii="Verdana" w:hAnsi="Verdana"/>
              </w:rPr>
            </w:pPr>
            <w:r w:rsidRPr="008E534E">
              <w:rPr>
                <w:rFonts w:ascii="Verdana" w:hAnsi="Verdana"/>
              </w:rPr>
              <w:t>mm</w:t>
            </w:r>
          </w:p>
        </w:tc>
        <w:tc>
          <w:tcPr>
            <w:tcW w:w="1305" w:type="dxa"/>
            <w:shd w:val="clear" w:color="auto" w:fill="auto"/>
            <w:vAlign w:val="center"/>
          </w:tcPr>
          <w:p w:rsidR="008E534E" w:rsidRPr="008E534E" w:rsidRDefault="008E534E" w:rsidP="005504B6">
            <w:pPr>
              <w:jc w:val="right"/>
              <w:rPr>
                <w:rFonts w:ascii="Verdana" w:hAnsi="Verdana"/>
              </w:rPr>
            </w:pPr>
            <w:r w:rsidRPr="008E534E">
              <w:rPr>
                <w:rFonts w:ascii="Verdana" w:hAnsi="Verdana"/>
              </w:rPr>
              <w:t>40</w:t>
            </w:r>
          </w:p>
        </w:tc>
      </w:tr>
    </w:tbl>
    <w:p w:rsidR="008E534E" w:rsidRDefault="008E534E" w:rsidP="005504B6">
      <w:pPr>
        <w:rPr>
          <w:rFonts w:ascii="Verdana" w:hAnsi="Verdana"/>
          <w:b/>
          <w:szCs w:val="24"/>
        </w:rPr>
      </w:pPr>
    </w:p>
    <w:p w:rsidR="00CB56BD" w:rsidRPr="00A00262" w:rsidRDefault="00CB56BD" w:rsidP="005504B6">
      <w:pPr>
        <w:rPr>
          <w:rFonts w:ascii="Verdana" w:hAnsi="Verdana"/>
          <w:b/>
          <w:szCs w:val="24"/>
        </w:rPr>
      </w:pPr>
      <w:r w:rsidRPr="00A00262">
        <w:rPr>
          <w:rFonts w:ascii="Verdana" w:hAnsi="Verdana"/>
          <w:b/>
          <w:szCs w:val="24"/>
        </w:rPr>
        <w:t>Falowniki:</w:t>
      </w:r>
    </w:p>
    <w:p w:rsidR="00CB56BD" w:rsidRPr="00A00262" w:rsidRDefault="00CB56BD" w:rsidP="005504B6">
      <w:pPr>
        <w:rPr>
          <w:rFonts w:ascii="Verdana" w:hAnsi="Verdana"/>
          <w:szCs w:val="24"/>
        </w:rPr>
      </w:pPr>
      <w:r w:rsidRPr="00A00262">
        <w:rPr>
          <w:rFonts w:ascii="Verdana" w:hAnsi="Verdana"/>
          <w:szCs w:val="24"/>
        </w:rPr>
        <w:t>Dane ogólne: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03"/>
      </w:tblGrid>
      <w:tr w:rsidR="00CB56BD" w:rsidRPr="00A00262" w:rsidTr="00936EF1">
        <w:tc>
          <w:tcPr>
            <w:tcW w:w="4606" w:type="dxa"/>
            <w:shd w:val="clear" w:color="auto" w:fill="auto"/>
          </w:tcPr>
          <w:p w:rsidR="00CB56BD" w:rsidRPr="00A00262" w:rsidRDefault="00CB56BD" w:rsidP="005504B6">
            <w:pPr>
              <w:spacing w:beforeLines="20" w:before="48" w:afterLines="20" w:after="48"/>
              <w:ind w:left="284" w:hanging="284"/>
              <w:rPr>
                <w:rFonts w:ascii="Verdana" w:hAnsi="Verdana"/>
                <w:szCs w:val="24"/>
              </w:rPr>
            </w:pPr>
            <w:r w:rsidRPr="00A00262">
              <w:rPr>
                <w:rFonts w:ascii="Verdana" w:hAnsi="Verdana"/>
                <w:szCs w:val="24"/>
              </w:rPr>
              <w:t xml:space="preserve">Typ  </w:t>
            </w:r>
          </w:p>
        </w:tc>
        <w:tc>
          <w:tcPr>
            <w:tcW w:w="4606" w:type="dxa"/>
            <w:shd w:val="clear" w:color="auto" w:fill="auto"/>
          </w:tcPr>
          <w:p w:rsidR="00CB56BD" w:rsidRPr="00A00262" w:rsidRDefault="00CB56BD" w:rsidP="005504B6">
            <w:pPr>
              <w:spacing w:beforeLines="20" w:before="48" w:afterLines="20" w:after="48"/>
              <w:rPr>
                <w:rFonts w:ascii="Verdana" w:hAnsi="Verdana"/>
                <w:szCs w:val="24"/>
              </w:rPr>
            </w:pPr>
            <w:r w:rsidRPr="00A00262">
              <w:rPr>
                <w:rFonts w:ascii="Verdana" w:hAnsi="Verdana"/>
                <w:szCs w:val="24"/>
              </w:rPr>
              <w:t xml:space="preserve">Beztransformatorowe </w:t>
            </w:r>
          </w:p>
        </w:tc>
      </w:tr>
      <w:tr w:rsidR="00CB56BD" w:rsidRPr="00A00262" w:rsidTr="00936EF1">
        <w:tc>
          <w:tcPr>
            <w:tcW w:w="4606" w:type="dxa"/>
            <w:shd w:val="clear" w:color="auto" w:fill="auto"/>
          </w:tcPr>
          <w:p w:rsidR="00CB56BD" w:rsidRPr="00A00262" w:rsidRDefault="00CB56BD" w:rsidP="005504B6">
            <w:pPr>
              <w:spacing w:beforeLines="20" w:before="48" w:afterLines="20" w:after="48"/>
              <w:rPr>
                <w:rFonts w:ascii="Verdana" w:hAnsi="Verdana"/>
                <w:szCs w:val="24"/>
              </w:rPr>
            </w:pPr>
            <w:r w:rsidRPr="00A00262">
              <w:rPr>
                <w:rFonts w:ascii="Verdana" w:hAnsi="Verdana"/>
                <w:szCs w:val="24"/>
              </w:rPr>
              <w:t xml:space="preserve">Liczba zasilanych faz  </w:t>
            </w:r>
          </w:p>
        </w:tc>
        <w:tc>
          <w:tcPr>
            <w:tcW w:w="4606" w:type="dxa"/>
            <w:shd w:val="clear" w:color="auto" w:fill="auto"/>
          </w:tcPr>
          <w:p w:rsidR="000D0450" w:rsidRDefault="005504B6" w:rsidP="000D0450">
            <w:pPr>
              <w:spacing w:beforeLines="20" w:before="48" w:afterLines="20" w:after="48"/>
              <w:rPr>
                <w:rFonts w:ascii="Verdana" w:hAnsi="Verdana"/>
                <w:szCs w:val="24"/>
              </w:rPr>
            </w:pPr>
            <w:r>
              <w:rPr>
                <w:rFonts w:ascii="Verdana" w:hAnsi="Verdana"/>
                <w:szCs w:val="24"/>
              </w:rPr>
              <w:t>3</w:t>
            </w:r>
            <w:r w:rsidR="00304EB5">
              <w:rPr>
                <w:rFonts w:ascii="Verdana" w:hAnsi="Verdana"/>
                <w:szCs w:val="24"/>
              </w:rPr>
              <w:t xml:space="preserve">- fazowe </w:t>
            </w:r>
          </w:p>
          <w:p w:rsidR="00304EB5" w:rsidRPr="00A00262" w:rsidRDefault="00304EB5" w:rsidP="000D0450">
            <w:pPr>
              <w:spacing w:beforeLines="20" w:before="48" w:afterLines="20" w:after="48"/>
              <w:rPr>
                <w:rFonts w:ascii="Verdana" w:hAnsi="Verdana"/>
                <w:szCs w:val="24"/>
              </w:rPr>
            </w:pPr>
            <w:r>
              <w:rPr>
                <w:rFonts w:ascii="Verdana" w:hAnsi="Verdana"/>
                <w:szCs w:val="24"/>
              </w:rPr>
              <w:t>1- fazowe dla 1 instalacji 3,3kWp zgodnie z Załącznikiem nr 1</w:t>
            </w:r>
          </w:p>
        </w:tc>
      </w:tr>
      <w:tr w:rsidR="00CB56BD" w:rsidRPr="00A00262" w:rsidTr="00936EF1">
        <w:tc>
          <w:tcPr>
            <w:tcW w:w="4606" w:type="dxa"/>
            <w:shd w:val="clear" w:color="auto" w:fill="auto"/>
          </w:tcPr>
          <w:p w:rsidR="00CB56BD" w:rsidRPr="00A00262" w:rsidRDefault="00CB56BD" w:rsidP="005504B6">
            <w:pPr>
              <w:spacing w:beforeLines="20" w:before="48" w:afterLines="20" w:after="48"/>
              <w:rPr>
                <w:rFonts w:ascii="Verdana" w:hAnsi="Verdana"/>
                <w:szCs w:val="24"/>
              </w:rPr>
            </w:pPr>
            <w:r w:rsidRPr="00A00262">
              <w:rPr>
                <w:rFonts w:ascii="Verdana" w:hAnsi="Verdana"/>
                <w:szCs w:val="24"/>
              </w:rPr>
              <w:t xml:space="preserve">Sprawność euro  </w:t>
            </w:r>
          </w:p>
        </w:tc>
        <w:tc>
          <w:tcPr>
            <w:tcW w:w="4606" w:type="dxa"/>
            <w:shd w:val="clear" w:color="auto" w:fill="auto"/>
          </w:tcPr>
          <w:p w:rsidR="00CB56BD" w:rsidRPr="00A00262" w:rsidRDefault="00145E92" w:rsidP="005504B6">
            <w:pPr>
              <w:spacing w:beforeLines="20" w:before="48" w:afterLines="20" w:after="48"/>
              <w:rPr>
                <w:rFonts w:ascii="Verdana" w:hAnsi="Verdana"/>
                <w:szCs w:val="24"/>
              </w:rPr>
            </w:pPr>
            <w:r>
              <w:rPr>
                <w:rFonts w:ascii="Verdana" w:hAnsi="Verdana"/>
                <w:szCs w:val="24"/>
              </w:rPr>
              <w:t xml:space="preserve">Min. </w:t>
            </w:r>
            <w:r w:rsidR="00CB56BD" w:rsidRPr="00A00262">
              <w:rPr>
                <w:rFonts w:ascii="Verdana" w:hAnsi="Verdana"/>
                <w:szCs w:val="24"/>
              </w:rPr>
              <w:t xml:space="preserve">96% </w:t>
            </w:r>
          </w:p>
        </w:tc>
      </w:tr>
      <w:tr w:rsidR="00CB56BD" w:rsidRPr="00A00262" w:rsidTr="00936EF1">
        <w:tc>
          <w:tcPr>
            <w:tcW w:w="4606" w:type="dxa"/>
            <w:shd w:val="clear" w:color="auto" w:fill="auto"/>
          </w:tcPr>
          <w:p w:rsidR="00CB56BD" w:rsidRPr="00A00262" w:rsidRDefault="00CB56BD" w:rsidP="005504B6">
            <w:pPr>
              <w:spacing w:beforeLines="20" w:before="48" w:afterLines="20" w:after="48"/>
              <w:jc w:val="both"/>
              <w:rPr>
                <w:rFonts w:ascii="Verdana" w:hAnsi="Verdana"/>
                <w:szCs w:val="24"/>
              </w:rPr>
            </w:pPr>
            <w:r w:rsidRPr="00A00262">
              <w:rPr>
                <w:rFonts w:ascii="Verdana" w:hAnsi="Verdana" w:cs="Arial"/>
                <w:szCs w:val="24"/>
              </w:rPr>
              <w:t>Stopień ochrony</w:t>
            </w:r>
          </w:p>
        </w:tc>
        <w:tc>
          <w:tcPr>
            <w:tcW w:w="4606" w:type="dxa"/>
            <w:shd w:val="clear" w:color="auto" w:fill="auto"/>
          </w:tcPr>
          <w:p w:rsidR="00CB56BD" w:rsidRPr="00A00262" w:rsidRDefault="00CB56BD" w:rsidP="005504B6">
            <w:pPr>
              <w:spacing w:beforeLines="20" w:before="48" w:afterLines="20" w:after="48"/>
              <w:rPr>
                <w:rFonts w:ascii="Verdana" w:hAnsi="Verdana"/>
                <w:szCs w:val="24"/>
              </w:rPr>
            </w:pPr>
            <w:r w:rsidRPr="00A00262">
              <w:rPr>
                <w:rFonts w:ascii="Verdana" w:hAnsi="Verdana"/>
                <w:szCs w:val="24"/>
              </w:rPr>
              <w:t>IP 65</w:t>
            </w:r>
          </w:p>
        </w:tc>
      </w:tr>
      <w:tr w:rsidR="00CB56BD" w:rsidRPr="00A00262" w:rsidTr="00936EF1">
        <w:trPr>
          <w:trHeight w:val="489"/>
        </w:trPr>
        <w:tc>
          <w:tcPr>
            <w:tcW w:w="4606" w:type="dxa"/>
            <w:shd w:val="clear" w:color="auto" w:fill="auto"/>
          </w:tcPr>
          <w:p w:rsidR="00CB56BD" w:rsidRPr="00A00262" w:rsidRDefault="00CB56BD" w:rsidP="005504B6">
            <w:pPr>
              <w:spacing w:beforeLines="20" w:before="48" w:afterLines="20" w:after="48"/>
              <w:rPr>
                <w:rFonts w:ascii="Verdana" w:hAnsi="Verdana" w:cs="Arial"/>
                <w:szCs w:val="24"/>
                <w:lang w:val="en-US"/>
              </w:rPr>
            </w:pPr>
            <w:r w:rsidRPr="00A00262">
              <w:rPr>
                <w:rFonts w:ascii="Verdana" w:hAnsi="Verdana" w:cs="Arial"/>
                <w:szCs w:val="24"/>
                <w:lang w:val="en-US"/>
              </w:rPr>
              <w:t>Współczynnik zakłóceń harmonicznych prądu</w:t>
            </w:r>
          </w:p>
        </w:tc>
        <w:tc>
          <w:tcPr>
            <w:tcW w:w="4606" w:type="dxa"/>
            <w:shd w:val="clear" w:color="auto" w:fill="auto"/>
          </w:tcPr>
          <w:p w:rsidR="00CB56BD" w:rsidRPr="00A00262" w:rsidRDefault="00CB56BD" w:rsidP="005504B6">
            <w:pPr>
              <w:spacing w:beforeLines="20" w:before="48" w:afterLines="20" w:after="48"/>
              <w:rPr>
                <w:rFonts w:ascii="Verdana" w:hAnsi="Verdana"/>
                <w:szCs w:val="24"/>
              </w:rPr>
            </w:pPr>
            <w:r w:rsidRPr="00A00262">
              <w:rPr>
                <w:rFonts w:ascii="Verdana" w:hAnsi="Verdana"/>
                <w:szCs w:val="24"/>
              </w:rPr>
              <w:t>Poniżej 3%</w:t>
            </w:r>
          </w:p>
        </w:tc>
      </w:tr>
      <w:tr w:rsidR="00CB56BD" w:rsidRPr="00A00262" w:rsidTr="00936EF1">
        <w:tc>
          <w:tcPr>
            <w:tcW w:w="4606" w:type="dxa"/>
            <w:shd w:val="clear" w:color="auto" w:fill="auto"/>
          </w:tcPr>
          <w:p w:rsidR="00CB56BD" w:rsidRPr="00A00262" w:rsidRDefault="00CB56BD" w:rsidP="005504B6">
            <w:pPr>
              <w:spacing w:beforeLines="20" w:before="48" w:afterLines="20" w:after="48"/>
              <w:rPr>
                <w:rFonts w:ascii="Verdana" w:hAnsi="Verdana"/>
                <w:szCs w:val="24"/>
              </w:rPr>
            </w:pPr>
            <w:r w:rsidRPr="00A00262">
              <w:rPr>
                <w:rFonts w:ascii="Verdana" w:hAnsi="Verdana" w:cs="Arial"/>
                <w:szCs w:val="24"/>
              </w:rPr>
              <w:t xml:space="preserve">Deklaracja zgodności z Dyrektywą 2006/95/EC (Niskonapięciową) Dyrektywą 2004/108/EC </w:t>
            </w:r>
            <w:r w:rsidRPr="00A00262">
              <w:rPr>
                <w:rFonts w:ascii="Verdana" w:hAnsi="Verdana" w:cs="Arial"/>
                <w:szCs w:val="24"/>
              </w:rPr>
              <w:lastRenderedPageBreak/>
              <w:t>(Kompatybilności elektromagnetycznej)</w:t>
            </w:r>
          </w:p>
        </w:tc>
        <w:tc>
          <w:tcPr>
            <w:tcW w:w="4606" w:type="dxa"/>
            <w:shd w:val="clear" w:color="auto" w:fill="auto"/>
          </w:tcPr>
          <w:p w:rsidR="00CB56BD" w:rsidRPr="00A00262" w:rsidRDefault="00CB56BD" w:rsidP="005504B6">
            <w:pPr>
              <w:spacing w:beforeLines="20" w:before="48" w:afterLines="20" w:after="48"/>
              <w:rPr>
                <w:rFonts w:ascii="Verdana" w:hAnsi="Verdana"/>
                <w:szCs w:val="24"/>
              </w:rPr>
            </w:pPr>
            <w:r w:rsidRPr="00A00262">
              <w:rPr>
                <w:rFonts w:ascii="Verdana" w:hAnsi="Verdana"/>
                <w:szCs w:val="24"/>
              </w:rPr>
              <w:lastRenderedPageBreak/>
              <w:t>wymagana</w:t>
            </w:r>
          </w:p>
        </w:tc>
      </w:tr>
      <w:tr w:rsidR="00CB56BD" w:rsidRPr="00A00262" w:rsidTr="00936EF1">
        <w:tc>
          <w:tcPr>
            <w:tcW w:w="4606" w:type="dxa"/>
            <w:shd w:val="clear" w:color="auto" w:fill="auto"/>
          </w:tcPr>
          <w:p w:rsidR="00CB56BD" w:rsidRPr="00A00262" w:rsidRDefault="00CB56BD" w:rsidP="005504B6">
            <w:pPr>
              <w:spacing w:beforeLines="20" w:before="48" w:afterLines="20" w:after="48"/>
              <w:rPr>
                <w:rFonts w:ascii="Verdana" w:hAnsi="Verdana"/>
                <w:szCs w:val="24"/>
              </w:rPr>
            </w:pPr>
            <w:r w:rsidRPr="00A00262">
              <w:rPr>
                <w:rFonts w:ascii="Verdana" w:hAnsi="Verdana"/>
                <w:szCs w:val="24"/>
              </w:rPr>
              <w:t xml:space="preserve">Standard sieci </w:t>
            </w:r>
          </w:p>
        </w:tc>
        <w:tc>
          <w:tcPr>
            <w:tcW w:w="4606" w:type="dxa"/>
            <w:shd w:val="clear" w:color="auto" w:fill="auto"/>
          </w:tcPr>
          <w:p w:rsidR="00CB56BD" w:rsidRPr="00A00262" w:rsidRDefault="00CB56BD" w:rsidP="005504B6">
            <w:pPr>
              <w:spacing w:beforeLines="20" w:before="48" w:afterLines="20" w:after="48"/>
              <w:rPr>
                <w:rFonts w:ascii="Verdana" w:hAnsi="Verdana"/>
                <w:szCs w:val="24"/>
              </w:rPr>
            </w:pPr>
            <w:r w:rsidRPr="00A00262">
              <w:rPr>
                <w:rFonts w:ascii="Verdana" w:hAnsi="Verdana"/>
                <w:szCs w:val="24"/>
              </w:rPr>
              <w:t>Minimum VDE 0126-1-1</w:t>
            </w:r>
          </w:p>
        </w:tc>
      </w:tr>
      <w:tr w:rsidR="00CB56BD" w:rsidRPr="00A00262" w:rsidTr="00936EF1">
        <w:tc>
          <w:tcPr>
            <w:tcW w:w="4606" w:type="dxa"/>
            <w:shd w:val="clear" w:color="auto" w:fill="auto"/>
          </w:tcPr>
          <w:p w:rsidR="00CB56BD" w:rsidRPr="00A00262" w:rsidRDefault="00CB56BD" w:rsidP="005504B6">
            <w:pPr>
              <w:spacing w:beforeLines="20" w:before="48" w:afterLines="20" w:after="48"/>
              <w:rPr>
                <w:rFonts w:ascii="Verdana" w:hAnsi="Verdana"/>
                <w:szCs w:val="24"/>
              </w:rPr>
            </w:pPr>
            <w:r w:rsidRPr="00A00262">
              <w:rPr>
                <w:rFonts w:ascii="Verdana" w:hAnsi="Verdana"/>
                <w:szCs w:val="24"/>
              </w:rPr>
              <w:t xml:space="preserve">Sposób chłodzenia </w:t>
            </w:r>
          </w:p>
        </w:tc>
        <w:tc>
          <w:tcPr>
            <w:tcW w:w="4606" w:type="dxa"/>
            <w:shd w:val="clear" w:color="auto" w:fill="auto"/>
          </w:tcPr>
          <w:p w:rsidR="00CB56BD" w:rsidRPr="00A00262" w:rsidRDefault="00CB56BD" w:rsidP="005504B6">
            <w:pPr>
              <w:spacing w:beforeLines="20" w:before="48" w:afterLines="20" w:after="48"/>
              <w:rPr>
                <w:rFonts w:ascii="Verdana" w:hAnsi="Verdana"/>
                <w:szCs w:val="24"/>
              </w:rPr>
            </w:pPr>
            <w:r w:rsidRPr="00A00262">
              <w:rPr>
                <w:rFonts w:ascii="Verdana" w:hAnsi="Verdana"/>
                <w:szCs w:val="24"/>
              </w:rPr>
              <w:t xml:space="preserve">Naturalna konwekcja </w:t>
            </w:r>
          </w:p>
        </w:tc>
      </w:tr>
      <w:tr w:rsidR="00CB56BD" w:rsidRPr="00A00262" w:rsidTr="00936EF1">
        <w:tc>
          <w:tcPr>
            <w:tcW w:w="4606" w:type="dxa"/>
            <w:shd w:val="clear" w:color="auto" w:fill="auto"/>
          </w:tcPr>
          <w:p w:rsidR="00CB56BD" w:rsidRPr="00A00262" w:rsidRDefault="00CB56BD" w:rsidP="005504B6">
            <w:pPr>
              <w:spacing w:beforeLines="20" w:before="48" w:afterLines="20" w:after="48"/>
              <w:rPr>
                <w:rFonts w:ascii="Verdana" w:hAnsi="Verdana"/>
                <w:szCs w:val="24"/>
              </w:rPr>
            </w:pPr>
            <w:r w:rsidRPr="00A00262">
              <w:rPr>
                <w:rFonts w:ascii="Verdana" w:hAnsi="Verdana"/>
                <w:szCs w:val="24"/>
              </w:rPr>
              <w:t xml:space="preserve">Komunikacja </w:t>
            </w:r>
          </w:p>
        </w:tc>
        <w:tc>
          <w:tcPr>
            <w:tcW w:w="4606" w:type="dxa"/>
            <w:shd w:val="clear" w:color="auto" w:fill="auto"/>
          </w:tcPr>
          <w:p w:rsidR="00CB56BD" w:rsidRPr="00A00262" w:rsidRDefault="00CB56BD" w:rsidP="005504B6">
            <w:pPr>
              <w:spacing w:beforeLines="20" w:before="48" w:afterLines="20" w:after="48"/>
              <w:rPr>
                <w:rFonts w:ascii="Verdana" w:hAnsi="Verdana"/>
                <w:szCs w:val="24"/>
              </w:rPr>
            </w:pPr>
            <w:r w:rsidRPr="00A00262">
              <w:rPr>
                <w:rFonts w:ascii="Verdana" w:hAnsi="Verdana"/>
                <w:szCs w:val="24"/>
              </w:rPr>
              <w:t>WiFi – monitoring pracy inwertera i wizualizacji instalacji na urządzeniach mobilnych</w:t>
            </w:r>
          </w:p>
        </w:tc>
      </w:tr>
    </w:tbl>
    <w:p w:rsidR="006F5EF1" w:rsidRPr="00A00262" w:rsidRDefault="006F5EF1" w:rsidP="005504B6">
      <w:pPr>
        <w:rPr>
          <w:rFonts w:ascii="Verdana" w:hAnsi="Verdana"/>
          <w:b/>
          <w:szCs w:val="24"/>
        </w:rPr>
      </w:pPr>
    </w:p>
    <w:p w:rsidR="00936EF1" w:rsidRPr="00145E92" w:rsidRDefault="00145E92" w:rsidP="005504B6">
      <w:pPr>
        <w:rPr>
          <w:rFonts w:ascii="Verdana" w:hAnsi="Verdana"/>
          <w:b/>
          <w:szCs w:val="24"/>
          <w:u w:val="single"/>
        </w:rPr>
      </w:pPr>
      <w:r w:rsidRPr="00145E92">
        <w:rPr>
          <w:rFonts w:ascii="Verdana" w:hAnsi="Verdana"/>
          <w:b/>
          <w:szCs w:val="24"/>
          <w:u w:val="single"/>
        </w:rPr>
        <w:t>Wykonawca przewiduje montaż inwerterów o mocy nie mniejszej niż wskazana w Załączniku nr 1.</w:t>
      </w:r>
    </w:p>
    <w:p w:rsidR="00145E92" w:rsidRPr="00A00262" w:rsidRDefault="00145E92" w:rsidP="005504B6">
      <w:pPr>
        <w:rPr>
          <w:rFonts w:ascii="Verdana" w:hAnsi="Verdana"/>
          <w:b/>
          <w:szCs w:val="24"/>
        </w:rPr>
      </w:pPr>
    </w:p>
    <w:p w:rsidR="006F5EF1" w:rsidRPr="00A00262" w:rsidRDefault="006F5EF1" w:rsidP="005504B6">
      <w:pPr>
        <w:rPr>
          <w:rFonts w:ascii="Verdana" w:hAnsi="Verdana"/>
          <w:b/>
          <w:szCs w:val="24"/>
        </w:rPr>
      </w:pPr>
      <w:r w:rsidRPr="00A00262">
        <w:rPr>
          <w:rFonts w:ascii="Verdana" w:hAnsi="Verdana"/>
          <w:b/>
          <w:szCs w:val="24"/>
        </w:rPr>
        <w:t xml:space="preserve">Wymagania w zakresie materiału konstrukcji wsporczych: </w:t>
      </w:r>
    </w:p>
    <w:p w:rsidR="006F5EF1" w:rsidRPr="00A00262" w:rsidRDefault="006F5EF1" w:rsidP="005504B6">
      <w:pPr>
        <w:jc w:val="both"/>
        <w:rPr>
          <w:rFonts w:ascii="Verdana" w:hAnsi="Verdana"/>
          <w:szCs w:val="24"/>
        </w:rPr>
      </w:pPr>
      <w:r w:rsidRPr="00A00262">
        <w:rPr>
          <w:rFonts w:ascii="Verdana" w:hAnsi="Verdana"/>
          <w:szCs w:val="24"/>
        </w:rPr>
        <w:t xml:space="preserve">W przypadku instalacji montowanych na dachu </w:t>
      </w:r>
      <w:r w:rsidR="00DA656C">
        <w:rPr>
          <w:rFonts w:ascii="Verdana" w:hAnsi="Verdana"/>
          <w:szCs w:val="24"/>
        </w:rPr>
        <w:t xml:space="preserve">i gruncie </w:t>
      </w:r>
      <w:r w:rsidRPr="00A00262">
        <w:rPr>
          <w:rFonts w:ascii="Verdana" w:hAnsi="Verdana"/>
          <w:szCs w:val="24"/>
        </w:rPr>
        <w:t xml:space="preserve">dopuszczalne jest stosowanie elementów wykonanych jedynie z aluminium i ze stali nierdzewnej </w:t>
      </w:r>
      <w:r w:rsidRPr="00A00262">
        <w:rPr>
          <w:rFonts w:ascii="Verdana" w:eastAsia="Times New Roman" w:hAnsi="Verdana" w:cs="Arial"/>
          <w:szCs w:val="24"/>
        </w:rPr>
        <w:t xml:space="preserve">materiał zgodny z normą </w:t>
      </w:r>
      <w:r w:rsidRPr="00A00262">
        <w:rPr>
          <w:rFonts w:ascii="Verdana" w:hAnsi="Verdana" w:cs="Arial"/>
          <w:szCs w:val="24"/>
        </w:rPr>
        <w:t xml:space="preserve">PN-EN 10088-1 gatunek A2 lub lepszy. </w:t>
      </w:r>
      <w:r w:rsidRPr="00A00262">
        <w:rPr>
          <w:rFonts w:ascii="Verdana" w:hAnsi="Verdana"/>
          <w:szCs w:val="24"/>
        </w:rPr>
        <w:t xml:space="preserve"> </w:t>
      </w:r>
    </w:p>
    <w:p w:rsidR="006F5EF1" w:rsidRPr="00A00262" w:rsidRDefault="006F5EF1" w:rsidP="005504B6">
      <w:pPr>
        <w:spacing w:before="238"/>
        <w:jc w:val="both"/>
        <w:rPr>
          <w:rFonts w:ascii="Verdana" w:eastAsia="Times New Roman" w:hAnsi="Verdana" w:cs="Arial"/>
          <w:b/>
          <w:szCs w:val="24"/>
        </w:rPr>
      </w:pPr>
      <w:r w:rsidRPr="00A00262">
        <w:rPr>
          <w:rFonts w:ascii="Verdana" w:eastAsia="Times New Roman" w:hAnsi="Verdana" w:cs="Arial"/>
          <w:b/>
          <w:szCs w:val="24"/>
        </w:rPr>
        <w:t>Wymagania w zakresie instalacji odgromowej i przeciwprzepięciowej:</w:t>
      </w:r>
    </w:p>
    <w:p w:rsidR="006F5EF1" w:rsidRPr="00A00262" w:rsidRDefault="006F5EF1" w:rsidP="005504B6">
      <w:pPr>
        <w:jc w:val="both"/>
        <w:rPr>
          <w:rFonts w:ascii="Verdana" w:eastAsia="Times New Roman" w:hAnsi="Verdana" w:cs="Arial"/>
          <w:szCs w:val="24"/>
        </w:rPr>
      </w:pPr>
      <w:r w:rsidRPr="00A00262">
        <w:rPr>
          <w:rFonts w:ascii="Verdana" w:eastAsia="Times New Roman" w:hAnsi="Verdana" w:cs="Arial"/>
          <w:szCs w:val="24"/>
        </w:rPr>
        <w:t xml:space="preserve">Wszystkie elementy metalowe elektrowni PV, w szczególności konstrukcja wsporcza oraz moduły muszą zostać objęte systemem uziemionych połączeń wyrównawczych. Konstrukcję stołów należy uziemić osiągając rezystancję uziemienia poniżej 10 Ohm.    </w:t>
      </w:r>
    </w:p>
    <w:p w:rsidR="006F5EF1" w:rsidRPr="00A00262" w:rsidRDefault="006F5EF1" w:rsidP="005504B6">
      <w:pPr>
        <w:jc w:val="both"/>
        <w:rPr>
          <w:rFonts w:ascii="Verdana" w:eastAsia="Times New Roman" w:hAnsi="Verdana" w:cs="Arial"/>
          <w:szCs w:val="24"/>
        </w:rPr>
      </w:pPr>
    </w:p>
    <w:p w:rsidR="006F5EF1" w:rsidRPr="00A00262" w:rsidRDefault="006F5EF1" w:rsidP="005504B6">
      <w:pPr>
        <w:jc w:val="both"/>
        <w:rPr>
          <w:rFonts w:ascii="Verdana" w:eastAsia="Times New Roman" w:hAnsi="Verdana" w:cs="Arial"/>
          <w:szCs w:val="24"/>
        </w:rPr>
      </w:pPr>
      <w:r w:rsidRPr="00A00262">
        <w:rPr>
          <w:rFonts w:ascii="Verdana" w:eastAsia="Times New Roman" w:hAnsi="Verdana" w:cs="Arial"/>
          <w:szCs w:val="24"/>
        </w:rPr>
        <w:t>Falowniki po stronie AC i DC muszą być chronione ogranicznikami przepięć minimum typ II. Minimalny przekrój przewodu ochronnego do połączenia ograniczników przepięć</w:t>
      </w:r>
      <w:r w:rsidR="00145E92">
        <w:rPr>
          <w:rFonts w:ascii="Verdana" w:eastAsia="Times New Roman" w:hAnsi="Verdana" w:cs="Arial"/>
          <w:szCs w:val="24"/>
        </w:rPr>
        <w:t>: 4 oraz</w:t>
      </w:r>
      <w:r w:rsidRPr="00A00262">
        <w:rPr>
          <w:rFonts w:ascii="Verdana" w:eastAsia="Times New Roman" w:hAnsi="Verdana" w:cs="Arial"/>
          <w:szCs w:val="24"/>
        </w:rPr>
        <w:t xml:space="preserve"> 6 mm</w:t>
      </w:r>
      <w:r w:rsidRPr="00A00262">
        <w:rPr>
          <w:rFonts w:ascii="Verdana" w:eastAsia="Times New Roman" w:hAnsi="Verdana" w:cs="Arial"/>
          <w:szCs w:val="24"/>
          <w:vertAlign w:val="superscript"/>
        </w:rPr>
        <w:t>2</w:t>
      </w:r>
      <w:r w:rsidRPr="00A00262">
        <w:rPr>
          <w:rFonts w:ascii="Verdana" w:eastAsia="Times New Roman" w:hAnsi="Verdana" w:cs="Arial"/>
          <w:szCs w:val="24"/>
        </w:rPr>
        <w:t xml:space="preserve">. Maksymalna odległość przewodu ochronnego do szyny wyrównania potencjałów 1 metr.  </w:t>
      </w:r>
    </w:p>
    <w:p w:rsidR="000B4D31" w:rsidRPr="00A00262" w:rsidRDefault="000B4D31" w:rsidP="005504B6">
      <w:pPr>
        <w:jc w:val="both"/>
        <w:rPr>
          <w:rFonts w:ascii="Verdana" w:eastAsia="Times New Roman" w:hAnsi="Verdana" w:cs="Arial"/>
          <w:szCs w:val="24"/>
        </w:rPr>
      </w:pPr>
    </w:p>
    <w:p w:rsidR="006F5EF1" w:rsidRPr="00A00262" w:rsidRDefault="006F5EF1" w:rsidP="005504B6">
      <w:pPr>
        <w:jc w:val="both"/>
        <w:rPr>
          <w:rFonts w:ascii="Verdana" w:eastAsia="Times New Roman" w:hAnsi="Verdana" w:cs="Arial"/>
          <w:b/>
          <w:szCs w:val="24"/>
        </w:rPr>
      </w:pPr>
      <w:r w:rsidRPr="00A00262">
        <w:rPr>
          <w:rFonts w:ascii="Verdana" w:eastAsia="Times New Roman" w:hAnsi="Verdana" w:cs="Arial"/>
          <w:b/>
          <w:szCs w:val="24"/>
        </w:rPr>
        <w:t>Warunki środowiskowe</w:t>
      </w: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color w:val="000000"/>
          <w:szCs w:val="24"/>
          <w:lang w:eastAsia="pl-PL"/>
        </w:rPr>
      </w:pPr>
      <w:r w:rsidRPr="00A00262">
        <w:rPr>
          <w:rFonts w:ascii="Verdana" w:eastAsia="Times New Roman" w:hAnsi="Verdana" w:cs="Arial"/>
          <w:color w:val="000000"/>
          <w:szCs w:val="24"/>
          <w:lang w:eastAsia="pl-PL"/>
        </w:rPr>
        <w:t xml:space="preserve">Inwestycja przyczyni się do poprawy poziomu życia mieszkańców Gminy </w:t>
      </w:r>
      <w:r w:rsidR="00DA656C">
        <w:rPr>
          <w:rFonts w:ascii="Verdana" w:eastAsia="Times New Roman" w:hAnsi="Verdana" w:cs="Arial"/>
          <w:color w:val="000000"/>
          <w:szCs w:val="24"/>
          <w:lang w:eastAsia="pl-PL"/>
        </w:rPr>
        <w:t>Starcza</w:t>
      </w:r>
      <w:r w:rsidRPr="00A00262">
        <w:rPr>
          <w:rFonts w:ascii="Verdana" w:eastAsia="Times New Roman" w:hAnsi="Verdana" w:cs="Arial"/>
          <w:color w:val="000000"/>
          <w:szCs w:val="24"/>
          <w:lang w:eastAsia="pl-PL"/>
        </w:rPr>
        <w:t>. Wykorzystując nowoczesną technologię przyjazną środowisku wpłynie na poprawę stanu środowiska naturalnego dzięki ograniczeniu emisji CO</w:t>
      </w:r>
      <w:r w:rsidRPr="00A00262">
        <w:rPr>
          <w:rFonts w:ascii="Verdana" w:eastAsia="Times New Roman" w:hAnsi="Verdana" w:cs="Arial"/>
          <w:color w:val="000000"/>
          <w:szCs w:val="24"/>
          <w:vertAlign w:val="subscript"/>
          <w:lang w:eastAsia="pl-PL"/>
        </w:rPr>
        <w:t>2</w:t>
      </w:r>
      <w:r w:rsidRPr="00A00262">
        <w:rPr>
          <w:rFonts w:ascii="Verdana" w:eastAsia="Times New Roman" w:hAnsi="Verdana" w:cs="Arial"/>
          <w:color w:val="000000"/>
          <w:szCs w:val="24"/>
          <w:lang w:eastAsia="pl-PL"/>
        </w:rPr>
        <w:t xml:space="preserve"> w wielkościach wynikających z symulacji dobranych instalacji we wstępnych projektach koncepcyjnych oraz NOx, SOx, pyłów do atmosfery.</w:t>
      </w: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color w:val="000000"/>
          <w:szCs w:val="24"/>
          <w:lang w:eastAsia="pl-PL"/>
        </w:rPr>
      </w:pP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color w:val="000000"/>
          <w:szCs w:val="24"/>
          <w:lang w:eastAsia="pl-PL"/>
        </w:rPr>
      </w:pPr>
      <w:r w:rsidRPr="00A00262">
        <w:rPr>
          <w:rFonts w:ascii="Verdana" w:eastAsia="Times New Roman" w:hAnsi="Verdana" w:cs="Arial"/>
          <w:color w:val="000000"/>
          <w:szCs w:val="24"/>
          <w:lang w:eastAsia="pl-PL"/>
        </w:rPr>
        <w:t>Przedmiotowa inwestycja nie jest wymieniona w ustawie z dnia 3 października 2008 r. o udostępnianiu informacji o środowisku i jego ochronie, udziale społeczeństwa w ochronie środowiska oraz o ocenach oddziaływania na środowisko.</w:t>
      </w: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color w:val="000000"/>
          <w:szCs w:val="24"/>
          <w:lang w:eastAsia="pl-PL"/>
        </w:rPr>
      </w:pP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color w:val="000000"/>
          <w:szCs w:val="24"/>
          <w:lang w:eastAsia="pl-PL"/>
        </w:rPr>
      </w:pPr>
      <w:r w:rsidRPr="00A00262">
        <w:rPr>
          <w:rFonts w:ascii="Verdana" w:eastAsia="Times New Roman" w:hAnsi="Verdana" w:cs="Arial"/>
          <w:color w:val="000000"/>
          <w:szCs w:val="24"/>
          <w:lang w:eastAsia="pl-PL"/>
        </w:rPr>
        <w:t>Rozwiązania technologiczne stosowane w projekcie nie stanowią zagrożenia dla środowiska naturalnego w świetle obowiązującego prawa. Z przepisów z dnia 27.04.2001r. ustawy Prawo ochrony środowiska (Dz. U. 2013 r. poz. 1232 jt.) oraz ustawy z dnia 3 października 2008r. o udostępnianiu informacji o środowisku i jego ochronie, udziale społeczeństwa w ochronie środowiska oraz o ocenach oddziaływania na środowisko (Dz. U. 2013r. poz. 1235) wynika, iż planowana inwestycja nie wymaga sporządzania raportu oddziaływania na środowisko.</w:t>
      </w: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color w:val="000000"/>
          <w:szCs w:val="24"/>
          <w:lang w:eastAsia="pl-PL"/>
        </w:rPr>
      </w:pP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color w:val="000000"/>
          <w:szCs w:val="24"/>
          <w:lang w:eastAsia="pl-PL"/>
        </w:rPr>
      </w:pPr>
      <w:r w:rsidRPr="00A00262">
        <w:rPr>
          <w:rFonts w:ascii="Verdana" w:eastAsia="Times New Roman" w:hAnsi="Verdana" w:cs="Arial"/>
          <w:color w:val="000000"/>
          <w:szCs w:val="24"/>
          <w:lang w:eastAsia="pl-PL"/>
        </w:rPr>
        <w:t>Urządzenia, które zostaną zastosowane w projekcie będą posiadać ważne certyfikaty lub deklaracje zgodności z obowiązującymi normami. Realizacja zadania nie powoduje negatywnych zmian w środowisku.</w:t>
      </w:r>
    </w:p>
    <w:p w:rsidR="006F5EF1" w:rsidRPr="00A00262" w:rsidRDefault="006F5EF1" w:rsidP="005504B6">
      <w:pPr>
        <w:autoSpaceDE w:val="0"/>
        <w:autoSpaceDN w:val="0"/>
        <w:adjustRightInd w:val="0"/>
        <w:jc w:val="both"/>
        <w:rPr>
          <w:rFonts w:ascii="Verdana" w:hAnsi="Verdana" w:cs="TT4Ao00"/>
          <w:b/>
          <w:szCs w:val="24"/>
        </w:rPr>
      </w:pPr>
    </w:p>
    <w:p w:rsidR="006F5EF1" w:rsidRPr="00A00262" w:rsidRDefault="006F5EF1" w:rsidP="005504B6">
      <w:pPr>
        <w:pStyle w:val="Akapitzlist"/>
        <w:widowControl/>
        <w:suppressAutoHyphens w:val="0"/>
        <w:autoSpaceDE w:val="0"/>
        <w:autoSpaceDN w:val="0"/>
        <w:adjustRightInd w:val="0"/>
        <w:ind w:left="0"/>
        <w:contextualSpacing/>
        <w:jc w:val="both"/>
        <w:rPr>
          <w:rFonts w:ascii="Verdana" w:hAnsi="Verdana" w:cs="TT4Ao00"/>
          <w:b/>
          <w:szCs w:val="24"/>
        </w:rPr>
      </w:pPr>
      <w:r w:rsidRPr="00A00262">
        <w:rPr>
          <w:rFonts w:ascii="Verdana" w:hAnsi="Verdana" w:cs="TT4Ao00"/>
          <w:b/>
          <w:szCs w:val="24"/>
        </w:rPr>
        <w:t>Wymagania dotyczące warunków wykonania i odbioru robót budowlanych</w:t>
      </w:r>
    </w:p>
    <w:p w:rsidR="006F5EF1" w:rsidRPr="00A00262" w:rsidRDefault="006F5EF1" w:rsidP="005504B6">
      <w:pPr>
        <w:tabs>
          <w:tab w:val="left" w:pos="915"/>
        </w:tabs>
        <w:jc w:val="both"/>
        <w:rPr>
          <w:rFonts w:ascii="Verdana" w:hAnsi="Verdana"/>
          <w:szCs w:val="24"/>
          <w:u w:val="single"/>
        </w:rPr>
      </w:pPr>
    </w:p>
    <w:p w:rsidR="006F5EF1" w:rsidRPr="00A00262" w:rsidRDefault="006F5EF1" w:rsidP="005504B6">
      <w:pPr>
        <w:jc w:val="both"/>
        <w:rPr>
          <w:rFonts w:ascii="Verdana" w:hAnsi="Verdana"/>
          <w:szCs w:val="24"/>
          <w:u w:val="single"/>
        </w:rPr>
      </w:pPr>
      <w:r w:rsidRPr="00A00262">
        <w:rPr>
          <w:rFonts w:ascii="Verdana" w:hAnsi="Verdana"/>
          <w:szCs w:val="24"/>
          <w:u w:val="single"/>
        </w:rPr>
        <w:t>Przygotowanie terenu budowy:</w:t>
      </w:r>
    </w:p>
    <w:p w:rsidR="006F5EF1" w:rsidRPr="00A00262" w:rsidRDefault="006F5EF1" w:rsidP="005504B6">
      <w:pPr>
        <w:jc w:val="both"/>
        <w:rPr>
          <w:rFonts w:ascii="Verdana" w:hAnsi="Verdana"/>
          <w:szCs w:val="24"/>
          <w:u w:val="single"/>
        </w:rPr>
      </w:pPr>
    </w:p>
    <w:p w:rsidR="006F5EF1" w:rsidRPr="00A00262"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t>Wykonawca zobowiązany jest stosować się do ogólnie obowiązujących przepisów prawa pracy, zasad BHP i ppoż. przy realizacji poszczególnych etapów zadania.</w:t>
      </w:r>
    </w:p>
    <w:p w:rsidR="006F5EF1" w:rsidRPr="00A00262" w:rsidRDefault="006F5EF1" w:rsidP="005504B6">
      <w:pPr>
        <w:autoSpaceDE w:val="0"/>
        <w:autoSpaceDN w:val="0"/>
        <w:adjustRightInd w:val="0"/>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t>Wykonawca zobowiązany jest do uporządkowania placu budowy i doprowadzenia terenu wokół budynku do stanu pierwotnego (zastanego przez rozpoczęciem prac) włącznie z odtworzeniem ewentualnie zniszczonych elementów zagospodarowania terenu.</w:t>
      </w:r>
    </w:p>
    <w:p w:rsidR="006F5EF1" w:rsidRPr="00A00262"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t>Wykonawca będzie zobowiązany umową do przyjęcia odpowiedzialności od następstw i za wyniki w poszczególnych zakresach działań tj.:</w:t>
      </w:r>
    </w:p>
    <w:p w:rsidR="006F5EF1" w:rsidRPr="00A00262" w:rsidRDefault="006F5EF1" w:rsidP="005504B6">
      <w:pPr>
        <w:autoSpaceDE w:val="0"/>
        <w:autoSpaceDN w:val="0"/>
        <w:adjustRightInd w:val="0"/>
        <w:ind w:firstLine="708"/>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51o00"/>
          <w:i/>
          <w:szCs w:val="24"/>
        </w:rPr>
      </w:pPr>
      <w:r w:rsidRPr="00A00262">
        <w:rPr>
          <w:rFonts w:ascii="Verdana" w:hAnsi="Verdana" w:cs="TT51o00"/>
          <w:i/>
          <w:szCs w:val="24"/>
        </w:rPr>
        <w:t>a. Zabezpieczenie terenu budowy</w:t>
      </w:r>
    </w:p>
    <w:p w:rsidR="006F5EF1" w:rsidRPr="00A00262" w:rsidRDefault="006F5EF1" w:rsidP="005504B6">
      <w:pPr>
        <w:autoSpaceDE w:val="0"/>
        <w:autoSpaceDN w:val="0"/>
        <w:adjustRightInd w:val="0"/>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t>Wykonawca jest zobowiązany do pełnego zabezpieczenia terenu budowy. W miejscach przylegających do dróg otwartych dla ruchu, w zależności od potrzeb, Wykonawca ogrodzi, wyraźnie oznakuje lub w inny sposób zabezpieczy teren budowy.</w:t>
      </w:r>
    </w:p>
    <w:p w:rsidR="006F5EF1" w:rsidRPr="00A00262" w:rsidRDefault="006F5EF1" w:rsidP="005504B6">
      <w:pPr>
        <w:autoSpaceDE w:val="0"/>
        <w:autoSpaceDN w:val="0"/>
        <w:adjustRightInd w:val="0"/>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t>Wykonawca realizujący inwestycję zobowiązany będzie także do utrzymania ruchu publicznego oraz utrzymania istniejących obiektów na terenie budowy w okresie trwania realizacji zadania (prac projektowych, montażowych i instalatorskich), aż do zakończenia i odbioru ostatecznego robót.</w:t>
      </w:r>
    </w:p>
    <w:p w:rsidR="006F5EF1" w:rsidRPr="00A00262" w:rsidRDefault="006F5EF1" w:rsidP="005504B6">
      <w:pPr>
        <w:autoSpaceDE w:val="0"/>
        <w:autoSpaceDN w:val="0"/>
        <w:adjustRightInd w:val="0"/>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t>Ewentualne koszty związane z zabezpieczeniem terenu budowy/realizacji projektu zostaną zawarte w cenie montażu instalacji fotowoltaicznej i nie mogą podlegać dodatkowemu finansowaniu.</w:t>
      </w:r>
    </w:p>
    <w:p w:rsidR="006F5EF1" w:rsidRPr="00A00262" w:rsidRDefault="006F5EF1" w:rsidP="005504B6">
      <w:pPr>
        <w:autoSpaceDE w:val="0"/>
        <w:autoSpaceDN w:val="0"/>
        <w:adjustRightInd w:val="0"/>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51o00"/>
          <w:i/>
          <w:szCs w:val="24"/>
        </w:rPr>
      </w:pPr>
      <w:r w:rsidRPr="00A00262">
        <w:rPr>
          <w:rFonts w:ascii="Verdana" w:hAnsi="Verdana" w:cs="TT51o00"/>
          <w:i/>
          <w:szCs w:val="24"/>
        </w:rPr>
        <w:t>b. Zabezpieczenie interesów osób trzecich</w:t>
      </w:r>
    </w:p>
    <w:p w:rsidR="006F5EF1" w:rsidRPr="00A00262" w:rsidRDefault="006F5EF1" w:rsidP="005504B6">
      <w:pPr>
        <w:autoSpaceDE w:val="0"/>
        <w:autoSpaceDN w:val="0"/>
        <w:adjustRightInd w:val="0"/>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t>Wykonawca będzie realizować roboty w sposób powodujący minimalne niedogodności dla mieszkańców. Wykonawca odpowiada za ochronę instalacji na powierzchni ziemi i za urządzenia podziemne takie jak kable, rurociągi itp.</w:t>
      </w:r>
    </w:p>
    <w:p w:rsidR="006F5EF1" w:rsidRPr="00A00262" w:rsidRDefault="006F5EF1" w:rsidP="005504B6">
      <w:pPr>
        <w:autoSpaceDE w:val="0"/>
        <w:autoSpaceDN w:val="0"/>
        <w:adjustRightInd w:val="0"/>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t>Wykonawca odpowiada także za wszelkie uszkodzenia zabudowy mieszkaniowej zarówno na terenie montażu instalacji fotowoltaicznej jak również w sąsiedztwie budowy, spowodowane jego działalnością.</w:t>
      </w:r>
    </w:p>
    <w:p w:rsidR="006F5EF1" w:rsidRPr="00A00262" w:rsidRDefault="006F5EF1" w:rsidP="005504B6">
      <w:pPr>
        <w:autoSpaceDE w:val="0"/>
        <w:autoSpaceDN w:val="0"/>
        <w:adjustRightInd w:val="0"/>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51o00"/>
          <w:i/>
          <w:szCs w:val="24"/>
        </w:rPr>
      </w:pPr>
      <w:r w:rsidRPr="00A00262">
        <w:rPr>
          <w:rFonts w:ascii="Verdana" w:hAnsi="Verdana" w:cs="TT51o00"/>
          <w:i/>
          <w:szCs w:val="24"/>
        </w:rPr>
        <w:t>c. Ochrona środowiska</w:t>
      </w:r>
    </w:p>
    <w:p w:rsidR="006F5EF1" w:rsidRPr="00A00262" w:rsidRDefault="006F5EF1" w:rsidP="005504B6">
      <w:pPr>
        <w:autoSpaceDE w:val="0"/>
        <w:autoSpaceDN w:val="0"/>
        <w:adjustRightInd w:val="0"/>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lastRenderedPageBreak/>
        <w:t>Wykonawca musi być w pełni świadomy wszystkich przepisów dotyczących ochrony środowiska i zapewnić ich przestrzeganie. Wykonawca ma zatem obowiązek znać i stosować w czasie prowadzenia robót wszelkie przepisy dotyczące ochrony środowiska naturalnego.</w:t>
      </w:r>
    </w:p>
    <w:p w:rsidR="006F5EF1" w:rsidRPr="00A00262" w:rsidRDefault="006F5EF1" w:rsidP="005504B6">
      <w:pPr>
        <w:autoSpaceDE w:val="0"/>
        <w:autoSpaceDN w:val="0"/>
        <w:adjustRightInd w:val="0"/>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t>W okresie trwania budowy i wykańczania robót Wykonawca będzie:</w:t>
      </w:r>
    </w:p>
    <w:p w:rsidR="006F5EF1" w:rsidRPr="00A00262" w:rsidRDefault="006F5EF1" w:rsidP="005504B6">
      <w:pPr>
        <w:pStyle w:val="Akapitzlist"/>
        <w:widowControl/>
        <w:numPr>
          <w:ilvl w:val="0"/>
          <w:numId w:val="19"/>
        </w:numPr>
        <w:suppressAutoHyphens w:val="0"/>
        <w:autoSpaceDE w:val="0"/>
        <w:autoSpaceDN w:val="0"/>
        <w:adjustRightInd w:val="0"/>
        <w:contextualSpacing/>
        <w:jc w:val="both"/>
        <w:rPr>
          <w:rFonts w:ascii="Verdana" w:hAnsi="Verdana" w:cs="TT4Ao00"/>
          <w:szCs w:val="24"/>
        </w:rPr>
      </w:pPr>
      <w:r w:rsidRPr="00A00262">
        <w:rPr>
          <w:rFonts w:ascii="Verdana" w:hAnsi="Verdana" w:cs="TT4Ao00"/>
          <w:szCs w:val="24"/>
        </w:rPr>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6F5EF1" w:rsidRPr="00A00262" w:rsidRDefault="006F5EF1" w:rsidP="005504B6">
      <w:pPr>
        <w:pStyle w:val="Akapitzlist"/>
        <w:widowControl/>
        <w:numPr>
          <w:ilvl w:val="0"/>
          <w:numId w:val="19"/>
        </w:numPr>
        <w:suppressAutoHyphens w:val="0"/>
        <w:autoSpaceDE w:val="0"/>
        <w:autoSpaceDN w:val="0"/>
        <w:adjustRightInd w:val="0"/>
        <w:contextualSpacing/>
        <w:jc w:val="both"/>
        <w:rPr>
          <w:rFonts w:ascii="Verdana" w:hAnsi="Verdana" w:cs="TT4Ao00"/>
          <w:szCs w:val="24"/>
        </w:rPr>
      </w:pPr>
      <w:r w:rsidRPr="00A00262">
        <w:rPr>
          <w:rFonts w:ascii="Verdana" w:hAnsi="Verdana" w:cs="TT4Ao00"/>
          <w:szCs w:val="24"/>
        </w:rPr>
        <w:t>stosować się do wymagań związanych z ochroną środowiska oraz będzie miał szczególny wgląd na: lokalizację magazynów, składowisk i dróg dojazdowych; środki ostrożności i zabezpieczenia przed zanieczyszczeniem zbiorników i cieków wodnych płynami lub substancjami toksycznymi, zanieczyszczeniami powietrza pyłami i gazami, zanieczyszczeniem gleby płynami lub substancjami toksycznymi, możliwością powstawania pożaru.</w:t>
      </w:r>
    </w:p>
    <w:p w:rsidR="006F5EF1" w:rsidRPr="00A00262" w:rsidRDefault="006F5EF1" w:rsidP="005504B6">
      <w:pPr>
        <w:autoSpaceDE w:val="0"/>
        <w:autoSpaceDN w:val="0"/>
        <w:adjustRightInd w:val="0"/>
        <w:ind w:firstLine="708"/>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t xml:space="preserve">Materiały, które w sposób trwały są szkodliwe dla otoczenia nie będą dopuszczone do użycia.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w:t>
      </w:r>
    </w:p>
    <w:p w:rsidR="006F5EF1" w:rsidRPr="00A00262" w:rsidRDefault="006F5EF1" w:rsidP="005504B6">
      <w:pPr>
        <w:autoSpaceDE w:val="0"/>
        <w:autoSpaceDN w:val="0"/>
        <w:adjustRightInd w:val="0"/>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51o00"/>
          <w:i/>
          <w:szCs w:val="24"/>
        </w:rPr>
      </w:pPr>
      <w:r w:rsidRPr="00A00262">
        <w:rPr>
          <w:rFonts w:ascii="Verdana" w:hAnsi="Verdana" w:cs="TT51o00"/>
          <w:i/>
          <w:szCs w:val="24"/>
        </w:rPr>
        <w:t>d. Bezpieczeństwo ruchu drogowego i pieszego</w:t>
      </w:r>
    </w:p>
    <w:p w:rsidR="006F5EF1" w:rsidRPr="00A00262" w:rsidRDefault="006F5EF1" w:rsidP="005504B6">
      <w:pPr>
        <w:autoSpaceDE w:val="0"/>
        <w:autoSpaceDN w:val="0"/>
        <w:adjustRightInd w:val="0"/>
        <w:ind w:firstLine="708"/>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t>Wykonawca będzie przestrzegać wszelkich warunków bezpieczeństwa w zakresie ruchu drogowego i pieszego w otoczeniu realizacji zadania. Dotyczy to zarówno zasad bezpieczeństwa podczas transportu instalacji, przemieszczania osób, jak również zabezpieczenia terenu, na którym będą wykonywane instalacje.</w:t>
      </w:r>
    </w:p>
    <w:p w:rsidR="006F5EF1" w:rsidRPr="00A00262" w:rsidRDefault="006F5EF1" w:rsidP="005504B6">
      <w:pPr>
        <w:autoSpaceDE w:val="0"/>
        <w:autoSpaceDN w:val="0"/>
        <w:adjustRightInd w:val="0"/>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51o00"/>
          <w:i/>
          <w:szCs w:val="24"/>
        </w:rPr>
      </w:pPr>
      <w:r w:rsidRPr="00A00262">
        <w:rPr>
          <w:rFonts w:ascii="Verdana" w:hAnsi="Verdana" w:cs="TT4Ao00"/>
          <w:i/>
          <w:szCs w:val="24"/>
        </w:rPr>
        <w:t xml:space="preserve">f. </w:t>
      </w:r>
      <w:r w:rsidRPr="00A00262">
        <w:rPr>
          <w:rFonts w:ascii="Verdana" w:hAnsi="Verdana" w:cs="TT51o00"/>
          <w:i/>
          <w:szCs w:val="24"/>
        </w:rPr>
        <w:t>Ochrona przeciwpożarowa</w:t>
      </w:r>
    </w:p>
    <w:p w:rsidR="006F5EF1" w:rsidRPr="00A00262" w:rsidRDefault="006F5EF1" w:rsidP="005504B6">
      <w:pPr>
        <w:autoSpaceDE w:val="0"/>
        <w:autoSpaceDN w:val="0"/>
        <w:adjustRightInd w:val="0"/>
        <w:ind w:firstLine="708"/>
        <w:jc w:val="both"/>
        <w:rPr>
          <w:rFonts w:ascii="Verdana" w:hAnsi="Verdana" w:cs="TT51o00"/>
          <w:i/>
          <w:szCs w:val="24"/>
        </w:rPr>
      </w:pPr>
    </w:p>
    <w:p w:rsidR="006F5EF1" w:rsidRPr="00A00262" w:rsidRDefault="006F5EF1" w:rsidP="005504B6">
      <w:pPr>
        <w:autoSpaceDE w:val="0"/>
        <w:autoSpaceDN w:val="0"/>
        <w:adjustRightInd w:val="0"/>
        <w:jc w:val="both"/>
        <w:rPr>
          <w:rFonts w:ascii="Verdana" w:hAnsi="Verdana"/>
          <w:szCs w:val="24"/>
          <w:u w:val="single"/>
        </w:rPr>
      </w:pPr>
      <w:r w:rsidRPr="00A00262">
        <w:rPr>
          <w:rFonts w:ascii="Verdana" w:hAnsi="Verdana" w:cs="TT4Ao00"/>
          <w:szCs w:val="24"/>
        </w:rPr>
        <w:t xml:space="preserve">Wykonawca będzie przestrzegać przepisy ochrony przeciwpożarowej. Materiały łatwopalne będą składowane w sposób zgodny z odpowiednimi przepisami i zabezpieczone przed dostępem osób trzecich. Wykonawca będzie odpowiedzialny za wszelkie straty spowodowane pożarem wywołanym jako rezultat realizacji albo przez personel Wykonawcy. </w:t>
      </w:r>
    </w:p>
    <w:p w:rsidR="006F5EF1" w:rsidRPr="00A00262" w:rsidRDefault="006F5EF1" w:rsidP="005504B6">
      <w:pPr>
        <w:tabs>
          <w:tab w:val="left" w:pos="915"/>
        </w:tabs>
        <w:jc w:val="both"/>
        <w:rPr>
          <w:rFonts w:ascii="Verdana" w:hAnsi="Verdana"/>
          <w:szCs w:val="24"/>
          <w:u w:val="single"/>
        </w:rPr>
      </w:pPr>
    </w:p>
    <w:p w:rsidR="006F5EF1" w:rsidRPr="00A00262" w:rsidRDefault="006F5EF1" w:rsidP="005504B6">
      <w:pPr>
        <w:tabs>
          <w:tab w:val="left" w:pos="915"/>
        </w:tabs>
        <w:jc w:val="both"/>
        <w:rPr>
          <w:rFonts w:ascii="Verdana" w:hAnsi="Verdana"/>
          <w:szCs w:val="24"/>
          <w:u w:val="single"/>
        </w:rPr>
      </w:pPr>
      <w:r w:rsidRPr="00A00262">
        <w:rPr>
          <w:rFonts w:ascii="Verdana" w:hAnsi="Verdana"/>
          <w:szCs w:val="24"/>
          <w:u w:val="single"/>
        </w:rPr>
        <w:t>Wymagania dotyczące wykonania robót budowlanych:</w:t>
      </w:r>
    </w:p>
    <w:p w:rsidR="006F5EF1" w:rsidRPr="00A00262" w:rsidRDefault="006F5EF1" w:rsidP="005504B6">
      <w:pPr>
        <w:autoSpaceDE w:val="0"/>
        <w:autoSpaceDN w:val="0"/>
        <w:adjustRightInd w:val="0"/>
        <w:ind w:firstLine="708"/>
        <w:jc w:val="both"/>
        <w:rPr>
          <w:rFonts w:ascii="Verdana" w:hAnsi="Verdana" w:cs="TT4Ao00"/>
          <w:szCs w:val="24"/>
        </w:rPr>
      </w:pP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color w:val="000000"/>
          <w:szCs w:val="24"/>
          <w:lang w:eastAsia="pl-PL"/>
        </w:rPr>
      </w:pPr>
      <w:r w:rsidRPr="00A00262">
        <w:rPr>
          <w:rFonts w:ascii="Verdana" w:eastAsia="Times New Roman" w:hAnsi="Verdana" w:cs="Arial"/>
          <w:color w:val="000000"/>
          <w:szCs w:val="24"/>
          <w:lang w:eastAsia="pl-PL"/>
        </w:rPr>
        <w:t xml:space="preserve">Z uwagi na specyficzny charakter inwestycji polegający na montażu instalacji w budynkach prywatnych Wykonawca zobowiązany jest przed rozpoczęciem robót </w:t>
      </w:r>
      <w:r w:rsidRPr="00A00262">
        <w:rPr>
          <w:rFonts w:ascii="Verdana" w:eastAsia="Times New Roman" w:hAnsi="Verdana" w:cs="Arial"/>
          <w:color w:val="000000"/>
          <w:szCs w:val="24"/>
          <w:lang w:eastAsia="pl-PL"/>
        </w:rPr>
        <w:lastRenderedPageBreak/>
        <w:t>uzgodnić termin realizacji z Właścicielem nieruchomości. Montaż instalacji nie może trwać dłużej jak dwa dni w jednym budynku, dlatego też Wykonawca winien posiadać pełne wyposażenie do zmontowania instalacji i wykonania rozruchu. Ponadto Wykonawca zobowiązany jest do zabezpieczenia terenu budowy w okresie trwania realizacji kontraktu aż do zakończenia i odbioru ostatecznego robót. Koszt zabezpieczenia terenu budowy nie podlega odrębnej zapłacie i przyjmuje się, że jest włączony w cenę kontraktową.</w:t>
      </w: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color w:val="000000"/>
          <w:szCs w:val="24"/>
          <w:lang w:eastAsia="pl-PL"/>
        </w:rPr>
      </w:pP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color w:val="000000"/>
          <w:szCs w:val="24"/>
          <w:lang w:eastAsia="pl-PL"/>
        </w:rPr>
      </w:pPr>
      <w:r w:rsidRPr="00A00262">
        <w:rPr>
          <w:rFonts w:ascii="Verdana" w:eastAsia="Times New Roman" w:hAnsi="Verdana" w:cs="Arial"/>
          <w:color w:val="000000"/>
          <w:szCs w:val="24"/>
          <w:lang w:eastAsia="pl-PL"/>
        </w:rPr>
        <w:t>Roboty zostaną przeprowadzone w sposób uczciwy, z zaangażowaniem i fachowo przez właściwie wykwalifikowanych robotników, a także w pełnej zgodności z rysunkami i specyfikacją techniczną z poszanowaniem materiałów i terenu wykonania.</w:t>
      </w: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color w:val="000000"/>
          <w:szCs w:val="24"/>
          <w:lang w:eastAsia="pl-PL"/>
        </w:rPr>
      </w:pP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color w:val="000000"/>
          <w:szCs w:val="24"/>
          <w:lang w:eastAsia="pl-PL"/>
        </w:rPr>
      </w:pPr>
      <w:r w:rsidRPr="00A00262">
        <w:rPr>
          <w:rFonts w:ascii="Verdana" w:eastAsia="Times New Roman" w:hAnsi="Verdana" w:cs="Arial"/>
          <w:color w:val="000000"/>
          <w:szCs w:val="24"/>
          <w:lang w:eastAsia="pl-PL"/>
        </w:rPr>
        <w:t xml:space="preserve">Urządzenia, materiały i inne artykuły użyte w robotach objętych niniejszym zamówieniem mają być nowe i o najwłaściwszym stopniu zaawansowania, a jakość wykonania będzie odpowiadała najwyższym standardom w kraju w zakresie produkcji materiałów i osprzętu dostarczonego dla wykonania zamówienia. </w:t>
      </w: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color w:val="000000"/>
          <w:szCs w:val="24"/>
          <w:lang w:eastAsia="pl-PL"/>
        </w:rPr>
      </w:pP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color w:val="000000"/>
          <w:szCs w:val="24"/>
          <w:lang w:eastAsia="pl-PL"/>
        </w:rPr>
      </w:pPr>
      <w:r w:rsidRPr="00A00262">
        <w:rPr>
          <w:rFonts w:ascii="Verdana" w:eastAsia="Times New Roman" w:hAnsi="Verdana" w:cs="Arial"/>
          <w:color w:val="000000"/>
          <w:szCs w:val="24"/>
          <w:lang w:eastAsia="pl-PL"/>
        </w:rPr>
        <w:t xml:space="preserve">Cechy materiałów, elementów budowli i wyposażenia muszą być jednorodne i wykazywać zgodność z określonymi wymaganiami, a rozrzuty ich cech nie mogą przekraczać dopuszczalnego przedziału tolerancji. Jeśli wymaga tego specyfikacja techniczna lub gdy żąda tego Inspektor Nadzoru, Wykonawca przedłoży pełną informację dotyczącą materiałów lub wyposażenia, które chce wykorzystać w procesie realizacji robót. </w:t>
      </w:r>
    </w:p>
    <w:p w:rsidR="006F5EF1" w:rsidRPr="00A00262" w:rsidRDefault="006F5EF1" w:rsidP="005504B6">
      <w:pPr>
        <w:autoSpaceDE w:val="0"/>
        <w:autoSpaceDN w:val="0"/>
        <w:adjustRightInd w:val="0"/>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6F5EF1" w:rsidRPr="00A00262" w:rsidRDefault="006F5EF1" w:rsidP="005504B6">
      <w:pPr>
        <w:autoSpaceDE w:val="0"/>
        <w:autoSpaceDN w:val="0"/>
        <w:adjustRightInd w:val="0"/>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w:t>
      </w:r>
    </w:p>
    <w:p w:rsidR="006F5EF1" w:rsidRPr="00A00262" w:rsidRDefault="006F5EF1" w:rsidP="005504B6">
      <w:pPr>
        <w:autoSpaceDE w:val="0"/>
        <w:autoSpaceDN w:val="0"/>
        <w:adjustRightInd w:val="0"/>
        <w:ind w:firstLine="708"/>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t>Dopuszczone do użycia mogą być tylko te materiały, które posiadają:</w:t>
      </w:r>
    </w:p>
    <w:p w:rsidR="006F5EF1" w:rsidRPr="00A00262" w:rsidRDefault="006F5EF1" w:rsidP="005504B6">
      <w:pPr>
        <w:pStyle w:val="Akapitzlist"/>
        <w:widowControl/>
        <w:numPr>
          <w:ilvl w:val="0"/>
          <w:numId w:val="14"/>
        </w:numPr>
        <w:suppressAutoHyphens w:val="0"/>
        <w:autoSpaceDE w:val="0"/>
        <w:autoSpaceDN w:val="0"/>
        <w:adjustRightInd w:val="0"/>
        <w:contextualSpacing/>
        <w:jc w:val="both"/>
        <w:rPr>
          <w:rFonts w:ascii="Verdana" w:hAnsi="Verdana" w:cs="TT4Ao00"/>
          <w:szCs w:val="24"/>
        </w:rPr>
      </w:pPr>
      <w:r w:rsidRPr="00A00262">
        <w:rPr>
          <w:rFonts w:ascii="Verdana" w:hAnsi="Verdana" w:cs="TT4Ao00"/>
          <w:szCs w:val="24"/>
        </w:rPr>
        <w:t>certyfikat na znak bezpieczeństwa wykazujący, że zapewniono zgodność z kryteriami technicznymi określonymi na podstawie Polskich Norm, aprobat technicznych oraz właściwych przepisów i dokumentów technicznych,</w:t>
      </w:r>
    </w:p>
    <w:p w:rsidR="006F5EF1" w:rsidRPr="00A00262" w:rsidRDefault="006F5EF1" w:rsidP="005504B6">
      <w:pPr>
        <w:pStyle w:val="Akapitzlist"/>
        <w:widowControl/>
        <w:numPr>
          <w:ilvl w:val="0"/>
          <w:numId w:val="14"/>
        </w:numPr>
        <w:suppressAutoHyphens w:val="0"/>
        <w:autoSpaceDE w:val="0"/>
        <w:autoSpaceDN w:val="0"/>
        <w:adjustRightInd w:val="0"/>
        <w:contextualSpacing/>
        <w:jc w:val="both"/>
        <w:rPr>
          <w:rFonts w:ascii="Verdana" w:hAnsi="Verdana" w:cs="TT4Ao00"/>
          <w:szCs w:val="24"/>
        </w:rPr>
      </w:pPr>
      <w:r w:rsidRPr="00A00262">
        <w:rPr>
          <w:rFonts w:ascii="Verdana" w:hAnsi="Verdana" w:cs="TT4Ao00"/>
          <w:szCs w:val="24"/>
        </w:rPr>
        <w:t>deklarację zgodności lub certyfikat zgodności z Polską Normą lub aprobatą techniczną w przypadku wyrobów, dla których nie ustanowiono Polskiej Normy.</w:t>
      </w:r>
    </w:p>
    <w:p w:rsidR="006F5EF1" w:rsidRPr="00A00262" w:rsidRDefault="006F5EF1" w:rsidP="005504B6">
      <w:pPr>
        <w:autoSpaceDE w:val="0"/>
        <w:autoSpaceDN w:val="0"/>
        <w:adjustRightInd w:val="0"/>
        <w:jc w:val="both"/>
        <w:rPr>
          <w:rFonts w:ascii="Verdana" w:hAnsi="Verdana"/>
          <w:b/>
          <w:szCs w:val="24"/>
        </w:rPr>
      </w:pPr>
    </w:p>
    <w:p w:rsidR="006F5EF1" w:rsidRPr="00A00262" w:rsidRDefault="006F5EF1" w:rsidP="005504B6">
      <w:pPr>
        <w:tabs>
          <w:tab w:val="left" w:pos="915"/>
        </w:tabs>
        <w:jc w:val="both"/>
        <w:rPr>
          <w:rFonts w:ascii="Verdana" w:hAnsi="Verdana"/>
          <w:szCs w:val="24"/>
        </w:rPr>
      </w:pPr>
      <w:r w:rsidRPr="00A00262">
        <w:rPr>
          <w:rFonts w:ascii="Verdana" w:hAnsi="Verdana"/>
          <w:szCs w:val="24"/>
        </w:rPr>
        <w:t xml:space="preserve">Wykonawca jest odpowiedzialny za prowadzenie robót zgodnie z umową, za jakość zastosowanych materiałów  i  wykonywanych  robót,  za  ich  zgodność  z  dokumentacją  projektową, koncepcją techniczną, harmonogramem robót. Następstwa jakiegokolwiek  błędu  w  pracach,  spowodowanego  przez  </w:t>
      </w:r>
      <w:r w:rsidRPr="00A00262">
        <w:rPr>
          <w:rFonts w:ascii="Verdana" w:hAnsi="Verdana"/>
          <w:szCs w:val="24"/>
        </w:rPr>
        <w:lastRenderedPageBreak/>
        <w:t xml:space="preserve">Wykonawcę  zostaną przez  niego poprawione  na  własny  koszt.  </w:t>
      </w:r>
    </w:p>
    <w:p w:rsidR="006F5EF1" w:rsidRPr="00A00262" w:rsidRDefault="006F5EF1" w:rsidP="005504B6">
      <w:pPr>
        <w:tabs>
          <w:tab w:val="left" w:pos="915"/>
        </w:tabs>
        <w:jc w:val="both"/>
        <w:rPr>
          <w:rFonts w:ascii="Verdana" w:hAnsi="Verdana"/>
          <w:szCs w:val="24"/>
        </w:rPr>
      </w:pPr>
    </w:p>
    <w:p w:rsidR="006F5EF1" w:rsidRPr="00A00262" w:rsidRDefault="006F5EF1" w:rsidP="005504B6">
      <w:pPr>
        <w:tabs>
          <w:tab w:val="left" w:pos="915"/>
        </w:tabs>
        <w:jc w:val="both"/>
        <w:rPr>
          <w:rFonts w:ascii="Verdana" w:hAnsi="Verdana"/>
          <w:szCs w:val="24"/>
        </w:rPr>
      </w:pPr>
      <w:r w:rsidRPr="00A00262">
        <w:rPr>
          <w:rFonts w:ascii="Verdana" w:hAnsi="Verdana"/>
          <w:szCs w:val="24"/>
        </w:rPr>
        <w:t xml:space="preserve">W  trakcie  wykonywania  prac  należy  przestrzegać  aktualnych  przepisów  BHP  i  odpowiednio zabezpieczyć  wykonywanie  prac.  Wszelkie  roboty  budowlane  należy  wykonać  zgodnie  z dokumentacją oraz warunkami technicznymi wykonywania i odbioru prac.  </w:t>
      </w:r>
    </w:p>
    <w:p w:rsidR="006F5EF1" w:rsidRPr="00A00262" w:rsidRDefault="006F5EF1" w:rsidP="005504B6">
      <w:pPr>
        <w:tabs>
          <w:tab w:val="left" w:pos="915"/>
        </w:tabs>
        <w:jc w:val="both"/>
        <w:rPr>
          <w:rFonts w:ascii="Verdana" w:hAnsi="Verdana"/>
          <w:szCs w:val="24"/>
        </w:rPr>
      </w:pPr>
    </w:p>
    <w:p w:rsidR="006F5EF1" w:rsidRPr="00A00262" w:rsidRDefault="006F5EF1" w:rsidP="005504B6">
      <w:pPr>
        <w:tabs>
          <w:tab w:val="left" w:pos="915"/>
        </w:tabs>
        <w:jc w:val="both"/>
        <w:rPr>
          <w:rFonts w:ascii="Verdana" w:hAnsi="Verdana"/>
          <w:szCs w:val="24"/>
        </w:rPr>
      </w:pPr>
      <w:r w:rsidRPr="00A00262">
        <w:rPr>
          <w:rFonts w:ascii="Verdana" w:hAnsi="Verdana"/>
          <w:szCs w:val="24"/>
        </w:rPr>
        <w:t xml:space="preserve">Zakres prac instalacyjnych dla każdego domu jednorodzinnego obejmuje:  </w:t>
      </w:r>
    </w:p>
    <w:p w:rsidR="006F5EF1" w:rsidRPr="00A00262" w:rsidRDefault="006F5EF1" w:rsidP="005504B6">
      <w:pPr>
        <w:pStyle w:val="Akapitzlist"/>
        <w:widowControl/>
        <w:numPr>
          <w:ilvl w:val="0"/>
          <w:numId w:val="15"/>
        </w:numPr>
        <w:tabs>
          <w:tab w:val="left" w:pos="915"/>
        </w:tabs>
        <w:suppressAutoHyphens w:val="0"/>
        <w:ind w:left="709"/>
        <w:contextualSpacing/>
        <w:jc w:val="both"/>
        <w:rPr>
          <w:rFonts w:ascii="Verdana" w:hAnsi="Verdana"/>
          <w:szCs w:val="24"/>
        </w:rPr>
      </w:pPr>
      <w:r w:rsidRPr="00A00262">
        <w:rPr>
          <w:rFonts w:ascii="Verdana" w:hAnsi="Verdana"/>
          <w:szCs w:val="24"/>
        </w:rPr>
        <w:t xml:space="preserve">montaż konstrukcji pod panele PV, </w:t>
      </w:r>
    </w:p>
    <w:p w:rsidR="006F5EF1" w:rsidRPr="00A00262" w:rsidRDefault="006F5EF1" w:rsidP="005504B6">
      <w:pPr>
        <w:pStyle w:val="Akapitzlist"/>
        <w:widowControl/>
        <w:numPr>
          <w:ilvl w:val="0"/>
          <w:numId w:val="15"/>
        </w:numPr>
        <w:tabs>
          <w:tab w:val="left" w:pos="915"/>
        </w:tabs>
        <w:suppressAutoHyphens w:val="0"/>
        <w:ind w:left="709"/>
        <w:contextualSpacing/>
        <w:jc w:val="both"/>
        <w:rPr>
          <w:rFonts w:ascii="Verdana" w:hAnsi="Verdana"/>
          <w:szCs w:val="24"/>
        </w:rPr>
      </w:pPr>
      <w:r w:rsidRPr="00A00262">
        <w:rPr>
          <w:rFonts w:ascii="Verdana" w:hAnsi="Verdana"/>
          <w:szCs w:val="24"/>
        </w:rPr>
        <w:t xml:space="preserve">montaż paneli PV na konstrukcji,  </w:t>
      </w:r>
    </w:p>
    <w:p w:rsidR="006F5EF1" w:rsidRPr="00A00262" w:rsidRDefault="006F5EF1" w:rsidP="005504B6">
      <w:pPr>
        <w:pStyle w:val="Akapitzlist"/>
        <w:widowControl/>
        <w:numPr>
          <w:ilvl w:val="0"/>
          <w:numId w:val="15"/>
        </w:numPr>
        <w:tabs>
          <w:tab w:val="left" w:pos="915"/>
        </w:tabs>
        <w:suppressAutoHyphens w:val="0"/>
        <w:ind w:left="709"/>
        <w:contextualSpacing/>
        <w:jc w:val="both"/>
        <w:rPr>
          <w:rFonts w:ascii="Verdana" w:hAnsi="Verdana"/>
          <w:szCs w:val="24"/>
        </w:rPr>
      </w:pPr>
      <w:r w:rsidRPr="00A00262">
        <w:rPr>
          <w:rFonts w:ascii="Verdana" w:hAnsi="Verdana"/>
          <w:szCs w:val="24"/>
        </w:rPr>
        <w:t xml:space="preserve">ułożenie tras kablowych i kabli od paneli PV do rozdzielnicy elektrycznej,  </w:t>
      </w:r>
    </w:p>
    <w:p w:rsidR="006F5EF1" w:rsidRPr="00A00262" w:rsidRDefault="006F5EF1" w:rsidP="005504B6">
      <w:pPr>
        <w:pStyle w:val="Akapitzlist"/>
        <w:widowControl/>
        <w:numPr>
          <w:ilvl w:val="0"/>
          <w:numId w:val="15"/>
        </w:numPr>
        <w:tabs>
          <w:tab w:val="left" w:pos="915"/>
        </w:tabs>
        <w:suppressAutoHyphens w:val="0"/>
        <w:ind w:left="709"/>
        <w:contextualSpacing/>
        <w:jc w:val="both"/>
        <w:rPr>
          <w:rFonts w:ascii="Verdana" w:hAnsi="Verdana"/>
          <w:szCs w:val="24"/>
        </w:rPr>
      </w:pPr>
      <w:r w:rsidRPr="00A00262">
        <w:rPr>
          <w:rFonts w:ascii="Verdana" w:hAnsi="Verdana"/>
          <w:szCs w:val="24"/>
        </w:rPr>
        <w:t xml:space="preserve">modernizacja rozdzielnicy elektrycznej,  </w:t>
      </w:r>
    </w:p>
    <w:p w:rsidR="006F5EF1" w:rsidRPr="00A00262" w:rsidRDefault="006F5EF1" w:rsidP="005504B6">
      <w:pPr>
        <w:pStyle w:val="Akapitzlist"/>
        <w:widowControl/>
        <w:numPr>
          <w:ilvl w:val="0"/>
          <w:numId w:val="15"/>
        </w:numPr>
        <w:tabs>
          <w:tab w:val="left" w:pos="915"/>
        </w:tabs>
        <w:suppressAutoHyphens w:val="0"/>
        <w:ind w:left="709"/>
        <w:contextualSpacing/>
        <w:jc w:val="both"/>
        <w:rPr>
          <w:rFonts w:ascii="Verdana" w:hAnsi="Verdana"/>
          <w:szCs w:val="24"/>
        </w:rPr>
      </w:pPr>
      <w:r w:rsidRPr="00A00262">
        <w:rPr>
          <w:rFonts w:ascii="Verdana" w:hAnsi="Verdana"/>
          <w:szCs w:val="24"/>
        </w:rPr>
        <w:t xml:space="preserve">montaż rozdzielnicy PV,  </w:t>
      </w:r>
    </w:p>
    <w:p w:rsidR="006F5EF1" w:rsidRPr="00A00262" w:rsidRDefault="006F5EF1" w:rsidP="005504B6">
      <w:pPr>
        <w:pStyle w:val="Akapitzlist"/>
        <w:widowControl/>
        <w:numPr>
          <w:ilvl w:val="0"/>
          <w:numId w:val="15"/>
        </w:numPr>
        <w:tabs>
          <w:tab w:val="left" w:pos="915"/>
        </w:tabs>
        <w:suppressAutoHyphens w:val="0"/>
        <w:ind w:left="709"/>
        <w:contextualSpacing/>
        <w:jc w:val="both"/>
        <w:rPr>
          <w:rFonts w:ascii="Verdana" w:hAnsi="Verdana"/>
          <w:szCs w:val="24"/>
        </w:rPr>
      </w:pPr>
      <w:r w:rsidRPr="00A00262">
        <w:rPr>
          <w:rFonts w:ascii="Verdana" w:hAnsi="Verdana"/>
          <w:szCs w:val="24"/>
        </w:rPr>
        <w:t xml:space="preserve">montaż układu automatyki,  </w:t>
      </w:r>
    </w:p>
    <w:p w:rsidR="006F5EF1" w:rsidRPr="00A00262" w:rsidRDefault="006F5EF1" w:rsidP="005504B6">
      <w:pPr>
        <w:pStyle w:val="Akapitzlist"/>
        <w:widowControl/>
        <w:numPr>
          <w:ilvl w:val="0"/>
          <w:numId w:val="15"/>
        </w:numPr>
        <w:tabs>
          <w:tab w:val="left" w:pos="915"/>
        </w:tabs>
        <w:suppressAutoHyphens w:val="0"/>
        <w:ind w:left="709"/>
        <w:contextualSpacing/>
        <w:jc w:val="both"/>
        <w:rPr>
          <w:rFonts w:ascii="Verdana" w:hAnsi="Verdana"/>
          <w:szCs w:val="24"/>
        </w:rPr>
      </w:pPr>
      <w:r w:rsidRPr="00A00262">
        <w:rPr>
          <w:rFonts w:ascii="Verdana" w:hAnsi="Verdana"/>
          <w:szCs w:val="24"/>
        </w:rPr>
        <w:t xml:space="preserve">wykonanie prób instalacji oraz sprawdzających prawidłowe działanie aparatury,  </w:t>
      </w:r>
    </w:p>
    <w:p w:rsidR="006F5EF1" w:rsidRPr="00A00262" w:rsidRDefault="006F5EF1" w:rsidP="005504B6">
      <w:pPr>
        <w:pStyle w:val="Akapitzlist"/>
        <w:widowControl/>
        <w:numPr>
          <w:ilvl w:val="0"/>
          <w:numId w:val="15"/>
        </w:numPr>
        <w:tabs>
          <w:tab w:val="left" w:pos="915"/>
        </w:tabs>
        <w:suppressAutoHyphens w:val="0"/>
        <w:ind w:left="709"/>
        <w:contextualSpacing/>
        <w:jc w:val="both"/>
        <w:rPr>
          <w:rFonts w:ascii="Verdana" w:hAnsi="Verdana"/>
          <w:szCs w:val="24"/>
        </w:rPr>
      </w:pPr>
      <w:r w:rsidRPr="00A00262">
        <w:rPr>
          <w:rFonts w:ascii="Verdana" w:hAnsi="Verdana"/>
          <w:szCs w:val="24"/>
        </w:rPr>
        <w:t xml:space="preserve">uruchomienie układu i regulacje,  </w:t>
      </w:r>
    </w:p>
    <w:p w:rsidR="006F5EF1" w:rsidRPr="00A00262" w:rsidRDefault="006F5EF1" w:rsidP="005504B6">
      <w:pPr>
        <w:pStyle w:val="Akapitzlist"/>
        <w:widowControl/>
        <w:numPr>
          <w:ilvl w:val="0"/>
          <w:numId w:val="15"/>
        </w:numPr>
        <w:tabs>
          <w:tab w:val="left" w:pos="915"/>
        </w:tabs>
        <w:suppressAutoHyphens w:val="0"/>
        <w:ind w:left="709"/>
        <w:contextualSpacing/>
        <w:jc w:val="both"/>
        <w:rPr>
          <w:rFonts w:ascii="Verdana" w:hAnsi="Verdana"/>
          <w:szCs w:val="24"/>
        </w:rPr>
      </w:pPr>
      <w:r w:rsidRPr="00A00262">
        <w:rPr>
          <w:rFonts w:ascii="Verdana" w:hAnsi="Verdana"/>
          <w:szCs w:val="24"/>
        </w:rPr>
        <w:t xml:space="preserve">szkolenie z obsługi. </w:t>
      </w:r>
    </w:p>
    <w:p w:rsidR="006F5EF1" w:rsidRPr="00A00262" w:rsidRDefault="006F5EF1" w:rsidP="005504B6">
      <w:pPr>
        <w:tabs>
          <w:tab w:val="left" w:pos="915"/>
        </w:tabs>
        <w:jc w:val="both"/>
        <w:rPr>
          <w:rFonts w:ascii="Verdana" w:hAnsi="Verdana"/>
          <w:szCs w:val="24"/>
        </w:rPr>
      </w:pPr>
      <w:r w:rsidRPr="00A00262">
        <w:rPr>
          <w:rFonts w:ascii="Verdana" w:hAnsi="Verdana"/>
          <w:szCs w:val="24"/>
        </w:rPr>
        <w:t xml:space="preserve"> </w:t>
      </w:r>
    </w:p>
    <w:p w:rsidR="006F5EF1" w:rsidRPr="00A00262" w:rsidRDefault="006F5EF1" w:rsidP="005504B6">
      <w:pPr>
        <w:tabs>
          <w:tab w:val="left" w:pos="915"/>
        </w:tabs>
        <w:jc w:val="both"/>
        <w:rPr>
          <w:rFonts w:ascii="Verdana" w:hAnsi="Verdana"/>
          <w:szCs w:val="24"/>
        </w:rPr>
      </w:pPr>
      <w:r w:rsidRPr="00A00262">
        <w:rPr>
          <w:rFonts w:ascii="Verdana" w:hAnsi="Verdana"/>
          <w:szCs w:val="24"/>
        </w:rPr>
        <w:t xml:space="preserve">Zakres prac obejmuje również:  </w:t>
      </w:r>
    </w:p>
    <w:p w:rsidR="006F5EF1" w:rsidRPr="00A00262" w:rsidRDefault="006F5EF1" w:rsidP="005504B6">
      <w:pPr>
        <w:pStyle w:val="Akapitzlist"/>
        <w:widowControl/>
        <w:numPr>
          <w:ilvl w:val="0"/>
          <w:numId w:val="16"/>
        </w:numPr>
        <w:tabs>
          <w:tab w:val="left" w:pos="915"/>
        </w:tabs>
        <w:suppressAutoHyphens w:val="0"/>
        <w:ind w:left="709"/>
        <w:contextualSpacing/>
        <w:jc w:val="both"/>
        <w:rPr>
          <w:rFonts w:ascii="Verdana" w:hAnsi="Verdana"/>
          <w:szCs w:val="24"/>
        </w:rPr>
      </w:pPr>
      <w:r w:rsidRPr="00A00262">
        <w:rPr>
          <w:rFonts w:ascii="Verdana" w:hAnsi="Verdana"/>
          <w:szCs w:val="24"/>
        </w:rPr>
        <w:t xml:space="preserve">wykonanie niezbędnych otworów montażowych w celu wprowadzenia urządzeń,  </w:t>
      </w:r>
    </w:p>
    <w:p w:rsidR="006F5EF1" w:rsidRPr="00A00262" w:rsidRDefault="006F5EF1" w:rsidP="005504B6">
      <w:pPr>
        <w:pStyle w:val="Akapitzlist"/>
        <w:widowControl/>
        <w:numPr>
          <w:ilvl w:val="0"/>
          <w:numId w:val="16"/>
        </w:numPr>
        <w:tabs>
          <w:tab w:val="left" w:pos="915"/>
        </w:tabs>
        <w:suppressAutoHyphens w:val="0"/>
        <w:ind w:left="709"/>
        <w:contextualSpacing/>
        <w:jc w:val="both"/>
        <w:rPr>
          <w:rFonts w:ascii="Verdana" w:hAnsi="Verdana"/>
          <w:szCs w:val="24"/>
        </w:rPr>
      </w:pPr>
      <w:r w:rsidRPr="00A00262">
        <w:rPr>
          <w:rFonts w:ascii="Verdana" w:hAnsi="Verdana"/>
          <w:szCs w:val="24"/>
        </w:rPr>
        <w:t xml:space="preserve">zamurowanie otworów montażowych po wprowadzeniu urządzeń,  </w:t>
      </w:r>
    </w:p>
    <w:p w:rsidR="006F5EF1" w:rsidRPr="00A00262" w:rsidRDefault="006F5EF1" w:rsidP="005504B6">
      <w:pPr>
        <w:pStyle w:val="Akapitzlist"/>
        <w:widowControl/>
        <w:numPr>
          <w:ilvl w:val="0"/>
          <w:numId w:val="16"/>
        </w:numPr>
        <w:tabs>
          <w:tab w:val="left" w:pos="915"/>
        </w:tabs>
        <w:suppressAutoHyphens w:val="0"/>
        <w:ind w:left="709"/>
        <w:contextualSpacing/>
        <w:jc w:val="both"/>
        <w:rPr>
          <w:rFonts w:ascii="Verdana" w:hAnsi="Verdana"/>
          <w:szCs w:val="24"/>
        </w:rPr>
      </w:pPr>
      <w:r w:rsidRPr="00A00262">
        <w:rPr>
          <w:rFonts w:ascii="Verdana" w:hAnsi="Verdana"/>
          <w:szCs w:val="24"/>
        </w:rPr>
        <w:t xml:space="preserve">wykonanie  przepustów  w  miejscach  przejść  tras  kablowych  przez  ściany,  dach  lub  inne przeszkody,  </w:t>
      </w:r>
    </w:p>
    <w:p w:rsidR="006F5EF1" w:rsidRPr="00A00262" w:rsidRDefault="006F5EF1" w:rsidP="005504B6">
      <w:pPr>
        <w:pStyle w:val="Akapitzlist"/>
        <w:widowControl/>
        <w:numPr>
          <w:ilvl w:val="0"/>
          <w:numId w:val="16"/>
        </w:numPr>
        <w:tabs>
          <w:tab w:val="left" w:pos="915"/>
        </w:tabs>
        <w:suppressAutoHyphens w:val="0"/>
        <w:ind w:left="709"/>
        <w:contextualSpacing/>
        <w:jc w:val="both"/>
        <w:rPr>
          <w:rFonts w:ascii="Verdana" w:hAnsi="Verdana"/>
          <w:szCs w:val="24"/>
        </w:rPr>
      </w:pPr>
      <w:r w:rsidRPr="00A00262">
        <w:rPr>
          <w:rFonts w:ascii="Verdana" w:hAnsi="Verdana"/>
          <w:szCs w:val="24"/>
        </w:rPr>
        <w:t>uszczelnienie przepustów,</w:t>
      </w:r>
    </w:p>
    <w:p w:rsidR="006F5EF1" w:rsidRPr="00A00262" w:rsidRDefault="006F5EF1" w:rsidP="005504B6">
      <w:pPr>
        <w:pStyle w:val="Akapitzlist"/>
        <w:widowControl/>
        <w:numPr>
          <w:ilvl w:val="0"/>
          <w:numId w:val="16"/>
        </w:numPr>
        <w:tabs>
          <w:tab w:val="left" w:pos="915"/>
        </w:tabs>
        <w:suppressAutoHyphens w:val="0"/>
        <w:ind w:left="709"/>
        <w:contextualSpacing/>
        <w:jc w:val="both"/>
        <w:rPr>
          <w:rFonts w:ascii="Verdana" w:hAnsi="Verdana"/>
          <w:szCs w:val="24"/>
        </w:rPr>
      </w:pPr>
      <w:r w:rsidRPr="00A00262">
        <w:rPr>
          <w:rFonts w:ascii="Verdana" w:hAnsi="Verdana"/>
          <w:szCs w:val="24"/>
        </w:rPr>
        <w:t xml:space="preserve">doprowadzenie ścian do stanu pierwotnego, np.: pomalowanie ścian. </w:t>
      </w:r>
    </w:p>
    <w:p w:rsidR="006F5EF1" w:rsidRPr="00A00262" w:rsidRDefault="006F5EF1" w:rsidP="005504B6">
      <w:pPr>
        <w:pStyle w:val="Akapitzlist"/>
        <w:tabs>
          <w:tab w:val="left" w:pos="915"/>
        </w:tabs>
        <w:ind w:left="709"/>
        <w:jc w:val="both"/>
        <w:rPr>
          <w:rFonts w:ascii="Verdana" w:hAnsi="Verdana"/>
          <w:szCs w:val="24"/>
        </w:rPr>
      </w:pPr>
    </w:p>
    <w:p w:rsidR="006F5EF1" w:rsidRPr="00A00262" w:rsidRDefault="00CB56BD" w:rsidP="005504B6">
      <w:pPr>
        <w:tabs>
          <w:tab w:val="left" w:pos="284"/>
          <w:tab w:val="left" w:pos="426"/>
          <w:tab w:val="left" w:pos="709"/>
        </w:tabs>
        <w:autoSpaceDE w:val="0"/>
        <w:autoSpaceDN w:val="0"/>
        <w:adjustRightInd w:val="0"/>
        <w:jc w:val="both"/>
        <w:rPr>
          <w:rFonts w:ascii="Verdana" w:eastAsia="Times New Roman" w:hAnsi="Verdana" w:cs="Arial"/>
          <w:szCs w:val="24"/>
          <w:lang w:eastAsia="pl-PL"/>
        </w:rPr>
      </w:pPr>
      <w:r w:rsidRPr="00A00262">
        <w:rPr>
          <w:rFonts w:ascii="Verdana" w:eastAsia="Times New Roman" w:hAnsi="Verdana" w:cs="Arial"/>
          <w:szCs w:val="24"/>
          <w:lang w:eastAsia="pl-PL"/>
        </w:rPr>
        <w:t>Podczas</w:t>
      </w:r>
      <w:r w:rsidR="006F5EF1" w:rsidRPr="00A00262">
        <w:rPr>
          <w:rFonts w:ascii="Verdana" w:eastAsia="Times New Roman" w:hAnsi="Verdana" w:cs="Arial"/>
          <w:szCs w:val="24"/>
          <w:lang w:eastAsia="pl-PL"/>
        </w:rPr>
        <w:t xml:space="preserve"> wykonawstwa instalacji należy przewidzieć i uwzględnić wszelkie właściwości konstrukcyjne elementów budowlanych obiektów, takich jak: dachy, stropy, ściany zewnętrzne i wewnętrzne, pod względem wpływu na nie robót związanych z montażem instalacji. </w:t>
      </w: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szCs w:val="24"/>
          <w:lang w:eastAsia="pl-PL"/>
        </w:rPr>
      </w:pP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szCs w:val="24"/>
          <w:lang w:eastAsia="pl-PL"/>
        </w:rPr>
      </w:pPr>
      <w:r w:rsidRPr="00A00262">
        <w:rPr>
          <w:rFonts w:ascii="Verdana" w:eastAsia="Times New Roman" w:hAnsi="Verdana" w:cs="Arial"/>
          <w:szCs w:val="24"/>
          <w:lang w:eastAsia="pl-PL"/>
        </w:rPr>
        <w:t xml:space="preserve">Roboty instalacyjne podczas wykonywania przedmiotu zamówienia powinny być przeprowadzone tak, aby w maksymalnym stopniu ograniczyć ich wpływ na konstrukcję obiektów. </w:t>
      </w: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szCs w:val="24"/>
          <w:lang w:eastAsia="pl-PL"/>
        </w:rPr>
      </w:pP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szCs w:val="24"/>
          <w:lang w:eastAsia="pl-PL"/>
        </w:rPr>
      </w:pPr>
      <w:r w:rsidRPr="00A00262">
        <w:rPr>
          <w:rFonts w:ascii="Verdana" w:eastAsia="Times New Roman" w:hAnsi="Verdana" w:cs="Arial"/>
          <w:szCs w:val="24"/>
          <w:lang w:eastAsia="pl-PL"/>
        </w:rPr>
        <w:t>Ewentualna ingerencja w konstrukcję obiektu powinna być jak najmniejsza przy czym powinna zapewnić trwałość, wytrzymałość i prawidłowe wykonanie przewidzianych instalacji. Należy zwrócić uwagę na zastosowanie odpowiednich materiałów wykończeniowych.</w:t>
      </w: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szCs w:val="24"/>
          <w:lang w:eastAsia="pl-PL"/>
        </w:rPr>
      </w:pPr>
    </w:p>
    <w:p w:rsidR="006F5EF1" w:rsidRPr="00A00262" w:rsidRDefault="00CB56BD" w:rsidP="005504B6">
      <w:pPr>
        <w:tabs>
          <w:tab w:val="left" w:pos="284"/>
          <w:tab w:val="left" w:pos="426"/>
          <w:tab w:val="left" w:pos="709"/>
        </w:tabs>
        <w:autoSpaceDE w:val="0"/>
        <w:autoSpaceDN w:val="0"/>
        <w:adjustRightInd w:val="0"/>
        <w:jc w:val="both"/>
        <w:rPr>
          <w:rFonts w:ascii="Verdana" w:eastAsia="Times New Roman" w:hAnsi="Verdana" w:cs="Arial"/>
          <w:szCs w:val="24"/>
          <w:lang w:eastAsia="pl-PL"/>
        </w:rPr>
      </w:pPr>
      <w:r w:rsidRPr="00A00262">
        <w:rPr>
          <w:rFonts w:ascii="Verdana" w:eastAsia="Times New Roman" w:hAnsi="Verdana" w:cs="Arial"/>
          <w:szCs w:val="24"/>
          <w:lang w:eastAsia="pl-PL"/>
        </w:rPr>
        <w:t>W</w:t>
      </w:r>
      <w:r w:rsidR="006F5EF1" w:rsidRPr="00A00262">
        <w:rPr>
          <w:rFonts w:ascii="Verdana" w:eastAsia="Times New Roman" w:hAnsi="Verdana" w:cs="Arial"/>
          <w:szCs w:val="24"/>
          <w:lang w:eastAsia="pl-PL"/>
        </w:rPr>
        <w:t xml:space="preserve">ykonując roboty związane z montażem instalacji należy dążyć do tego aby jak w najmniejszym stopniu ingerować w elementy wykończenia istniejących obiektów (okładziny wewnętrzne, elewacje, powłoki malarskie, zabezpieczenia antykorozyjne, powłoki izolacji cieplnej czy akustycznej i itp.). Jednak gdy pojawi się konieczność przeprowadzenia takich ingerencji podczas wykonania robót instalacyjnych, to ich zakres i ilość należy uzgodnić z właścicielem lub </w:t>
      </w:r>
      <w:r w:rsidR="006F5EF1" w:rsidRPr="00A00262">
        <w:rPr>
          <w:rFonts w:ascii="Verdana" w:eastAsia="Times New Roman" w:hAnsi="Verdana" w:cs="Arial"/>
          <w:szCs w:val="24"/>
          <w:lang w:eastAsia="pl-PL"/>
        </w:rPr>
        <w:lastRenderedPageBreak/>
        <w:t xml:space="preserve">użytkownikiem obiektu oraz wyznaczonym przez Zamawiającego Inspektorem Nadzoru. </w:t>
      </w: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szCs w:val="24"/>
          <w:lang w:eastAsia="pl-PL"/>
        </w:rPr>
      </w:pPr>
      <w:r w:rsidRPr="00A00262">
        <w:rPr>
          <w:rFonts w:ascii="Verdana" w:eastAsia="Times New Roman" w:hAnsi="Verdana" w:cs="Arial"/>
          <w:szCs w:val="24"/>
          <w:lang w:eastAsia="pl-PL"/>
        </w:rPr>
        <w:t xml:space="preserve">Wszelkiego rodzaju otwory montażowe, przebicia, przejścia, itp., powstałe w czasie prowadzenia prac instalacyjnych należy wykończyć na podstawowym poziomie obróbek murarsko-tynkarskich. Do zadań właściciela obiektu należy wykonanie ostatecznego wykończenia miejsc związanych z prowadzeniem prac instalacyjnych, np. poprzez malowanie czy innego rodzaju wykończenia. </w:t>
      </w:r>
    </w:p>
    <w:p w:rsidR="006F5EF1" w:rsidRPr="00A00262" w:rsidRDefault="006F5EF1" w:rsidP="005504B6">
      <w:pPr>
        <w:tabs>
          <w:tab w:val="left" w:pos="284"/>
          <w:tab w:val="left" w:pos="426"/>
          <w:tab w:val="left" w:pos="709"/>
        </w:tabs>
        <w:autoSpaceDE w:val="0"/>
        <w:autoSpaceDN w:val="0"/>
        <w:adjustRightInd w:val="0"/>
        <w:jc w:val="both"/>
        <w:rPr>
          <w:rFonts w:ascii="Verdana" w:eastAsia="Times New Roman" w:hAnsi="Verdana" w:cs="Arial"/>
          <w:szCs w:val="24"/>
          <w:lang w:eastAsia="pl-PL"/>
        </w:rPr>
      </w:pPr>
      <w:r w:rsidRPr="00A00262">
        <w:rPr>
          <w:rFonts w:ascii="Verdana" w:eastAsia="Times New Roman" w:hAnsi="Verdana" w:cs="Arial"/>
          <w:szCs w:val="24"/>
          <w:lang w:eastAsia="pl-PL"/>
        </w:rPr>
        <w:t xml:space="preserve">Za wszelkie zniszczenia lub uszkodzenia elementów budowlanych i konstrukcyjnych obiektu nie związanych z wykonywaną instalacją lub w zakresie większym niż wymaga tego montaż instalacji, odpowiada Wykonawca i jest on zobowiązany do ich usunięcia na własny koszt, nie dotyczy to uszkodzenia pokryć dachowych eternitowych, za które w całości odpowiada właściciel/użytkownik obiektu. </w:t>
      </w:r>
    </w:p>
    <w:p w:rsidR="006F5EF1" w:rsidRPr="00A00262" w:rsidRDefault="006F5EF1" w:rsidP="005504B6">
      <w:pPr>
        <w:tabs>
          <w:tab w:val="left" w:pos="915"/>
        </w:tabs>
        <w:jc w:val="both"/>
        <w:rPr>
          <w:rFonts w:ascii="Verdana" w:hAnsi="Verdana"/>
          <w:szCs w:val="24"/>
        </w:rPr>
      </w:pPr>
    </w:p>
    <w:p w:rsidR="006F5EF1" w:rsidRPr="00A00262" w:rsidRDefault="006F5EF1" w:rsidP="005504B6">
      <w:pPr>
        <w:tabs>
          <w:tab w:val="left" w:pos="915"/>
        </w:tabs>
        <w:jc w:val="both"/>
        <w:rPr>
          <w:rFonts w:ascii="Verdana" w:hAnsi="Verdana"/>
          <w:szCs w:val="24"/>
          <w:u w:val="single"/>
        </w:rPr>
      </w:pPr>
      <w:r w:rsidRPr="00A00262">
        <w:rPr>
          <w:rFonts w:ascii="Verdana" w:hAnsi="Verdana"/>
          <w:szCs w:val="24"/>
          <w:u w:val="single"/>
        </w:rPr>
        <w:t xml:space="preserve">Wymagania dotyczące badań i odbioru prac:  </w:t>
      </w:r>
    </w:p>
    <w:p w:rsidR="006F5EF1" w:rsidRPr="00A00262" w:rsidRDefault="006F5EF1" w:rsidP="005504B6">
      <w:pPr>
        <w:rPr>
          <w:rFonts w:ascii="Verdana" w:hAnsi="Verdana" w:cs="Arial"/>
          <w:szCs w:val="24"/>
        </w:rPr>
      </w:pPr>
    </w:p>
    <w:p w:rsidR="006F5EF1" w:rsidRPr="00A00262" w:rsidRDefault="006F5EF1" w:rsidP="005504B6">
      <w:pPr>
        <w:jc w:val="both"/>
        <w:rPr>
          <w:rFonts w:ascii="Verdana" w:hAnsi="Verdana" w:cs="Arial"/>
          <w:szCs w:val="24"/>
        </w:rPr>
      </w:pPr>
      <w:r w:rsidRPr="00A00262">
        <w:rPr>
          <w:rFonts w:ascii="Verdana" w:hAnsi="Verdana" w:cs="Arial"/>
          <w:szCs w:val="24"/>
        </w:rPr>
        <w:t>Wykonawca zobowiązany jest do przeprowadzenia pomiarów i testów określonych wymogami obowiązujących normy, wymaganych przez Operatora Systemu Dystrybucyjnego zwanego dalej OSD, do którego sieci zostanie podłączona mikroinstalacja oraz testów scharakteryzowanych w punktach 1-4, tj.:</w:t>
      </w:r>
    </w:p>
    <w:p w:rsidR="006F5EF1" w:rsidRPr="00A00262" w:rsidRDefault="006F5EF1" w:rsidP="005504B6">
      <w:pPr>
        <w:pStyle w:val="Akapitzlist"/>
        <w:widowControl/>
        <w:numPr>
          <w:ilvl w:val="0"/>
          <w:numId w:val="18"/>
        </w:numPr>
        <w:suppressAutoHyphens w:val="0"/>
        <w:spacing w:after="200"/>
        <w:contextualSpacing/>
        <w:jc w:val="both"/>
        <w:rPr>
          <w:rFonts w:ascii="Verdana" w:hAnsi="Verdana" w:cs="Arial"/>
          <w:szCs w:val="24"/>
        </w:rPr>
      </w:pPr>
      <w:r w:rsidRPr="00A00262">
        <w:rPr>
          <w:rFonts w:ascii="Verdana" w:hAnsi="Verdana" w:cs="Arial"/>
          <w:szCs w:val="24"/>
        </w:rPr>
        <w:t xml:space="preserve">Charakterystyki U-I każdego z łańcuchów modułów wykonana przy natężeniu promieniowania słonecznego minimum 700 W/m2. Dane z pomiarów muszą zawierać adnotacje odnośnie temperatury modułu w czasie wykonywanego testu, natężenia promieniowania słonecznego, przy jakim został wykonany pomiar. </w:t>
      </w:r>
    </w:p>
    <w:p w:rsidR="006F5EF1" w:rsidRPr="00A00262" w:rsidRDefault="006F5EF1" w:rsidP="005504B6">
      <w:pPr>
        <w:pStyle w:val="Akapitzlist"/>
        <w:widowControl/>
        <w:numPr>
          <w:ilvl w:val="0"/>
          <w:numId w:val="18"/>
        </w:numPr>
        <w:suppressAutoHyphens w:val="0"/>
        <w:spacing w:after="200"/>
        <w:contextualSpacing/>
        <w:jc w:val="both"/>
        <w:rPr>
          <w:rFonts w:ascii="Verdana" w:hAnsi="Verdana" w:cs="Arial"/>
          <w:szCs w:val="24"/>
        </w:rPr>
      </w:pPr>
      <w:r w:rsidRPr="00A00262">
        <w:rPr>
          <w:rFonts w:ascii="Verdana" w:hAnsi="Verdana" w:cs="Arial"/>
          <w:szCs w:val="24"/>
        </w:rPr>
        <w:t>Pomiar mocy poszczególnych łańcuchów PV modułów przy natężeniu promieniowania słonecznego minimum 700 W/m2</w:t>
      </w:r>
    </w:p>
    <w:p w:rsidR="006F5EF1" w:rsidRPr="00A00262" w:rsidRDefault="006F5EF1" w:rsidP="005504B6">
      <w:pPr>
        <w:pStyle w:val="Akapitzlist"/>
        <w:widowControl/>
        <w:numPr>
          <w:ilvl w:val="0"/>
          <w:numId w:val="18"/>
        </w:numPr>
        <w:suppressAutoHyphens w:val="0"/>
        <w:spacing w:after="200"/>
        <w:contextualSpacing/>
        <w:jc w:val="both"/>
        <w:rPr>
          <w:rFonts w:ascii="Verdana" w:hAnsi="Verdana" w:cs="Arial"/>
          <w:szCs w:val="24"/>
        </w:rPr>
      </w:pPr>
      <w:r w:rsidRPr="00A00262">
        <w:rPr>
          <w:rFonts w:ascii="Verdana" w:hAnsi="Verdana" w:cs="Arial"/>
          <w:szCs w:val="24"/>
        </w:rPr>
        <w:t xml:space="preserve">Pomiar mocy czynnej każdego z falowników i współczynnika mocy przy natężeniu promieniowania słonecznego minimum 700 W/m2 z adnotacją o warunkach meteorologicznych, przy jakim został wykonany pomiar (temperatura otoczenia, natężenie promieniowania słonecznego, prędkość wiatru). </w:t>
      </w:r>
    </w:p>
    <w:p w:rsidR="006F5EF1" w:rsidRPr="00A00262" w:rsidRDefault="006F5EF1" w:rsidP="005504B6">
      <w:pPr>
        <w:pStyle w:val="Akapitzlist"/>
        <w:widowControl/>
        <w:numPr>
          <w:ilvl w:val="0"/>
          <w:numId w:val="18"/>
        </w:numPr>
        <w:suppressAutoHyphens w:val="0"/>
        <w:spacing w:after="200"/>
        <w:contextualSpacing/>
        <w:jc w:val="both"/>
        <w:rPr>
          <w:rFonts w:ascii="Verdana" w:hAnsi="Verdana" w:cs="Arial"/>
          <w:szCs w:val="24"/>
        </w:rPr>
      </w:pPr>
      <w:r w:rsidRPr="00A00262">
        <w:rPr>
          <w:rFonts w:ascii="Verdana" w:hAnsi="Verdana" w:cs="Arial"/>
          <w:szCs w:val="24"/>
        </w:rPr>
        <w:t xml:space="preserve">Badanie termowizyjne pracujących modułów fotowoltaicznych przy natężeniu promieniowania słonecznego minimum 700 W/m2. </w:t>
      </w:r>
      <w:r w:rsidRPr="00A00262">
        <w:rPr>
          <w:rFonts w:ascii="Verdana" w:hAnsi="Verdana"/>
          <w:szCs w:val="24"/>
        </w:rPr>
        <w:tab/>
      </w:r>
    </w:p>
    <w:p w:rsidR="006F5EF1" w:rsidRPr="00A00262" w:rsidRDefault="006F5EF1" w:rsidP="005504B6">
      <w:pPr>
        <w:tabs>
          <w:tab w:val="left" w:pos="915"/>
        </w:tabs>
        <w:jc w:val="both"/>
        <w:rPr>
          <w:rFonts w:ascii="Verdana" w:hAnsi="Verdana"/>
          <w:szCs w:val="24"/>
        </w:rPr>
      </w:pPr>
      <w:r w:rsidRPr="00A00262">
        <w:rPr>
          <w:rFonts w:ascii="Verdana" w:hAnsi="Verdana"/>
          <w:szCs w:val="24"/>
        </w:rPr>
        <w:t xml:space="preserve">Wykonawca  jest  odpowiedzialny  za  pełną  kontrolę  robót  i  jakość  materiałów  oraz  zapewnia odpowiedni  system  kontroli.  W  przypadku,  gdy  normy  nie  obejmują  jakiegoś  badania,  należy  stosować  wytyczne  krajowe. Przed przystąpieniem  do  pomiarów  i  badań  Wykonawca  powiadomi  Zamawiającego  o  rodzaju,  miejscu  i terminie badania, a wyniki pomiarów i badań przedstawi na piśmie do akceptacji. Wszystkie koszty związane z organizowaniem i prowadzeniem badań materiałów i robót ponosi Wykonawca.  </w:t>
      </w:r>
    </w:p>
    <w:p w:rsidR="006F5EF1" w:rsidRPr="00A00262" w:rsidRDefault="006F5EF1" w:rsidP="005504B6">
      <w:pPr>
        <w:tabs>
          <w:tab w:val="left" w:pos="915"/>
        </w:tabs>
        <w:jc w:val="both"/>
        <w:rPr>
          <w:rFonts w:ascii="Verdana" w:hAnsi="Verdana"/>
          <w:szCs w:val="24"/>
        </w:rPr>
      </w:pPr>
    </w:p>
    <w:p w:rsidR="006F5EF1" w:rsidRPr="00A00262" w:rsidRDefault="006F5EF1" w:rsidP="005504B6">
      <w:pPr>
        <w:tabs>
          <w:tab w:val="left" w:pos="915"/>
        </w:tabs>
        <w:jc w:val="both"/>
        <w:rPr>
          <w:rFonts w:ascii="Verdana" w:hAnsi="Verdana"/>
          <w:szCs w:val="24"/>
        </w:rPr>
      </w:pPr>
      <w:r w:rsidRPr="00A00262">
        <w:rPr>
          <w:rFonts w:ascii="Verdana" w:hAnsi="Verdana"/>
          <w:szCs w:val="24"/>
        </w:rPr>
        <w:t xml:space="preserve">Roboty podlegają następującym etapom odbioru:  </w:t>
      </w:r>
    </w:p>
    <w:p w:rsidR="006F5EF1" w:rsidRPr="00A00262" w:rsidRDefault="006F5EF1" w:rsidP="005504B6">
      <w:pPr>
        <w:pStyle w:val="Akapitzlist"/>
        <w:widowControl/>
        <w:numPr>
          <w:ilvl w:val="0"/>
          <w:numId w:val="17"/>
        </w:numPr>
        <w:tabs>
          <w:tab w:val="left" w:pos="915"/>
        </w:tabs>
        <w:suppressAutoHyphens w:val="0"/>
        <w:ind w:left="567"/>
        <w:contextualSpacing/>
        <w:jc w:val="both"/>
        <w:rPr>
          <w:rFonts w:ascii="Verdana" w:hAnsi="Verdana"/>
          <w:szCs w:val="24"/>
        </w:rPr>
      </w:pPr>
      <w:r w:rsidRPr="00A00262">
        <w:rPr>
          <w:rFonts w:ascii="Verdana" w:hAnsi="Verdana"/>
          <w:szCs w:val="24"/>
        </w:rPr>
        <w:t xml:space="preserve">odbiór częściowy,  </w:t>
      </w:r>
    </w:p>
    <w:p w:rsidR="006F5EF1" w:rsidRPr="00A00262" w:rsidRDefault="006F5EF1" w:rsidP="005504B6">
      <w:pPr>
        <w:pStyle w:val="Akapitzlist"/>
        <w:widowControl/>
        <w:numPr>
          <w:ilvl w:val="0"/>
          <w:numId w:val="17"/>
        </w:numPr>
        <w:tabs>
          <w:tab w:val="left" w:pos="915"/>
        </w:tabs>
        <w:suppressAutoHyphens w:val="0"/>
        <w:ind w:left="567"/>
        <w:contextualSpacing/>
        <w:jc w:val="both"/>
        <w:rPr>
          <w:rFonts w:ascii="Verdana" w:hAnsi="Verdana"/>
          <w:szCs w:val="24"/>
        </w:rPr>
      </w:pPr>
      <w:r w:rsidRPr="00A00262">
        <w:rPr>
          <w:rFonts w:ascii="Verdana" w:hAnsi="Verdana"/>
          <w:szCs w:val="24"/>
        </w:rPr>
        <w:t xml:space="preserve">odbiór końcowy.  </w:t>
      </w:r>
    </w:p>
    <w:p w:rsidR="006F5EF1" w:rsidRPr="00A00262" w:rsidRDefault="006F5EF1" w:rsidP="005504B6">
      <w:pPr>
        <w:tabs>
          <w:tab w:val="left" w:pos="915"/>
        </w:tabs>
        <w:jc w:val="both"/>
        <w:rPr>
          <w:rFonts w:ascii="Verdana" w:hAnsi="Verdana"/>
          <w:szCs w:val="24"/>
        </w:rPr>
      </w:pPr>
      <w:r w:rsidRPr="00A00262">
        <w:rPr>
          <w:rFonts w:ascii="Verdana" w:hAnsi="Verdana"/>
          <w:szCs w:val="24"/>
        </w:rPr>
        <w:tab/>
      </w:r>
    </w:p>
    <w:p w:rsidR="006F5EF1" w:rsidRPr="00A00262" w:rsidRDefault="006F5EF1" w:rsidP="005504B6">
      <w:pPr>
        <w:tabs>
          <w:tab w:val="left" w:pos="915"/>
        </w:tabs>
        <w:jc w:val="both"/>
        <w:rPr>
          <w:rFonts w:ascii="Verdana" w:hAnsi="Verdana"/>
          <w:szCs w:val="24"/>
        </w:rPr>
      </w:pPr>
      <w:r w:rsidRPr="00A00262">
        <w:rPr>
          <w:rFonts w:ascii="Verdana" w:hAnsi="Verdana"/>
          <w:szCs w:val="24"/>
        </w:rPr>
        <w:lastRenderedPageBreak/>
        <w:t xml:space="preserve">Odbiór  częściowy  powinien  być  przeprowadzany  dla  tych  elementów  lub  części  instalacji,  do których  zanika dostęp  w  wyniku  postępu  prac.  Odbiór  częściowy  przeprowadza  się  w  trybie przewidzianym  dla  odbioru  końcowego.  Po  dokonaniu  odbioru  częściowego  należy sporządzić  protokół  potwierdzający  prawidłowe wykonanie robót, zgodność wykonania instalacji z projektem  technicznym  i  pozytywny  wynik  niezbędnych  badań  odbiorczych.  W  przypadku negatywnego wyniku odbioru częściowego, w protokole należy określić zakres i termin wykonania prac  naprawczych  lub  uzupełniających.  Po  wykonaniu  tych  prac  należy  ponownie  dokonać odbioru częściowego.  </w:t>
      </w:r>
    </w:p>
    <w:p w:rsidR="006F5EF1" w:rsidRPr="00A00262" w:rsidRDefault="006F5EF1" w:rsidP="005504B6">
      <w:pPr>
        <w:tabs>
          <w:tab w:val="left" w:pos="915"/>
        </w:tabs>
        <w:jc w:val="both"/>
        <w:rPr>
          <w:rFonts w:ascii="Verdana" w:hAnsi="Verdana"/>
          <w:szCs w:val="24"/>
        </w:rPr>
      </w:pPr>
    </w:p>
    <w:p w:rsidR="006F5EF1" w:rsidRPr="00A00262" w:rsidRDefault="006F5EF1" w:rsidP="005504B6">
      <w:pPr>
        <w:tabs>
          <w:tab w:val="left" w:pos="915"/>
        </w:tabs>
        <w:jc w:val="both"/>
        <w:rPr>
          <w:rFonts w:ascii="Verdana" w:hAnsi="Verdana"/>
          <w:szCs w:val="24"/>
        </w:rPr>
      </w:pPr>
      <w:r w:rsidRPr="00A00262">
        <w:rPr>
          <w:rFonts w:ascii="Verdana" w:hAnsi="Verdana"/>
          <w:szCs w:val="24"/>
        </w:rPr>
        <w:t xml:space="preserve">Odbiór końcowy polega na finalnej ocenie rzeczywistego wykonania robót w odniesieniu do ich ilości, jakości i wartości.  Całkowite  zakończenie  robót  oraz  gotowość  do  odbioru  końcowego  będzie stwierdzona  przez  Wykonawcę  pisemnym  powiadomieniem  o  tym  fakcie  Sieci Elektroenergetycznej oraz Inwestora.  Komisja  odbierająca  roboty  dokona  ich  oceny  jakościowej  na  podstawie przedłożonych  dokumentów,  wyników  badań,  pomiarów,  ocenie  wizualnej  oraz  zgodności wykonania  robót  z  dokumentacją  projektową.  </w:t>
      </w:r>
    </w:p>
    <w:p w:rsidR="006F5EF1" w:rsidRPr="00A00262" w:rsidRDefault="006F5EF1" w:rsidP="005504B6">
      <w:pPr>
        <w:tabs>
          <w:tab w:val="left" w:pos="915"/>
        </w:tabs>
        <w:jc w:val="both"/>
        <w:rPr>
          <w:rFonts w:ascii="Verdana" w:hAnsi="Verdana"/>
          <w:szCs w:val="24"/>
        </w:rPr>
      </w:pPr>
    </w:p>
    <w:p w:rsidR="006F5EF1" w:rsidRPr="00A00262" w:rsidRDefault="006F5EF1" w:rsidP="005504B6">
      <w:pPr>
        <w:tabs>
          <w:tab w:val="left" w:pos="915"/>
        </w:tabs>
        <w:jc w:val="both"/>
        <w:rPr>
          <w:rFonts w:ascii="Verdana" w:hAnsi="Verdana"/>
          <w:szCs w:val="24"/>
        </w:rPr>
      </w:pPr>
      <w:r w:rsidRPr="00A00262">
        <w:rPr>
          <w:rFonts w:ascii="Verdana" w:hAnsi="Verdana"/>
          <w:szCs w:val="24"/>
        </w:rPr>
        <w:t xml:space="preserve">Podstawowym  dokumentem  do  dokonania  odbioru końcowego robót jest protokół końcowego odbioru.  Do odbioru końcowego Wykonawca jest zobowiązany przygotować następujące dokumenty:  </w:t>
      </w:r>
    </w:p>
    <w:p w:rsidR="006F5EF1" w:rsidRPr="00A00262" w:rsidRDefault="009E38AB" w:rsidP="005504B6">
      <w:pPr>
        <w:pStyle w:val="Akapitzlist"/>
        <w:widowControl/>
        <w:tabs>
          <w:tab w:val="left" w:pos="915"/>
        </w:tabs>
        <w:suppressAutoHyphens w:val="0"/>
        <w:ind w:left="709" w:hanging="709"/>
        <w:contextualSpacing/>
        <w:jc w:val="both"/>
        <w:rPr>
          <w:rFonts w:ascii="Verdana" w:hAnsi="Verdana"/>
          <w:szCs w:val="24"/>
        </w:rPr>
      </w:pPr>
      <w:r w:rsidRPr="00A00262">
        <w:rPr>
          <w:rFonts w:ascii="Verdana" w:hAnsi="Verdana"/>
          <w:szCs w:val="24"/>
        </w:rPr>
        <w:t>-</w:t>
      </w:r>
      <w:r w:rsidRPr="00A00262">
        <w:rPr>
          <w:rFonts w:ascii="Verdana" w:hAnsi="Verdana"/>
          <w:szCs w:val="24"/>
        </w:rPr>
        <w:tab/>
      </w:r>
      <w:r w:rsidR="006F5EF1" w:rsidRPr="00A00262">
        <w:rPr>
          <w:rFonts w:ascii="Verdana" w:hAnsi="Verdana"/>
          <w:szCs w:val="24"/>
        </w:rPr>
        <w:t xml:space="preserve">dokumentację  projektową  z  naniesionymi  zmianami  oraz  dodatkową,  jeśli  została sporządzona w trakcie realizacji umowy,  </w:t>
      </w:r>
    </w:p>
    <w:p w:rsidR="00145E92" w:rsidRDefault="009E38AB" w:rsidP="005504B6">
      <w:pPr>
        <w:pStyle w:val="Akapitzlist"/>
        <w:widowControl/>
        <w:tabs>
          <w:tab w:val="left" w:pos="915"/>
        </w:tabs>
        <w:suppressAutoHyphens w:val="0"/>
        <w:ind w:left="709" w:hanging="709"/>
        <w:contextualSpacing/>
        <w:jc w:val="both"/>
        <w:rPr>
          <w:rFonts w:ascii="Verdana" w:hAnsi="Verdana"/>
          <w:szCs w:val="24"/>
        </w:rPr>
      </w:pPr>
      <w:r w:rsidRPr="00A00262">
        <w:rPr>
          <w:rFonts w:ascii="Verdana" w:hAnsi="Verdana"/>
          <w:szCs w:val="24"/>
        </w:rPr>
        <w:t>-</w:t>
      </w:r>
      <w:r w:rsidRPr="00A00262">
        <w:rPr>
          <w:rFonts w:ascii="Verdana" w:hAnsi="Verdana"/>
          <w:szCs w:val="24"/>
        </w:rPr>
        <w:tab/>
      </w:r>
      <w:r w:rsidR="006F5EF1" w:rsidRPr="00A00262">
        <w:rPr>
          <w:rFonts w:ascii="Verdana" w:hAnsi="Verdana"/>
          <w:szCs w:val="24"/>
        </w:rPr>
        <w:t xml:space="preserve">ustalenia technologiczne w zgodzie z Kartą Współpracy Sieci Elektorenergetycznej,  </w:t>
      </w:r>
    </w:p>
    <w:p w:rsidR="006F5EF1" w:rsidRPr="00A00262" w:rsidRDefault="00145E92" w:rsidP="005504B6">
      <w:pPr>
        <w:pStyle w:val="Akapitzlist"/>
        <w:widowControl/>
        <w:tabs>
          <w:tab w:val="left" w:pos="915"/>
        </w:tabs>
        <w:suppressAutoHyphens w:val="0"/>
        <w:ind w:left="709" w:hanging="709"/>
        <w:contextualSpacing/>
        <w:jc w:val="both"/>
        <w:rPr>
          <w:rFonts w:ascii="Verdana" w:hAnsi="Verdana"/>
          <w:szCs w:val="24"/>
        </w:rPr>
      </w:pPr>
      <w:r>
        <w:rPr>
          <w:rFonts w:ascii="Verdana" w:hAnsi="Verdana"/>
          <w:szCs w:val="24"/>
        </w:rPr>
        <w:t>-</w:t>
      </w:r>
      <w:r>
        <w:rPr>
          <w:rFonts w:ascii="Verdana" w:hAnsi="Verdana"/>
          <w:szCs w:val="24"/>
        </w:rPr>
        <w:tab/>
      </w:r>
      <w:r w:rsidR="006F5EF1" w:rsidRPr="00A00262">
        <w:rPr>
          <w:rFonts w:ascii="Verdana" w:hAnsi="Verdana"/>
          <w:szCs w:val="24"/>
        </w:rPr>
        <w:t xml:space="preserve">wyniki pomiarów kontrolnych i badań,  </w:t>
      </w:r>
    </w:p>
    <w:p w:rsidR="006F5EF1" w:rsidRPr="00A00262" w:rsidRDefault="009E38AB" w:rsidP="005504B6">
      <w:pPr>
        <w:pStyle w:val="Akapitzlist"/>
        <w:widowControl/>
        <w:tabs>
          <w:tab w:val="left" w:pos="284"/>
        </w:tabs>
        <w:suppressAutoHyphens w:val="0"/>
        <w:ind w:left="0"/>
        <w:contextualSpacing/>
        <w:jc w:val="both"/>
        <w:rPr>
          <w:rFonts w:ascii="Verdana" w:hAnsi="Verdana"/>
          <w:szCs w:val="24"/>
        </w:rPr>
      </w:pPr>
      <w:r w:rsidRPr="00A00262">
        <w:rPr>
          <w:rFonts w:ascii="Verdana" w:hAnsi="Verdana"/>
          <w:szCs w:val="24"/>
        </w:rPr>
        <w:t>-</w:t>
      </w:r>
      <w:r w:rsidRPr="00A00262">
        <w:rPr>
          <w:rFonts w:ascii="Verdana" w:hAnsi="Verdana"/>
          <w:szCs w:val="24"/>
        </w:rPr>
        <w:tab/>
      </w:r>
      <w:r w:rsidRPr="00A00262">
        <w:rPr>
          <w:rFonts w:ascii="Verdana" w:hAnsi="Verdana"/>
          <w:szCs w:val="24"/>
        </w:rPr>
        <w:tab/>
      </w:r>
      <w:r w:rsidR="006F5EF1" w:rsidRPr="00A00262">
        <w:rPr>
          <w:rFonts w:ascii="Verdana" w:hAnsi="Verdana"/>
          <w:szCs w:val="24"/>
        </w:rPr>
        <w:t xml:space="preserve">deklaracje zgodności lub certyfikaty zgodności wbudowanych materiałów.  </w:t>
      </w:r>
    </w:p>
    <w:p w:rsidR="006F5EF1" w:rsidRPr="00A00262" w:rsidRDefault="006F5EF1" w:rsidP="005504B6">
      <w:pPr>
        <w:pStyle w:val="Akapitzlist"/>
        <w:tabs>
          <w:tab w:val="left" w:pos="284"/>
        </w:tabs>
        <w:ind w:left="709"/>
        <w:jc w:val="both"/>
        <w:rPr>
          <w:rFonts w:ascii="Verdana" w:hAnsi="Verdana"/>
          <w:szCs w:val="24"/>
        </w:rPr>
      </w:pPr>
    </w:p>
    <w:p w:rsidR="006F5EF1" w:rsidRPr="00A00262" w:rsidRDefault="009E38AB" w:rsidP="005504B6">
      <w:pPr>
        <w:tabs>
          <w:tab w:val="left" w:pos="915"/>
        </w:tabs>
        <w:jc w:val="both"/>
        <w:rPr>
          <w:rFonts w:ascii="Verdana" w:hAnsi="Verdana"/>
          <w:szCs w:val="24"/>
        </w:rPr>
      </w:pPr>
      <w:r w:rsidRPr="00A00262">
        <w:rPr>
          <w:rFonts w:ascii="Verdana" w:hAnsi="Verdana"/>
          <w:szCs w:val="24"/>
        </w:rPr>
        <w:t xml:space="preserve">W </w:t>
      </w:r>
      <w:r w:rsidR="00CB56BD" w:rsidRPr="00A00262">
        <w:rPr>
          <w:rFonts w:ascii="Verdana" w:hAnsi="Verdana"/>
          <w:szCs w:val="24"/>
        </w:rPr>
        <w:t xml:space="preserve">przypadku, </w:t>
      </w:r>
      <w:r w:rsidR="00145E92" w:rsidRPr="00A00262">
        <w:rPr>
          <w:rFonts w:ascii="Verdana" w:hAnsi="Verdana"/>
          <w:szCs w:val="24"/>
        </w:rPr>
        <w:t>gdy według</w:t>
      </w:r>
      <w:r w:rsidR="006F5EF1" w:rsidRPr="00A00262">
        <w:rPr>
          <w:rFonts w:ascii="Verdana" w:hAnsi="Verdana"/>
          <w:szCs w:val="24"/>
        </w:rPr>
        <w:t xml:space="preserve">  komisji,  roboty pod względem przygotowania  dokumentacyjnego  nie będą  gotowe  do odbioru końcowego, komisja w porozumieniu z Wykonawcą wyznaczy ponowny termin odbioru końcowego robót.  </w:t>
      </w:r>
      <w:r w:rsidR="00145E92" w:rsidRPr="00A00262">
        <w:rPr>
          <w:rFonts w:ascii="Verdana" w:hAnsi="Verdana"/>
          <w:szCs w:val="24"/>
        </w:rPr>
        <w:t>Wszystkie zarządzone</w:t>
      </w:r>
      <w:r w:rsidR="006F5EF1" w:rsidRPr="00A00262">
        <w:rPr>
          <w:rFonts w:ascii="Verdana" w:hAnsi="Verdana"/>
          <w:szCs w:val="24"/>
        </w:rPr>
        <w:t xml:space="preserve">  przez  komisje  roboty  poprawkowe lub uzupełniające będą zestawione wg  wzoru ustalonego  przez  Zamawiającego.  </w:t>
      </w:r>
      <w:r w:rsidR="00145E92" w:rsidRPr="00A00262">
        <w:rPr>
          <w:rFonts w:ascii="Verdana" w:hAnsi="Verdana"/>
          <w:szCs w:val="24"/>
        </w:rPr>
        <w:t>Terminy wykonania</w:t>
      </w:r>
      <w:r w:rsidR="006F5EF1" w:rsidRPr="00A00262">
        <w:rPr>
          <w:rFonts w:ascii="Verdana" w:hAnsi="Verdana"/>
          <w:szCs w:val="24"/>
        </w:rPr>
        <w:t xml:space="preserve"> robót  poprawkowych  i  robót  uzupełniających  wyznaczy komisja.  </w:t>
      </w:r>
    </w:p>
    <w:p w:rsidR="006F5EF1" w:rsidRPr="00A00262" w:rsidRDefault="006F5EF1" w:rsidP="005504B6">
      <w:pPr>
        <w:autoSpaceDE w:val="0"/>
        <w:autoSpaceDN w:val="0"/>
        <w:adjustRightInd w:val="0"/>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t>Podczas realizacji robót Wykonawca będzie przestrzegać przepisów dotyczących bezpieczeństwa i higieny pracy. W szczególności Wykonawca ma obowiązek zadbać o zdrowie i bezpieczeństwo swoich pracowników oraz zapewnić właściwe warunki pracy i warunki sanitarne. Wykonawca zapewni i będzie utrzymywał wszelkie urządzenia zabezpieczające, socjalne oraz sprzęt i odpowiednią odzież dla ochrony życia i zdrowia osób zatrudnionych oraz dla zapewnienia bezpieczeństwa publicznego. Wykonawca także zapewni i utrzyma w odpowiednim stanie urządzenia socjalne dla personelu wykonywującego zadanie.</w:t>
      </w:r>
    </w:p>
    <w:p w:rsidR="006F5EF1" w:rsidRPr="00A00262" w:rsidRDefault="006F5EF1" w:rsidP="005504B6">
      <w:pPr>
        <w:autoSpaceDE w:val="0"/>
        <w:autoSpaceDN w:val="0"/>
        <w:adjustRightInd w:val="0"/>
        <w:jc w:val="both"/>
        <w:rPr>
          <w:rFonts w:ascii="Verdana" w:hAnsi="Verdana" w:cs="TT4Ao00"/>
          <w:szCs w:val="24"/>
        </w:rPr>
      </w:pPr>
    </w:p>
    <w:p w:rsidR="006F5EF1" w:rsidRPr="00A00262" w:rsidRDefault="006F5EF1" w:rsidP="005504B6">
      <w:pPr>
        <w:autoSpaceDE w:val="0"/>
        <w:autoSpaceDN w:val="0"/>
        <w:adjustRightInd w:val="0"/>
        <w:jc w:val="both"/>
        <w:rPr>
          <w:rFonts w:ascii="Verdana" w:hAnsi="Verdana" w:cs="TT4Ao00"/>
          <w:szCs w:val="24"/>
        </w:rPr>
      </w:pPr>
      <w:r w:rsidRPr="00A00262">
        <w:rPr>
          <w:rFonts w:ascii="Verdana" w:hAnsi="Verdana" w:cs="TT4Ao00"/>
          <w:szCs w:val="24"/>
        </w:rPr>
        <w:t xml:space="preserve">Uznaje się, że wszelkie koszty związane z wypełnieniem wymagań określonych powyżej nie podlegają odrębnej zapłacie i są uwzględnione w cenie </w:t>
      </w:r>
      <w:r w:rsidRPr="00A00262">
        <w:rPr>
          <w:rFonts w:ascii="Verdana" w:hAnsi="Verdana" w:cs="TT4Ao00"/>
          <w:szCs w:val="24"/>
        </w:rPr>
        <w:lastRenderedPageBreak/>
        <w:t>kontraktowej.</w:t>
      </w:r>
    </w:p>
    <w:p w:rsidR="006F5EF1" w:rsidRPr="00A00262" w:rsidRDefault="006F5EF1" w:rsidP="005504B6">
      <w:pPr>
        <w:autoSpaceDE w:val="0"/>
        <w:autoSpaceDN w:val="0"/>
        <w:adjustRightInd w:val="0"/>
        <w:jc w:val="both"/>
        <w:rPr>
          <w:rFonts w:ascii="Verdana" w:hAnsi="Verdana" w:cs="TT4Ao00"/>
          <w:szCs w:val="24"/>
        </w:rPr>
      </w:pPr>
    </w:p>
    <w:p w:rsidR="006F5EF1" w:rsidRPr="00A00262" w:rsidRDefault="006F5EF1" w:rsidP="005504B6">
      <w:pPr>
        <w:tabs>
          <w:tab w:val="left" w:pos="915"/>
        </w:tabs>
        <w:jc w:val="both"/>
        <w:rPr>
          <w:rFonts w:ascii="Verdana" w:hAnsi="Verdana"/>
          <w:szCs w:val="24"/>
          <w:u w:val="single"/>
        </w:rPr>
      </w:pPr>
      <w:r w:rsidRPr="00A00262">
        <w:rPr>
          <w:rFonts w:ascii="Verdana" w:hAnsi="Verdana"/>
          <w:szCs w:val="24"/>
          <w:u w:val="single"/>
        </w:rPr>
        <w:t xml:space="preserve">Wymagania dotyczące szkolenia obsługi: </w:t>
      </w:r>
    </w:p>
    <w:p w:rsidR="006F5EF1" w:rsidRPr="00A00262" w:rsidRDefault="006F5EF1" w:rsidP="005504B6">
      <w:pPr>
        <w:tabs>
          <w:tab w:val="left" w:pos="915"/>
        </w:tabs>
        <w:jc w:val="both"/>
        <w:rPr>
          <w:rFonts w:ascii="Verdana" w:hAnsi="Verdana"/>
          <w:szCs w:val="24"/>
        </w:rPr>
      </w:pPr>
    </w:p>
    <w:p w:rsidR="006F5EF1" w:rsidRPr="00A00262" w:rsidRDefault="006F5EF1" w:rsidP="005504B6">
      <w:pPr>
        <w:tabs>
          <w:tab w:val="left" w:pos="915"/>
        </w:tabs>
        <w:jc w:val="both"/>
        <w:rPr>
          <w:rFonts w:ascii="Verdana" w:hAnsi="Verdana"/>
          <w:szCs w:val="24"/>
        </w:rPr>
      </w:pPr>
      <w:r w:rsidRPr="00A00262">
        <w:rPr>
          <w:rFonts w:ascii="Verdana" w:hAnsi="Verdana"/>
          <w:szCs w:val="24"/>
        </w:rPr>
        <w:t xml:space="preserve">Szkolenie  obsługi  ma  na  celu  zapoznanie  pracowników  Zamawiającego oraz inwestorów indywidualnych z zamontowanymi urządzeniami i instalacjami i przyswojeniem przez nich zasad poprawnej i bezpiecznej eksploatacji i konserwacji.  </w:t>
      </w:r>
    </w:p>
    <w:p w:rsidR="00936EF1" w:rsidRPr="00A00262" w:rsidRDefault="00936EF1" w:rsidP="005504B6">
      <w:pPr>
        <w:spacing w:before="238"/>
        <w:jc w:val="both"/>
        <w:rPr>
          <w:rFonts w:ascii="Verdana" w:hAnsi="Verdana" w:cs="Arial"/>
          <w:b/>
        </w:rPr>
      </w:pPr>
      <w:r w:rsidRPr="00A00262">
        <w:rPr>
          <w:rFonts w:ascii="Verdana" w:hAnsi="Verdana"/>
          <w:b/>
        </w:rPr>
        <w:t>*Dodatkowe w</w:t>
      </w:r>
      <w:r w:rsidRPr="00A00262">
        <w:rPr>
          <w:rFonts w:ascii="Verdana" w:hAnsi="Verdana" w:cs="Arial"/>
          <w:b/>
        </w:rPr>
        <w:t>ymagania w zakresie instalacji odgromowej, przeciwprzepięciowej, przeciwporażeniowej:</w:t>
      </w:r>
    </w:p>
    <w:p w:rsidR="00936EF1" w:rsidRPr="00A00262" w:rsidRDefault="00936EF1" w:rsidP="005504B6">
      <w:pPr>
        <w:jc w:val="both"/>
        <w:rPr>
          <w:rFonts w:ascii="Verdana" w:hAnsi="Verdana" w:cs="Arial"/>
        </w:rPr>
      </w:pPr>
      <w:r w:rsidRPr="00A00262">
        <w:rPr>
          <w:rFonts w:ascii="Verdana" w:hAnsi="Verdana" w:cs="Arial"/>
        </w:rPr>
        <w:t>W celu ochrony przeciwporażeniowej stosować II klasę izolacji. W przypadku braku II klasy izolacji ochrony należy zrealizować inwestycję poprzez samoczynne szybkie wyłączenie zasilania wyłącznikami różnicowoprądowymi. Uziemienie odgromowe, przeciwprzepięciowe i przeciwporażeniowe należy wykonać jako wspólne o wartości mniejszej od 10Ω.</w:t>
      </w:r>
    </w:p>
    <w:p w:rsidR="00936EF1" w:rsidRPr="00A00262" w:rsidRDefault="00936EF1" w:rsidP="005504B6">
      <w:pPr>
        <w:jc w:val="both"/>
        <w:rPr>
          <w:rFonts w:ascii="Verdana" w:hAnsi="Verdana" w:cs="Arial"/>
        </w:rPr>
      </w:pPr>
    </w:p>
    <w:p w:rsidR="00936EF1" w:rsidRPr="00A00262" w:rsidRDefault="00936EF1" w:rsidP="005504B6">
      <w:pPr>
        <w:jc w:val="both"/>
        <w:rPr>
          <w:rFonts w:ascii="Verdana" w:hAnsi="Verdana" w:cs="Arial"/>
          <w:b/>
        </w:rPr>
      </w:pPr>
      <w:r w:rsidRPr="00A00262">
        <w:rPr>
          <w:rFonts w:ascii="Verdana" w:hAnsi="Verdana" w:cs="Arial"/>
          <w:b/>
        </w:rPr>
        <w:t>*Uwagi dodatkowe/ uzupełniające:</w:t>
      </w:r>
    </w:p>
    <w:p w:rsidR="00936EF1" w:rsidRPr="00A00262" w:rsidRDefault="00936EF1" w:rsidP="005504B6">
      <w:pPr>
        <w:jc w:val="both"/>
        <w:rPr>
          <w:rFonts w:ascii="Verdana" w:hAnsi="Verdana" w:cs="Arial"/>
        </w:rPr>
      </w:pPr>
      <w:r w:rsidRPr="00A00262">
        <w:rPr>
          <w:rFonts w:ascii="Verdana" w:hAnsi="Verdana" w:cs="Arial"/>
        </w:rPr>
        <w:t xml:space="preserve">Falowniki po stronie AC i DC muszą być chronione ogranicznikami przepięć minimum typ I i II. Minimalny przekrój przewodu odprowadzającego 10Cu, 16 A. Maksymalna odległość przewodu odprowadzającego  do szyny wyrównawczej 1metr.  </w:t>
      </w:r>
    </w:p>
    <w:p w:rsidR="00936EF1" w:rsidRPr="00A00262" w:rsidRDefault="00936EF1" w:rsidP="005504B6">
      <w:pPr>
        <w:jc w:val="both"/>
        <w:rPr>
          <w:rFonts w:ascii="Verdana" w:hAnsi="Verdana" w:cs="Arial"/>
        </w:rPr>
      </w:pPr>
    </w:p>
    <w:p w:rsidR="00936EF1" w:rsidRPr="00A00262" w:rsidRDefault="00936EF1" w:rsidP="005504B6">
      <w:pPr>
        <w:jc w:val="both"/>
        <w:rPr>
          <w:rFonts w:ascii="Verdana" w:hAnsi="Verdana" w:cs="Arial"/>
          <w:u w:val="single"/>
        </w:rPr>
      </w:pPr>
      <w:r w:rsidRPr="00A00262">
        <w:rPr>
          <w:rFonts w:ascii="Verdana" w:hAnsi="Verdana" w:cs="Arial"/>
          <w:u w:val="single"/>
        </w:rPr>
        <w:t xml:space="preserve">Należy zastosować zabezpieczenia po stronie AC i DC instalacji zgodne z obowiązującymi wymogami sieci </w:t>
      </w:r>
      <w:r w:rsidR="00145E92">
        <w:rPr>
          <w:rFonts w:ascii="Verdana" w:hAnsi="Verdana" w:cs="Arial"/>
          <w:u w:val="single"/>
        </w:rPr>
        <w:t>dystrybucyjnej</w:t>
      </w:r>
      <w:r w:rsidRPr="00A00262">
        <w:rPr>
          <w:rFonts w:ascii="Verdana" w:hAnsi="Verdana" w:cs="Arial"/>
          <w:u w:val="single"/>
        </w:rPr>
        <w:t>.</w:t>
      </w:r>
    </w:p>
    <w:p w:rsidR="00936EF1" w:rsidRPr="00A00262" w:rsidRDefault="00936EF1" w:rsidP="005504B6">
      <w:pPr>
        <w:jc w:val="both"/>
        <w:rPr>
          <w:rFonts w:ascii="Verdana" w:hAnsi="Verdana" w:cs="Arial"/>
        </w:rPr>
      </w:pPr>
    </w:p>
    <w:p w:rsidR="00936EF1" w:rsidRDefault="00936EF1" w:rsidP="005504B6">
      <w:pPr>
        <w:jc w:val="both"/>
        <w:rPr>
          <w:rFonts w:ascii="Verdana" w:hAnsi="Verdana" w:cs="Arial"/>
          <w:u w:val="single"/>
        </w:rPr>
      </w:pPr>
      <w:r w:rsidRPr="00A00262">
        <w:rPr>
          <w:rFonts w:ascii="Verdana" w:hAnsi="Verdana" w:cs="Arial"/>
          <w:u w:val="single"/>
        </w:rPr>
        <w:t xml:space="preserve">Dopuszcza się możliwość zastosowania urządzeń o </w:t>
      </w:r>
      <w:r w:rsidR="00145E92">
        <w:rPr>
          <w:rFonts w:ascii="Verdana" w:hAnsi="Verdana" w:cs="Arial"/>
          <w:u w:val="single"/>
        </w:rPr>
        <w:t>parametr</w:t>
      </w:r>
      <w:r w:rsidR="00145E92" w:rsidRPr="00A00262">
        <w:rPr>
          <w:rFonts w:ascii="Verdana" w:hAnsi="Verdana" w:cs="Arial"/>
          <w:u w:val="single"/>
        </w:rPr>
        <w:t>ach</w:t>
      </w:r>
      <w:r w:rsidRPr="00A00262">
        <w:rPr>
          <w:rFonts w:ascii="Verdana" w:hAnsi="Verdana" w:cs="Arial"/>
          <w:u w:val="single"/>
        </w:rPr>
        <w:t xml:space="preserve"> równoważnych, nie gorszych niż wskazane z dokumentacji pod warunkiem zagwarantowania utrzymania założonego minimalnego efektu ekologicznego.</w:t>
      </w:r>
    </w:p>
    <w:p w:rsidR="00145E92" w:rsidRDefault="00145E92" w:rsidP="005504B6">
      <w:pPr>
        <w:jc w:val="both"/>
        <w:rPr>
          <w:rFonts w:ascii="Verdana" w:hAnsi="Verdana" w:cs="Arial"/>
          <w:u w:val="single"/>
        </w:rPr>
      </w:pPr>
    </w:p>
    <w:p w:rsidR="00145E92" w:rsidRDefault="00145E92" w:rsidP="005504B6">
      <w:pPr>
        <w:jc w:val="both"/>
        <w:rPr>
          <w:rFonts w:ascii="Verdana" w:hAnsi="Verdana" w:cs="Arial"/>
          <w:u w:val="single"/>
        </w:rPr>
      </w:pPr>
      <w:r>
        <w:rPr>
          <w:rFonts w:ascii="Verdana" w:hAnsi="Verdana" w:cs="Arial"/>
          <w:u w:val="single"/>
        </w:rPr>
        <w:t>Wykonawca odpowiada za wykazanie wskaźników rezultatu i produktu zgodnie z dokumentacja aplikacyjną o dofinansowanie.</w:t>
      </w:r>
    </w:p>
    <w:p w:rsidR="00145E92" w:rsidRDefault="00145E92" w:rsidP="005504B6">
      <w:pPr>
        <w:jc w:val="both"/>
        <w:rPr>
          <w:rFonts w:ascii="Verdana" w:hAnsi="Verdana" w:cs="Arial"/>
          <w:u w:val="single"/>
        </w:rPr>
      </w:pPr>
    </w:p>
    <w:p w:rsidR="00145E92" w:rsidRPr="00A00262" w:rsidRDefault="00145E92" w:rsidP="005504B6">
      <w:pPr>
        <w:jc w:val="both"/>
        <w:rPr>
          <w:rFonts w:ascii="Verdana" w:hAnsi="Verdana" w:cs="Arial"/>
          <w:u w:val="single"/>
        </w:rPr>
      </w:pPr>
      <w:r>
        <w:rPr>
          <w:rFonts w:ascii="Verdana" w:hAnsi="Verdana" w:cs="Arial"/>
          <w:u w:val="single"/>
        </w:rPr>
        <w:t>Wykonawca powinien bezwzględnie zapoznać się z dokumentacją techniczną każdego z obiektów, szczególnie w zakresie doboru zabezpieczeń.</w:t>
      </w:r>
    </w:p>
    <w:p w:rsidR="00936EF1" w:rsidRPr="00A00262" w:rsidRDefault="00936EF1" w:rsidP="005504B6">
      <w:pPr>
        <w:tabs>
          <w:tab w:val="left" w:pos="915"/>
        </w:tabs>
        <w:jc w:val="both"/>
        <w:rPr>
          <w:rFonts w:ascii="Verdana" w:hAnsi="Verdana"/>
          <w:szCs w:val="24"/>
        </w:rPr>
      </w:pPr>
    </w:p>
    <w:p w:rsidR="006F5EF1" w:rsidRPr="00A00262" w:rsidRDefault="006F5EF1" w:rsidP="005504B6">
      <w:pPr>
        <w:autoSpaceDE w:val="0"/>
        <w:autoSpaceDN w:val="0"/>
        <w:adjustRightInd w:val="0"/>
        <w:jc w:val="both"/>
        <w:rPr>
          <w:rFonts w:ascii="Verdana" w:hAnsi="Verdana" w:cs="TT4Ao00"/>
          <w:szCs w:val="24"/>
        </w:rPr>
      </w:pPr>
    </w:p>
    <w:p w:rsidR="006F5EF1" w:rsidRPr="00A00262" w:rsidRDefault="006F5EF1" w:rsidP="005504B6">
      <w:pPr>
        <w:pStyle w:val="Akapitzlist"/>
        <w:widowControl/>
        <w:suppressAutoHyphens w:val="0"/>
        <w:ind w:left="0"/>
        <w:contextualSpacing/>
        <w:jc w:val="both"/>
        <w:rPr>
          <w:rFonts w:ascii="Verdana" w:hAnsi="Verdana"/>
          <w:b/>
          <w:szCs w:val="24"/>
        </w:rPr>
      </w:pPr>
      <w:r w:rsidRPr="00A00262">
        <w:rPr>
          <w:rFonts w:ascii="Verdana" w:hAnsi="Verdana"/>
          <w:b/>
          <w:szCs w:val="24"/>
        </w:rPr>
        <w:t>Część informacyjna</w:t>
      </w:r>
    </w:p>
    <w:p w:rsidR="006F5EF1" w:rsidRPr="00A00262" w:rsidRDefault="006F5EF1" w:rsidP="005504B6">
      <w:pPr>
        <w:jc w:val="both"/>
        <w:rPr>
          <w:rFonts w:ascii="Verdana" w:hAnsi="Verdana"/>
          <w:b/>
          <w:color w:val="FF0000"/>
          <w:szCs w:val="24"/>
        </w:rPr>
      </w:pPr>
    </w:p>
    <w:p w:rsidR="006F5EF1" w:rsidRPr="00A00262" w:rsidRDefault="006F5EF1" w:rsidP="005504B6">
      <w:pPr>
        <w:pStyle w:val="Akapitzlist"/>
        <w:widowControl/>
        <w:suppressAutoHyphens w:val="0"/>
        <w:ind w:left="0"/>
        <w:contextualSpacing/>
        <w:jc w:val="both"/>
        <w:rPr>
          <w:rFonts w:ascii="Verdana" w:hAnsi="Verdana"/>
          <w:b/>
          <w:szCs w:val="24"/>
        </w:rPr>
      </w:pPr>
      <w:r w:rsidRPr="00A00262">
        <w:rPr>
          <w:rFonts w:ascii="Verdana" w:hAnsi="Verdana"/>
          <w:b/>
          <w:szCs w:val="24"/>
        </w:rPr>
        <w:t>Oświadczenie Zamawiającego stwierdzające jego prawo gospodarowania nieruchomością na cele budowlane</w:t>
      </w:r>
    </w:p>
    <w:p w:rsidR="006F5EF1" w:rsidRPr="00A00262" w:rsidRDefault="006F5EF1" w:rsidP="005504B6">
      <w:pPr>
        <w:jc w:val="both"/>
        <w:rPr>
          <w:rFonts w:ascii="Verdana" w:hAnsi="Verdana"/>
          <w:b/>
          <w:szCs w:val="24"/>
        </w:rPr>
      </w:pPr>
    </w:p>
    <w:p w:rsidR="006F5EF1" w:rsidRPr="00A00262" w:rsidRDefault="006F5EF1" w:rsidP="005504B6">
      <w:pPr>
        <w:jc w:val="both"/>
        <w:rPr>
          <w:rFonts w:ascii="Verdana" w:hAnsi="Verdana"/>
          <w:szCs w:val="24"/>
        </w:rPr>
      </w:pPr>
      <w:r w:rsidRPr="00A00262">
        <w:rPr>
          <w:rFonts w:ascii="Verdana" w:hAnsi="Verdana"/>
          <w:szCs w:val="24"/>
        </w:rPr>
        <w:t xml:space="preserve">Zamawiający oświadcza, że ma prawo do dysponowania nieruchomościami </w:t>
      </w:r>
      <w:r w:rsidR="00CB56BD" w:rsidRPr="00A00262">
        <w:rPr>
          <w:rFonts w:ascii="Verdana" w:hAnsi="Verdana"/>
          <w:szCs w:val="24"/>
        </w:rPr>
        <w:t>wskazanymi w</w:t>
      </w:r>
      <w:r w:rsidRPr="00A00262">
        <w:rPr>
          <w:rFonts w:ascii="Verdana" w:hAnsi="Verdana"/>
          <w:szCs w:val="24"/>
        </w:rPr>
        <w:t xml:space="preserve"> załączniku nr </w:t>
      </w:r>
      <w:r w:rsidR="00145E92">
        <w:rPr>
          <w:rFonts w:ascii="Verdana" w:hAnsi="Verdana"/>
          <w:szCs w:val="24"/>
        </w:rPr>
        <w:t>1</w:t>
      </w:r>
      <w:r w:rsidRPr="00A00262">
        <w:rPr>
          <w:rFonts w:ascii="Verdana" w:hAnsi="Verdana"/>
          <w:szCs w:val="24"/>
        </w:rPr>
        <w:t>.</w:t>
      </w:r>
    </w:p>
    <w:p w:rsidR="006F5EF1" w:rsidRPr="00A00262" w:rsidRDefault="006F5EF1" w:rsidP="005504B6">
      <w:pPr>
        <w:jc w:val="both"/>
        <w:rPr>
          <w:rFonts w:ascii="Verdana" w:hAnsi="Verdana"/>
          <w:szCs w:val="24"/>
        </w:rPr>
      </w:pPr>
      <w:r w:rsidRPr="00A00262">
        <w:rPr>
          <w:rFonts w:ascii="Verdana" w:hAnsi="Verdana"/>
          <w:szCs w:val="24"/>
        </w:rPr>
        <w:t xml:space="preserve">Pełna lista budynków (numerów działek) obiektów indywidualnych stanowi załącznik nr </w:t>
      </w:r>
      <w:r w:rsidR="00145E92">
        <w:rPr>
          <w:rFonts w:ascii="Verdana" w:hAnsi="Verdana"/>
          <w:szCs w:val="24"/>
        </w:rPr>
        <w:t>1</w:t>
      </w:r>
      <w:r w:rsidR="00CB56BD" w:rsidRPr="00A00262">
        <w:rPr>
          <w:rFonts w:ascii="Verdana" w:hAnsi="Verdana"/>
          <w:szCs w:val="24"/>
        </w:rPr>
        <w:t>.</w:t>
      </w:r>
    </w:p>
    <w:p w:rsidR="006F5EF1" w:rsidRPr="00A00262" w:rsidRDefault="006F5EF1" w:rsidP="005504B6">
      <w:pPr>
        <w:pStyle w:val="Akapitzlist"/>
        <w:jc w:val="both"/>
        <w:rPr>
          <w:rFonts w:ascii="Verdana" w:hAnsi="Verdana"/>
          <w:szCs w:val="24"/>
        </w:rPr>
      </w:pPr>
    </w:p>
    <w:p w:rsidR="006F5EF1" w:rsidRPr="00A00262" w:rsidRDefault="006F5EF1" w:rsidP="005504B6">
      <w:pPr>
        <w:pStyle w:val="Akapitzlist"/>
        <w:widowControl/>
        <w:suppressAutoHyphens w:val="0"/>
        <w:ind w:left="0"/>
        <w:contextualSpacing/>
        <w:jc w:val="both"/>
        <w:rPr>
          <w:rFonts w:ascii="Verdana" w:hAnsi="Verdana"/>
          <w:b/>
          <w:szCs w:val="24"/>
        </w:rPr>
      </w:pPr>
      <w:r w:rsidRPr="00A00262">
        <w:rPr>
          <w:rFonts w:ascii="Verdana" w:hAnsi="Verdana"/>
          <w:b/>
          <w:szCs w:val="24"/>
        </w:rPr>
        <w:lastRenderedPageBreak/>
        <w:t>Przepisy prawne i normy związane z projektowaniem i wykonaniem zamierzenia budowlanego</w:t>
      </w:r>
    </w:p>
    <w:p w:rsidR="006F5EF1" w:rsidRPr="00A00262" w:rsidRDefault="006F5EF1" w:rsidP="005504B6">
      <w:pPr>
        <w:pStyle w:val="Akapitzlist"/>
        <w:jc w:val="both"/>
        <w:rPr>
          <w:rFonts w:ascii="Verdana" w:hAnsi="Verdana"/>
          <w:b/>
          <w:szCs w:val="24"/>
        </w:rPr>
      </w:pPr>
    </w:p>
    <w:p w:rsidR="006F5EF1" w:rsidRPr="00A00262" w:rsidRDefault="006F5EF1" w:rsidP="005504B6">
      <w:pPr>
        <w:jc w:val="both"/>
        <w:rPr>
          <w:rFonts w:ascii="Verdana" w:hAnsi="Verdana"/>
          <w:szCs w:val="24"/>
        </w:rPr>
      </w:pPr>
      <w:r w:rsidRPr="00A00262">
        <w:rPr>
          <w:rFonts w:ascii="Verdana" w:hAnsi="Verdana"/>
          <w:szCs w:val="24"/>
        </w:rPr>
        <w:t xml:space="preserve">Przepisy  prawne  i  normy  związane  z  wykonaniem  robót  budowlanych.  Całość  robót powinna  być  wykonana  zgodnie  z  Polskimi  Normami  lub  odpowiadającymi  im  normami europejskimi  i  zgodnie  z  polskimi  warunkami  technicznymi  wykonania  i  odbioru  robót.  Jeśli  dla określonych robót nie istnieją odpowiednie Polskie Normy, zastosowanie będą miały uznane i będące w użyciu normy i standardy europejskie (EN).  </w:t>
      </w:r>
    </w:p>
    <w:p w:rsidR="006F5EF1" w:rsidRPr="00A00262" w:rsidRDefault="006F5EF1" w:rsidP="005504B6">
      <w:pPr>
        <w:pStyle w:val="Akapitzlist"/>
        <w:jc w:val="both"/>
        <w:rPr>
          <w:rFonts w:ascii="Verdana" w:hAnsi="Verdana"/>
          <w:szCs w:val="24"/>
        </w:rPr>
      </w:pPr>
    </w:p>
    <w:p w:rsidR="006F5EF1" w:rsidRPr="00A00262" w:rsidRDefault="006F5EF1" w:rsidP="005504B6">
      <w:pPr>
        <w:jc w:val="both"/>
        <w:rPr>
          <w:rFonts w:ascii="Verdana" w:hAnsi="Verdana"/>
          <w:szCs w:val="24"/>
        </w:rPr>
      </w:pPr>
      <w:r w:rsidRPr="00A00262">
        <w:rPr>
          <w:rFonts w:ascii="Verdana" w:hAnsi="Verdana"/>
          <w:szCs w:val="24"/>
        </w:rPr>
        <w:t xml:space="preserve">Przepisy prawne:  </w:t>
      </w:r>
    </w:p>
    <w:p w:rsidR="006F5EF1" w:rsidRPr="00A00262" w:rsidRDefault="006F5EF1" w:rsidP="005504B6">
      <w:pPr>
        <w:pStyle w:val="Akapitzlist"/>
        <w:widowControl/>
        <w:numPr>
          <w:ilvl w:val="1"/>
          <w:numId w:val="13"/>
        </w:numPr>
        <w:suppressAutoHyphens w:val="0"/>
        <w:ind w:left="567"/>
        <w:contextualSpacing/>
        <w:jc w:val="both"/>
        <w:rPr>
          <w:rFonts w:ascii="Verdana" w:hAnsi="Verdana"/>
          <w:szCs w:val="24"/>
        </w:rPr>
      </w:pPr>
      <w:r w:rsidRPr="00A00262">
        <w:rPr>
          <w:rFonts w:ascii="Verdana" w:hAnsi="Verdana"/>
          <w:szCs w:val="24"/>
        </w:rPr>
        <w:t xml:space="preserve">Ustawa z dnia 7 lipca 1994 r. Prawo budowlane (Dz. U. 2013 r. poz. 1409 ze zm.)  </w:t>
      </w:r>
    </w:p>
    <w:p w:rsidR="006F5EF1" w:rsidRPr="00A00262" w:rsidRDefault="006F5EF1" w:rsidP="005504B6">
      <w:pPr>
        <w:pStyle w:val="Akapitzlist"/>
        <w:widowControl/>
        <w:numPr>
          <w:ilvl w:val="1"/>
          <w:numId w:val="13"/>
        </w:numPr>
        <w:suppressAutoHyphens w:val="0"/>
        <w:ind w:left="567"/>
        <w:contextualSpacing/>
        <w:jc w:val="both"/>
        <w:rPr>
          <w:rFonts w:ascii="Verdana" w:hAnsi="Verdana"/>
          <w:szCs w:val="24"/>
        </w:rPr>
      </w:pPr>
      <w:r w:rsidRPr="00A00262">
        <w:rPr>
          <w:rFonts w:ascii="Verdana" w:hAnsi="Verdana"/>
          <w:szCs w:val="24"/>
        </w:rPr>
        <w:t xml:space="preserve">Rozporządzenie  Ministra  Infrastruktury  z  dnia  12  kwietnia  2002  r.  w  sprawie  warunków technicznych jakim powinny odpowiadać budynki i ich usytuowanie (Dz. U. z 2002 r. nr 75, poz. 690 z późn. zm.)  </w:t>
      </w:r>
    </w:p>
    <w:p w:rsidR="006F5EF1" w:rsidRPr="00A00262" w:rsidRDefault="006F5EF1" w:rsidP="005504B6">
      <w:pPr>
        <w:pStyle w:val="Akapitzlist"/>
        <w:widowControl/>
        <w:numPr>
          <w:ilvl w:val="1"/>
          <w:numId w:val="13"/>
        </w:numPr>
        <w:suppressAutoHyphens w:val="0"/>
        <w:ind w:left="567"/>
        <w:contextualSpacing/>
        <w:jc w:val="both"/>
        <w:rPr>
          <w:rFonts w:ascii="Verdana" w:hAnsi="Verdana"/>
          <w:szCs w:val="24"/>
        </w:rPr>
      </w:pPr>
      <w:r w:rsidRPr="00A00262">
        <w:rPr>
          <w:rFonts w:ascii="Verdana" w:hAnsi="Verdana"/>
          <w:szCs w:val="24"/>
        </w:rPr>
        <w:t xml:space="preserve">Ustawa z dnia 10 kwietnia 1997 r. Prawo energetyczne (Dz. U. 2012r. poz. 1059.)  </w:t>
      </w:r>
    </w:p>
    <w:p w:rsidR="006F5EF1" w:rsidRPr="00A00262" w:rsidRDefault="006F5EF1" w:rsidP="005504B6">
      <w:pPr>
        <w:pStyle w:val="Akapitzlist"/>
        <w:widowControl/>
        <w:numPr>
          <w:ilvl w:val="1"/>
          <w:numId w:val="13"/>
        </w:numPr>
        <w:suppressAutoHyphens w:val="0"/>
        <w:ind w:left="567"/>
        <w:contextualSpacing/>
        <w:jc w:val="both"/>
        <w:rPr>
          <w:rFonts w:ascii="Verdana" w:hAnsi="Verdana"/>
          <w:szCs w:val="24"/>
        </w:rPr>
      </w:pPr>
      <w:r w:rsidRPr="00A00262">
        <w:rPr>
          <w:rFonts w:ascii="Verdana" w:hAnsi="Verdana"/>
          <w:szCs w:val="24"/>
        </w:rPr>
        <w:t xml:space="preserve">Rozporządzenia Ministra Transportu, Budownictwa i Gospodarki Morskiej z dnia 25.04.2012 w sprawie szczegółowego zakresu i formy projektu budowlanego Dz. U. 2012r. poz. 462)  </w:t>
      </w:r>
    </w:p>
    <w:p w:rsidR="006F5EF1" w:rsidRPr="00A00262" w:rsidRDefault="006F5EF1" w:rsidP="005504B6">
      <w:pPr>
        <w:pStyle w:val="Akapitzlist"/>
        <w:widowControl/>
        <w:numPr>
          <w:ilvl w:val="1"/>
          <w:numId w:val="13"/>
        </w:numPr>
        <w:suppressAutoHyphens w:val="0"/>
        <w:ind w:left="567"/>
        <w:contextualSpacing/>
        <w:jc w:val="both"/>
        <w:rPr>
          <w:rFonts w:ascii="Verdana" w:hAnsi="Verdana"/>
          <w:szCs w:val="24"/>
        </w:rPr>
      </w:pPr>
      <w:r w:rsidRPr="00A00262">
        <w:rPr>
          <w:rFonts w:ascii="Verdana" w:hAnsi="Verdana"/>
          <w:szCs w:val="24"/>
        </w:rPr>
        <w:t xml:space="preserve">Rozporządzenia  Ministra  Infrastruktury  z  dnia  2  września  2004  r.  w  sprawie  szczegółowego zakresu  i  formy  dokumentacji  projektowej,  specyfikacji  technicznych  wykonania  i  odbioru  robót budowlanych oraz programu funkcjonalno - użytkowego. (Dz. U. 2013r. poz. 1129.)  </w:t>
      </w:r>
    </w:p>
    <w:p w:rsidR="006F5EF1" w:rsidRPr="00A00262" w:rsidRDefault="006F5EF1" w:rsidP="005504B6">
      <w:pPr>
        <w:pStyle w:val="Akapitzlist"/>
        <w:widowControl/>
        <w:numPr>
          <w:ilvl w:val="1"/>
          <w:numId w:val="13"/>
        </w:numPr>
        <w:suppressAutoHyphens w:val="0"/>
        <w:ind w:left="567"/>
        <w:contextualSpacing/>
        <w:jc w:val="both"/>
        <w:rPr>
          <w:rFonts w:ascii="Verdana" w:hAnsi="Verdana"/>
          <w:szCs w:val="24"/>
        </w:rPr>
      </w:pPr>
      <w:r w:rsidRPr="00A00262">
        <w:rPr>
          <w:rFonts w:ascii="Verdana" w:hAnsi="Verdana"/>
          <w:szCs w:val="24"/>
        </w:rPr>
        <w:t xml:space="preserve">Rozporządzenie Ministra Pracy i Polityki Socjalnej z dnia 26 września 1997 r. w sprawie ogólnych przepisów bezpieczeństwa i higieny pracy (Dz. U. z 2003r. nr 169 poz. 1650) </w:t>
      </w:r>
    </w:p>
    <w:p w:rsidR="006F5EF1" w:rsidRPr="00A00262" w:rsidRDefault="006F5EF1" w:rsidP="005504B6">
      <w:pPr>
        <w:pStyle w:val="Akapitzlist"/>
        <w:widowControl/>
        <w:numPr>
          <w:ilvl w:val="1"/>
          <w:numId w:val="13"/>
        </w:numPr>
        <w:suppressAutoHyphens w:val="0"/>
        <w:ind w:left="567"/>
        <w:contextualSpacing/>
        <w:jc w:val="both"/>
        <w:rPr>
          <w:rFonts w:ascii="Verdana" w:hAnsi="Verdana"/>
          <w:szCs w:val="24"/>
        </w:rPr>
      </w:pPr>
      <w:r w:rsidRPr="00A00262">
        <w:rPr>
          <w:rFonts w:ascii="Verdana" w:hAnsi="Verdana"/>
          <w:szCs w:val="24"/>
        </w:rPr>
        <w:t xml:space="preserve">Obowiązujące przepisy, normy, katalogi. </w:t>
      </w:r>
    </w:p>
    <w:p w:rsidR="006F5EF1" w:rsidRPr="00A00262" w:rsidRDefault="006F5EF1" w:rsidP="005504B6">
      <w:pPr>
        <w:ind w:left="207"/>
        <w:jc w:val="both"/>
        <w:rPr>
          <w:rFonts w:ascii="Verdana" w:hAnsi="Verdana"/>
          <w:szCs w:val="24"/>
        </w:rPr>
      </w:pPr>
    </w:p>
    <w:p w:rsidR="006F5EF1" w:rsidRPr="00A00262" w:rsidRDefault="006F5EF1" w:rsidP="005504B6">
      <w:pPr>
        <w:ind w:left="207"/>
        <w:jc w:val="both"/>
        <w:rPr>
          <w:rFonts w:ascii="Verdana" w:hAnsi="Verdana"/>
          <w:szCs w:val="24"/>
        </w:rPr>
      </w:pPr>
      <w:r w:rsidRPr="00A00262">
        <w:rPr>
          <w:rFonts w:ascii="Verdana" w:hAnsi="Verdana"/>
          <w:szCs w:val="24"/>
        </w:rPr>
        <w:t xml:space="preserve">Inne:  </w:t>
      </w:r>
    </w:p>
    <w:p w:rsidR="006F5EF1" w:rsidRPr="00A00262" w:rsidRDefault="006F5EF1" w:rsidP="005504B6">
      <w:pPr>
        <w:pStyle w:val="Akapitzlist"/>
        <w:widowControl/>
        <w:numPr>
          <w:ilvl w:val="1"/>
          <w:numId w:val="13"/>
        </w:numPr>
        <w:suppressAutoHyphens w:val="0"/>
        <w:ind w:left="567"/>
        <w:contextualSpacing/>
        <w:jc w:val="both"/>
        <w:rPr>
          <w:rFonts w:ascii="Verdana" w:hAnsi="Verdana"/>
          <w:szCs w:val="24"/>
        </w:rPr>
      </w:pPr>
      <w:r w:rsidRPr="00A00262">
        <w:rPr>
          <w:rFonts w:ascii="Verdana" w:hAnsi="Verdana"/>
          <w:szCs w:val="24"/>
        </w:rPr>
        <w:t>Uzgodnienia z Zakładem En</w:t>
      </w:r>
      <w:r w:rsidR="00145E92">
        <w:rPr>
          <w:rFonts w:ascii="Verdana" w:hAnsi="Verdana"/>
          <w:szCs w:val="24"/>
        </w:rPr>
        <w:t>ergetycznym – zgłoszenie mikroi</w:t>
      </w:r>
      <w:r w:rsidRPr="00A00262">
        <w:rPr>
          <w:rFonts w:ascii="Verdana" w:hAnsi="Verdana"/>
          <w:szCs w:val="24"/>
        </w:rPr>
        <w:t>n</w:t>
      </w:r>
      <w:r w:rsidR="00145E92">
        <w:rPr>
          <w:rFonts w:ascii="Verdana" w:hAnsi="Verdana"/>
          <w:szCs w:val="24"/>
        </w:rPr>
        <w:t>s</w:t>
      </w:r>
      <w:r w:rsidRPr="00A00262">
        <w:rPr>
          <w:rFonts w:ascii="Verdana" w:hAnsi="Verdana"/>
          <w:szCs w:val="24"/>
        </w:rPr>
        <w:t>talacji do sieci,</w:t>
      </w:r>
    </w:p>
    <w:p w:rsidR="006F5EF1" w:rsidRPr="00A00262" w:rsidRDefault="006F5EF1" w:rsidP="005504B6">
      <w:pPr>
        <w:pStyle w:val="Akapitzlist"/>
        <w:widowControl/>
        <w:numPr>
          <w:ilvl w:val="1"/>
          <w:numId w:val="13"/>
        </w:numPr>
        <w:suppressAutoHyphens w:val="0"/>
        <w:ind w:left="567"/>
        <w:contextualSpacing/>
        <w:jc w:val="both"/>
        <w:rPr>
          <w:rFonts w:ascii="Verdana" w:hAnsi="Verdana"/>
          <w:szCs w:val="24"/>
        </w:rPr>
      </w:pPr>
      <w:r w:rsidRPr="00A00262">
        <w:rPr>
          <w:rFonts w:ascii="Verdana" w:hAnsi="Verdana"/>
          <w:szCs w:val="24"/>
        </w:rPr>
        <w:t xml:space="preserve">Ankiety osób indywidualnych zakwalifikowanych do projektu wraz ze wstępnymi projektami koncepcyjnymi oraz dokumentacją </w:t>
      </w:r>
      <w:r w:rsidR="00CB56BD" w:rsidRPr="00A00262">
        <w:rPr>
          <w:rFonts w:ascii="Verdana" w:hAnsi="Verdana"/>
          <w:szCs w:val="24"/>
        </w:rPr>
        <w:t>zdjęciową,</w:t>
      </w:r>
    </w:p>
    <w:p w:rsidR="00CB56BD" w:rsidRPr="00A00262" w:rsidRDefault="00CB56BD" w:rsidP="005504B6">
      <w:pPr>
        <w:pStyle w:val="Akapitzlist"/>
        <w:widowControl/>
        <w:numPr>
          <w:ilvl w:val="1"/>
          <w:numId w:val="13"/>
        </w:numPr>
        <w:suppressAutoHyphens w:val="0"/>
        <w:ind w:left="567"/>
        <w:contextualSpacing/>
        <w:jc w:val="both"/>
        <w:rPr>
          <w:rFonts w:ascii="Verdana" w:hAnsi="Verdana"/>
          <w:szCs w:val="24"/>
        </w:rPr>
      </w:pPr>
      <w:r w:rsidRPr="00A00262">
        <w:rPr>
          <w:rFonts w:ascii="Verdana" w:hAnsi="Verdana"/>
          <w:szCs w:val="24"/>
        </w:rPr>
        <w:t>Dokumentacja techniczna</w:t>
      </w:r>
      <w:r w:rsidR="0077570B" w:rsidRPr="00A00262">
        <w:rPr>
          <w:rFonts w:ascii="Verdana" w:hAnsi="Verdana"/>
          <w:szCs w:val="24"/>
        </w:rPr>
        <w:t xml:space="preserve"> każdego z obiektów</w:t>
      </w:r>
      <w:r w:rsidRPr="00A00262">
        <w:rPr>
          <w:rFonts w:ascii="Verdana" w:hAnsi="Verdana"/>
          <w:szCs w:val="24"/>
        </w:rPr>
        <w:t>.</w:t>
      </w:r>
    </w:p>
    <w:p w:rsidR="006F5EF1" w:rsidRPr="00A00262" w:rsidRDefault="006F5EF1" w:rsidP="005504B6">
      <w:pPr>
        <w:ind w:left="207"/>
        <w:jc w:val="both"/>
        <w:rPr>
          <w:rFonts w:ascii="Verdana" w:hAnsi="Verdana"/>
          <w:szCs w:val="24"/>
        </w:rPr>
      </w:pPr>
    </w:p>
    <w:p w:rsidR="006F5EF1" w:rsidRPr="00A00262" w:rsidRDefault="006F5EF1" w:rsidP="005504B6">
      <w:pPr>
        <w:pStyle w:val="Akapitzlist"/>
        <w:widowControl/>
        <w:suppressAutoHyphens w:val="0"/>
        <w:ind w:left="0"/>
        <w:contextualSpacing/>
        <w:jc w:val="both"/>
        <w:rPr>
          <w:rFonts w:ascii="Verdana" w:hAnsi="Verdana"/>
          <w:b/>
          <w:szCs w:val="24"/>
        </w:rPr>
      </w:pPr>
      <w:r w:rsidRPr="00A00262">
        <w:rPr>
          <w:rFonts w:ascii="Verdana" w:hAnsi="Verdana"/>
          <w:b/>
          <w:szCs w:val="24"/>
        </w:rPr>
        <w:t>Dodatkowe wytyczne inwestorskie i warunkowania związane z budową i jej przeprowadzeniem</w:t>
      </w:r>
    </w:p>
    <w:p w:rsidR="006F5EF1" w:rsidRPr="00A00262" w:rsidRDefault="006F5EF1" w:rsidP="005504B6">
      <w:pPr>
        <w:tabs>
          <w:tab w:val="left" w:pos="915"/>
        </w:tabs>
        <w:jc w:val="both"/>
        <w:rPr>
          <w:rFonts w:ascii="Verdana" w:hAnsi="Verdana"/>
          <w:szCs w:val="24"/>
        </w:rPr>
      </w:pPr>
    </w:p>
    <w:p w:rsidR="006F5EF1" w:rsidRPr="00A00262" w:rsidRDefault="006F5EF1" w:rsidP="005504B6">
      <w:pPr>
        <w:pStyle w:val="Akapitzlist"/>
        <w:widowControl/>
        <w:numPr>
          <w:ilvl w:val="0"/>
          <w:numId w:val="20"/>
        </w:numPr>
        <w:tabs>
          <w:tab w:val="left" w:pos="915"/>
        </w:tabs>
        <w:suppressAutoHyphens w:val="0"/>
        <w:contextualSpacing/>
        <w:jc w:val="both"/>
        <w:rPr>
          <w:rFonts w:ascii="Verdana" w:hAnsi="Verdana"/>
          <w:szCs w:val="24"/>
        </w:rPr>
      </w:pPr>
      <w:r w:rsidRPr="00A00262">
        <w:rPr>
          <w:rFonts w:ascii="Verdana" w:hAnsi="Verdana"/>
          <w:szCs w:val="24"/>
        </w:rPr>
        <w:t xml:space="preserve">W  trakcie  prowadzenia  robót  wykonawczych  wszystkie  przełączenia  instalacji,  wyłączenia  z eksploatacji  należy  wcześniej  uzgadniać  z  upoważnionym  przedstawicielem  inwestora  w  celu zminimalizowania niedogodności wynikających z prowadzonych prac.  </w:t>
      </w:r>
    </w:p>
    <w:p w:rsidR="006F5EF1" w:rsidRPr="00A00262" w:rsidRDefault="006F5EF1" w:rsidP="005504B6">
      <w:pPr>
        <w:pStyle w:val="Akapitzlist"/>
        <w:widowControl/>
        <w:numPr>
          <w:ilvl w:val="0"/>
          <w:numId w:val="20"/>
        </w:numPr>
        <w:tabs>
          <w:tab w:val="left" w:pos="915"/>
        </w:tabs>
        <w:suppressAutoHyphens w:val="0"/>
        <w:contextualSpacing/>
        <w:jc w:val="both"/>
        <w:rPr>
          <w:rFonts w:ascii="Verdana" w:hAnsi="Verdana"/>
          <w:szCs w:val="24"/>
        </w:rPr>
      </w:pPr>
      <w:r w:rsidRPr="00A00262">
        <w:rPr>
          <w:rFonts w:ascii="Verdana" w:hAnsi="Verdana"/>
          <w:szCs w:val="24"/>
        </w:rPr>
        <w:t xml:space="preserve">Złom  z  ewentualnego  demontażu  pozostaje  do  zagospodarowania  po  stronie  Wykonawcy  lub według decyzji Zamawiającego.  </w:t>
      </w:r>
    </w:p>
    <w:p w:rsidR="006F5EF1" w:rsidRPr="00A00262" w:rsidRDefault="006F5EF1" w:rsidP="005504B6">
      <w:pPr>
        <w:pStyle w:val="Akapitzlist"/>
        <w:widowControl/>
        <w:numPr>
          <w:ilvl w:val="0"/>
          <w:numId w:val="20"/>
        </w:numPr>
        <w:tabs>
          <w:tab w:val="left" w:pos="915"/>
        </w:tabs>
        <w:suppressAutoHyphens w:val="0"/>
        <w:contextualSpacing/>
        <w:jc w:val="both"/>
        <w:rPr>
          <w:rFonts w:ascii="Verdana" w:hAnsi="Verdana"/>
          <w:szCs w:val="24"/>
        </w:rPr>
      </w:pPr>
      <w:r w:rsidRPr="00A00262">
        <w:rPr>
          <w:rFonts w:ascii="Verdana" w:hAnsi="Verdana"/>
          <w:szCs w:val="24"/>
        </w:rPr>
        <w:t xml:space="preserve">W trakcie prowadzonych  robót  należy  zwrócić  szczególna  uwagę  na  bezpieczeństwo  osób  z  niej korzystających.  Prace  montażowe  powinny  </w:t>
      </w:r>
      <w:r w:rsidRPr="00A00262">
        <w:rPr>
          <w:rFonts w:ascii="Verdana" w:hAnsi="Verdana"/>
          <w:szCs w:val="24"/>
        </w:rPr>
        <w:lastRenderedPageBreak/>
        <w:t>odbywać  się  w  czasie  uzgodnionym  z właścicielem/użytkownikiem  obiektu  i  być  dopasowane  do  harmonogramu  użytkowania  tego obiektu.</w:t>
      </w:r>
    </w:p>
    <w:p w:rsidR="006F5EF1" w:rsidRPr="00A00262" w:rsidRDefault="006F5EF1" w:rsidP="005504B6">
      <w:pPr>
        <w:pStyle w:val="Akapitzlist"/>
        <w:widowControl/>
        <w:numPr>
          <w:ilvl w:val="0"/>
          <w:numId w:val="20"/>
        </w:numPr>
        <w:tabs>
          <w:tab w:val="left" w:pos="915"/>
        </w:tabs>
        <w:suppressAutoHyphens w:val="0"/>
        <w:contextualSpacing/>
        <w:jc w:val="both"/>
        <w:rPr>
          <w:rFonts w:ascii="Verdana" w:hAnsi="Verdana"/>
          <w:szCs w:val="24"/>
        </w:rPr>
      </w:pPr>
      <w:r w:rsidRPr="00A00262">
        <w:rPr>
          <w:rFonts w:ascii="Verdana" w:hAnsi="Verdana"/>
          <w:szCs w:val="24"/>
        </w:rPr>
        <w:t xml:space="preserve">Ze  względu  na  fakt,  iż  prace  prowadzone  będą  w  terenie wokół budynku  eksploatowanego,  w  trakcie prowadzonych  robót  należy  zwrócić  szczególną  uwagę  zabezpieczenie  przed  zniszczeniem znajdujących  się  tam elementów wyposażenia.  </w:t>
      </w:r>
    </w:p>
    <w:p w:rsidR="006F5EF1" w:rsidRPr="00A00262" w:rsidRDefault="006F5EF1" w:rsidP="005504B6">
      <w:pPr>
        <w:pStyle w:val="Akapitzlist"/>
        <w:widowControl/>
        <w:numPr>
          <w:ilvl w:val="0"/>
          <w:numId w:val="20"/>
        </w:numPr>
        <w:tabs>
          <w:tab w:val="left" w:pos="915"/>
        </w:tabs>
        <w:suppressAutoHyphens w:val="0"/>
        <w:contextualSpacing/>
        <w:jc w:val="both"/>
        <w:rPr>
          <w:rFonts w:ascii="Verdana" w:hAnsi="Verdana"/>
          <w:szCs w:val="24"/>
        </w:rPr>
      </w:pPr>
      <w:r w:rsidRPr="00A00262">
        <w:rPr>
          <w:rFonts w:ascii="Verdana" w:hAnsi="Verdana"/>
          <w:szCs w:val="24"/>
        </w:rPr>
        <w:t xml:space="preserve">Po  zakończeniu  robót  wykonawca  zobowiązany  jest  do  przywrócenia  terenu  do  stanu pierwotnego.  </w:t>
      </w:r>
    </w:p>
    <w:p w:rsidR="006F5EF1" w:rsidRPr="00A00262" w:rsidRDefault="006F5EF1" w:rsidP="005504B6">
      <w:pPr>
        <w:pStyle w:val="Akapitzlist"/>
        <w:widowControl/>
        <w:numPr>
          <w:ilvl w:val="0"/>
          <w:numId w:val="20"/>
        </w:numPr>
        <w:tabs>
          <w:tab w:val="left" w:pos="915"/>
        </w:tabs>
        <w:suppressAutoHyphens w:val="0"/>
        <w:contextualSpacing/>
        <w:jc w:val="both"/>
        <w:rPr>
          <w:rFonts w:ascii="Verdana" w:hAnsi="Verdana"/>
          <w:szCs w:val="24"/>
        </w:rPr>
      </w:pPr>
      <w:r w:rsidRPr="00A00262">
        <w:rPr>
          <w:rFonts w:ascii="Verdana" w:hAnsi="Verdana"/>
          <w:szCs w:val="24"/>
        </w:rPr>
        <w:t xml:space="preserve">Wszelkie  pozostałości  budowlane  np.  gruz,  zdemontowane  instalacje,  należy  wywieźć  z terenu inwestycji i zutylizować lub postąpić zgodnie z decyzją Zamawiającego.  </w:t>
      </w:r>
    </w:p>
    <w:p w:rsidR="006F5EF1" w:rsidRPr="00A00262" w:rsidRDefault="006F5EF1" w:rsidP="005504B6">
      <w:pPr>
        <w:pStyle w:val="Akapitzlist"/>
        <w:widowControl/>
        <w:numPr>
          <w:ilvl w:val="0"/>
          <w:numId w:val="20"/>
        </w:numPr>
        <w:tabs>
          <w:tab w:val="left" w:pos="915"/>
        </w:tabs>
        <w:suppressAutoHyphens w:val="0"/>
        <w:contextualSpacing/>
        <w:jc w:val="both"/>
        <w:rPr>
          <w:rFonts w:ascii="Verdana" w:hAnsi="Verdana"/>
          <w:szCs w:val="24"/>
        </w:rPr>
      </w:pPr>
      <w:r w:rsidRPr="00A00262">
        <w:rPr>
          <w:rFonts w:ascii="Verdana" w:hAnsi="Verdana"/>
          <w:szCs w:val="24"/>
        </w:rPr>
        <w:t xml:space="preserve">Wykonawca  zobowiązany  jest  uruchomić  instalacje  w  zakresie  przedmiotu  zamówienia  i dokonać  jej regulacji. </w:t>
      </w:r>
    </w:p>
    <w:p w:rsidR="006F5EF1" w:rsidRPr="00A00262" w:rsidRDefault="006F5EF1" w:rsidP="005504B6">
      <w:pPr>
        <w:pStyle w:val="Akapitzlist"/>
        <w:widowControl/>
        <w:numPr>
          <w:ilvl w:val="0"/>
          <w:numId w:val="20"/>
        </w:numPr>
        <w:tabs>
          <w:tab w:val="left" w:pos="915"/>
        </w:tabs>
        <w:suppressAutoHyphens w:val="0"/>
        <w:contextualSpacing/>
        <w:jc w:val="both"/>
        <w:rPr>
          <w:rFonts w:ascii="Verdana" w:hAnsi="Verdana"/>
          <w:szCs w:val="24"/>
        </w:rPr>
      </w:pPr>
      <w:r w:rsidRPr="00A00262">
        <w:rPr>
          <w:rFonts w:ascii="Verdana" w:hAnsi="Verdana"/>
          <w:szCs w:val="24"/>
        </w:rPr>
        <w:t xml:space="preserve">Po  zrealizowaniu  przedmiotu  zamówienia  Wykonawca  zobowiązany  jest  dostarczyć Inwestorowi  w  3 egzemplarzach następujące dokumenty:  </w:t>
      </w:r>
    </w:p>
    <w:p w:rsidR="006F5EF1" w:rsidRPr="00A00262" w:rsidRDefault="006F5EF1" w:rsidP="005504B6">
      <w:pPr>
        <w:pStyle w:val="Akapitzlist"/>
        <w:tabs>
          <w:tab w:val="left" w:pos="915"/>
        </w:tabs>
        <w:jc w:val="both"/>
        <w:rPr>
          <w:rFonts w:ascii="Verdana" w:hAnsi="Verdana"/>
          <w:szCs w:val="24"/>
        </w:rPr>
      </w:pPr>
    </w:p>
    <w:p w:rsidR="006F5EF1" w:rsidRPr="00A00262" w:rsidRDefault="006F5EF1" w:rsidP="005504B6">
      <w:pPr>
        <w:tabs>
          <w:tab w:val="left" w:pos="142"/>
        </w:tabs>
        <w:ind w:left="993" w:hanging="284"/>
        <w:jc w:val="both"/>
        <w:rPr>
          <w:rFonts w:ascii="Verdana" w:hAnsi="Verdana"/>
          <w:szCs w:val="24"/>
        </w:rPr>
      </w:pPr>
      <w:r w:rsidRPr="00A00262">
        <w:rPr>
          <w:rFonts w:ascii="Verdana" w:hAnsi="Verdana"/>
          <w:szCs w:val="24"/>
        </w:rPr>
        <w:t>-</w:t>
      </w:r>
      <w:r w:rsidRPr="00A00262">
        <w:rPr>
          <w:rFonts w:ascii="Verdana" w:hAnsi="Verdana"/>
          <w:szCs w:val="24"/>
        </w:rPr>
        <w:tab/>
        <w:t xml:space="preserve">dokumentację powykonawczą,  </w:t>
      </w:r>
    </w:p>
    <w:p w:rsidR="006F5EF1" w:rsidRPr="00A00262" w:rsidRDefault="006F5EF1" w:rsidP="005504B6">
      <w:pPr>
        <w:tabs>
          <w:tab w:val="left" w:pos="142"/>
        </w:tabs>
        <w:ind w:left="993" w:hanging="284"/>
        <w:jc w:val="both"/>
        <w:rPr>
          <w:rFonts w:ascii="Verdana" w:hAnsi="Verdana"/>
          <w:szCs w:val="24"/>
        </w:rPr>
      </w:pPr>
      <w:r w:rsidRPr="00A00262">
        <w:rPr>
          <w:rFonts w:ascii="Verdana" w:hAnsi="Verdana"/>
          <w:szCs w:val="24"/>
        </w:rPr>
        <w:t>-</w:t>
      </w:r>
      <w:r w:rsidRPr="00A00262">
        <w:rPr>
          <w:rFonts w:ascii="Verdana" w:hAnsi="Verdana"/>
          <w:szCs w:val="24"/>
        </w:rPr>
        <w:tab/>
        <w:t xml:space="preserve">dokumentację techniczną– ruchową zamontowanych urządzeń,  </w:t>
      </w:r>
    </w:p>
    <w:p w:rsidR="006F5EF1" w:rsidRPr="00A00262" w:rsidRDefault="006F5EF1" w:rsidP="005504B6">
      <w:pPr>
        <w:tabs>
          <w:tab w:val="left" w:pos="142"/>
        </w:tabs>
        <w:ind w:left="993" w:hanging="284"/>
        <w:jc w:val="both"/>
        <w:rPr>
          <w:rFonts w:ascii="Verdana" w:hAnsi="Verdana"/>
          <w:szCs w:val="24"/>
        </w:rPr>
      </w:pPr>
      <w:r w:rsidRPr="00A00262">
        <w:rPr>
          <w:rFonts w:ascii="Verdana" w:hAnsi="Verdana"/>
          <w:szCs w:val="24"/>
        </w:rPr>
        <w:t>-</w:t>
      </w:r>
      <w:r w:rsidRPr="00A00262">
        <w:rPr>
          <w:rFonts w:ascii="Verdana" w:hAnsi="Verdana"/>
          <w:szCs w:val="24"/>
        </w:rPr>
        <w:tab/>
        <w:t xml:space="preserve">atesty, certyfikaty, aprobaty techniczne dla zastosowanych urządzeń i materiałów,  </w:t>
      </w:r>
    </w:p>
    <w:p w:rsidR="006F5EF1" w:rsidRPr="00A00262" w:rsidRDefault="006F5EF1" w:rsidP="005504B6">
      <w:pPr>
        <w:tabs>
          <w:tab w:val="left" w:pos="142"/>
        </w:tabs>
        <w:ind w:left="993" w:hanging="284"/>
        <w:jc w:val="both"/>
        <w:rPr>
          <w:rFonts w:ascii="Verdana" w:hAnsi="Verdana"/>
          <w:szCs w:val="24"/>
        </w:rPr>
      </w:pPr>
      <w:r w:rsidRPr="00A00262">
        <w:rPr>
          <w:rFonts w:ascii="Verdana" w:hAnsi="Verdana"/>
          <w:szCs w:val="24"/>
        </w:rPr>
        <w:t>-</w:t>
      </w:r>
      <w:r w:rsidRPr="00A00262">
        <w:rPr>
          <w:rFonts w:ascii="Verdana" w:hAnsi="Verdana"/>
          <w:szCs w:val="24"/>
        </w:rPr>
        <w:tab/>
        <w:t xml:space="preserve">karty gwarancyjne producenta na zastosowane urządzenia,  </w:t>
      </w:r>
    </w:p>
    <w:p w:rsidR="006F5EF1" w:rsidRPr="00A00262" w:rsidRDefault="006F5EF1" w:rsidP="005504B6">
      <w:pPr>
        <w:tabs>
          <w:tab w:val="left" w:pos="142"/>
        </w:tabs>
        <w:ind w:left="993" w:hanging="284"/>
        <w:jc w:val="both"/>
        <w:rPr>
          <w:rFonts w:ascii="Verdana" w:hAnsi="Verdana"/>
          <w:szCs w:val="24"/>
        </w:rPr>
      </w:pPr>
      <w:r w:rsidRPr="00A00262">
        <w:rPr>
          <w:rFonts w:ascii="Verdana" w:hAnsi="Verdana"/>
          <w:szCs w:val="24"/>
        </w:rPr>
        <w:t>-</w:t>
      </w:r>
      <w:r w:rsidRPr="00A00262">
        <w:rPr>
          <w:rFonts w:ascii="Verdana" w:hAnsi="Verdana"/>
          <w:szCs w:val="24"/>
        </w:rPr>
        <w:tab/>
        <w:t>protokoły z wykonanych prób i pomiarów,</w:t>
      </w:r>
    </w:p>
    <w:p w:rsidR="006F5EF1" w:rsidRPr="00A00262" w:rsidRDefault="00145E92" w:rsidP="005504B6">
      <w:pPr>
        <w:tabs>
          <w:tab w:val="left" w:pos="142"/>
        </w:tabs>
        <w:ind w:left="993" w:hanging="284"/>
        <w:jc w:val="both"/>
        <w:rPr>
          <w:rFonts w:ascii="Verdana" w:hAnsi="Verdana"/>
          <w:szCs w:val="24"/>
        </w:rPr>
      </w:pPr>
      <w:r>
        <w:rPr>
          <w:rFonts w:ascii="Verdana" w:hAnsi="Verdana"/>
          <w:szCs w:val="24"/>
        </w:rPr>
        <w:t>-</w:t>
      </w:r>
      <w:r>
        <w:rPr>
          <w:rFonts w:ascii="Verdana" w:hAnsi="Verdana"/>
          <w:szCs w:val="24"/>
        </w:rPr>
        <w:tab/>
        <w:t>kopię zgłoszenia mikroi</w:t>
      </w:r>
      <w:r w:rsidR="006F5EF1" w:rsidRPr="00A00262">
        <w:rPr>
          <w:rFonts w:ascii="Verdana" w:hAnsi="Verdana"/>
          <w:szCs w:val="24"/>
        </w:rPr>
        <w:t>n</w:t>
      </w:r>
      <w:r>
        <w:rPr>
          <w:rFonts w:ascii="Verdana" w:hAnsi="Verdana"/>
          <w:szCs w:val="24"/>
        </w:rPr>
        <w:t>s</w:t>
      </w:r>
      <w:r w:rsidR="006F5EF1" w:rsidRPr="00A00262">
        <w:rPr>
          <w:rFonts w:ascii="Verdana" w:hAnsi="Verdana"/>
          <w:szCs w:val="24"/>
        </w:rPr>
        <w:t>talacji do Sieci Elektroenergetycznej.</w:t>
      </w:r>
    </w:p>
    <w:sectPr w:rsidR="006F5EF1" w:rsidRPr="00A00262" w:rsidSect="00F015F1">
      <w:headerReference w:type="default" r:id="rId8"/>
      <w:footerReference w:type="default" r:id="rId9"/>
      <w:pgSz w:w="11906" w:h="16838"/>
      <w:pgMar w:top="-1135" w:right="1134" w:bottom="1190"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A24" w:rsidRDefault="002D2A24">
      <w:r>
        <w:separator/>
      </w:r>
    </w:p>
  </w:endnote>
  <w:endnote w:type="continuationSeparator" w:id="0">
    <w:p w:rsidR="002D2A24" w:rsidRDefault="002D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UniversalMath1 BT">
    <w:panose1 w:val="050501020102050206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TimesNewRoman">
    <w:panose1 w:val="00000000000000000000"/>
    <w:charset w:val="EE"/>
    <w:family w:val="auto"/>
    <w:notTrueType/>
    <w:pitch w:val="default"/>
    <w:sig w:usb0="00000005" w:usb1="00000000" w:usb2="00000000" w:usb3="00000000" w:csb0="00000002" w:csb1="00000000"/>
  </w:font>
  <w:font w:name="mes New Roman">
    <w:altName w:val="???"/>
    <w:panose1 w:val="00000000000000000000"/>
    <w:charset w:val="00"/>
    <w:family w:val="auto"/>
    <w:notTrueType/>
    <w:pitch w:val="default"/>
    <w:sig w:usb0="00000003" w:usb1="00000000" w:usb2="00000000" w:usb3="00000000" w:csb0="00000001" w:csb1="00000000"/>
  </w:font>
  <w:font w:name="TT4Ao00">
    <w:panose1 w:val="00000000000000000000"/>
    <w:charset w:val="EE"/>
    <w:family w:val="auto"/>
    <w:notTrueType/>
    <w:pitch w:val="default"/>
    <w:sig w:usb0="00000005" w:usb1="00000000" w:usb2="00000000" w:usb3="00000000" w:csb0="00000002" w:csb1="00000000"/>
  </w:font>
  <w:font w:name="TT51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973" w:rsidRDefault="00A36973">
    <w:pPr>
      <w:pStyle w:val="Stopka"/>
      <w:jc w:val="right"/>
    </w:pPr>
    <w:r>
      <w:fldChar w:fldCharType="begin"/>
    </w:r>
    <w:r>
      <w:instrText>PAGE   \* MERGEFORMAT</w:instrText>
    </w:r>
    <w:r>
      <w:fldChar w:fldCharType="separate"/>
    </w:r>
    <w:r w:rsidR="00382E66">
      <w:rPr>
        <w:noProof/>
      </w:rPr>
      <w:t>1</w:t>
    </w:r>
    <w:r>
      <w:rPr>
        <w:noProof/>
      </w:rPr>
      <w:fldChar w:fldCharType="end"/>
    </w:r>
  </w:p>
  <w:p w:rsidR="00A36973" w:rsidRPr="00F015F1" w:rsidRDefault="00A36973" w:rsidP="00F015F1">
    <w:pPr>
      <w:pStyle w:val="CM22"/>
      <w:tabs>
        <w:tab w:val="left" w:pos="284"/>
        <w:tab w:val="left" w:pos="426"/>
        <w:tab w:val="left" w:pos="709"/>
      </w:tabs>
      <w:spacing w:after="0" w:line="276" w:lineRule="auto"/>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A24" w:rsidRDefault="002D2A24">
      <w:r>
        <w:separator/>
      </w:r>
    </w:p>
  </w:footnote>
  <w:footnote w:type="continuationSeparator" w:id="0">
    <w:p w:rsidR="002D2A24" w:rsidRDefault="002D2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973" w:rsidRDefault="00A36973">
    <w:pPr>
      <w:pStyle w:val="Nagwek"/>
    </w:pPr>
  </w:p>
  <w:p w:rsidR="00A36973" w:rsidRDefault="00A36973">
    <w:pPr>
      <w:pStyle w:val="Nagwek"/>
    </w:pPr>
  </w:p>
  <w:p w:rsidR="00A36973" w:rsidRDefault="00A36973">
    <w:pPr>
      <w:suppressAutoHyphens w:val="0"/>
      <w:autoSpaceDE w:val="0"/>
      <w:jc w:val="center"/>
      <w:rPr>
        <w:rFonts w:ascii="Arial" w:hAnsi="Arial" w:cs="Arial"/>
        <w:b/>
        <w:bCs/>
        <w:sz w:val="18"/>
        <w:szCs w:val="18"/>
      </w:rPr>
    </w:pPr>
  </w:p>
  <w:p w:rsidR="00A36973" w:rsidRDefault="00A369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5"/>
    <w:lvl w:ilvl="0">
      <w:start w:val="1"/>
      <w:numFmt w:val="bullet"/>
      <w:lvlText w:val="-"/>
      <w:lvlJc w:val="left"/>
      <w:pPr>
        <w:tabs>
          <w:tab w:val="num" w:pos="0"/>
        </w:tabs>
        <w:ind w:left="720" w:hanging="360"/>
      </w:pPr>
      <w:rPr>
        <w:rFonts w:ascii="Arial" w:hAnsi="Arial" w:cs="Arial" w:hint="default"/>
        <w:color w:val="000000"/>
      </w:rPr>
    </w:lvl>
  </w:abstractNum>
  <w:abstractNum w:abstractNumId="1"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Symbol" w:hAnsi="Symbol" w:cs="Symbol" w:hint="default"/>
        <w:color w:val="auto"/>
      </w:rPr>
    </w:lvl>
  </w:abstractNum>
  <w:abstractNum w:abstractNumId="2" w15:restartNumberingAfterBreak="0">
    <w:nsid w:val="00000003"/>
    <w:multiLevelType w:val="multilevel"/>
    <w:tmpl w:val="00000003"/>
    <w:name w:val="WW8Num10"/>
    <w:lvl w:ilvl="0">
      <w:start w:val="1"/>
      <w:numFmt w:val="decimal"/>
      <w:lvlText w:val="%1."/>
      <w:lvlJc w:val="left"/>
      <w:pPr>
        <w:tabs>
          <w:tab w:val="num" w:pos="0"/>
        </w:tabs>
        <w:ind w:left="0" w:firstLine="0"/>
      </w:pPr>
      <w:rPr>
        <w:b/>
        <w:i w:val="0"/>
        <w:sz w:val="28"/>
        <w:szCs w:val="28"/>
      </w:rPr>
    </w:lvl>
    <w:lvl w:ilvl="1">
      <w:start w:val="1"/>
      <w:numFmt w:val="decimal"/>
      <w:lvlText w:val="%1.%2."/>
      <w:lvlJc w:val="left"/>
      <w:pPr>
        <w:tabs>
          <w:tab w:val="num" w:pos="8648"/>
        </w:tabs>
        <w:ind w:left="8648" w:hanging="567"/>
      </w:pPr>
    </w:lvl>
    <w:lvl w:ilvl="2">
      <w:start w:val="1"/>
      <w:numFmt w:val="decimal"/>
      <w:lvlText w:val="%1.%2.%3."/>
      <w:lvlJc w:val="left"/>
      <w:pPr>
        <w:tabs>
          <w:tab w:val="num" w:pos="0"/>
        </w:tabs>
        <w:ind w:left="0" w:hanging="113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singleLevel"/>
    <w:tmpl w:val="00000004"/>
    <w:name w:val="WW8Num12"/>
    <w:lvl w:ilvl="0">
      <w:start w:val="1"/>
      <w:numFmt w:val="bullet"/>
      <w:lvlText w:val="-"/>
      <w:lvlJc w:val="left"/>
      <w:pPr>
        <w:tabs>
          <w:tab w:val="num" w:pos="0"/>
        </w:tabs>
        <w:ind w:left="1440" w:hanging="360"/>
      </w:pPr>
      <w:rPr>
        <w:rFonts w:ascii="Arial" w:hAnsi="Arial" w:cs="Arial" w:hint="default"/>
      </w:rPr>
    </w:lvl>
  </w:abstractNum>
  <w:abstractNum w:abstractNumId="4" w15:restartNumberingAfterBreak="0">
    <w:nsid w:val="00000005"/>
    <w:multiLevelType w:val="multilevel"/>
    <w:tmpl w:val="00000005"/>
    <w:name w:val="WW8Num1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00000006"/>
    <w:multiLevelType w:val="singleLevel"/>
    <w:tmpl w:val="60C4AA92"/>
    <w:name w:val="WW8Num15"/>
    <w:lvl w:ilvl="0">
      <w:start w:val="1"/>
      <w:numFmt w:val="decimal"/>
      <w:lvlText w:val="%1."/>
      <w:lvlJc w:val="left"/>
      <w:pPr>
        <w:tabs>
          <w:tab w:val="num" w:pos="1440"/>
        </w:tabs>
        <w:ind w:left="1440" w:hanging="360"/>
      </w:pPr>
      <w:rPr>
        <w:rFonts w:ascii="Verdana" w:hAnsi="Verdana" w:cs="Arial" w:hint="default"/>
      </w:rPr>
    </w:lvl>
  </w:abstractNum>
  <w:abstractNum w:abstractNumId="6" w15:restartNumberingAfterBreak="0">
    <w:nsid w:val="00000007"/>
    <w:multiLevelType w:val="singleLevel"/>
    <w:tmpl w:val="00000007"/>
    <w:name w:val="WW8Num23"/>
    <w:lvl w:ilvl="0">
      <w:start w:val="1"/>
      <w:numFmt w:val="bullet"/>
      <w:lvlText w:val="-"/>
      <w:lvlJc w:val="left"/>
      <w:pPr>
        <w:tabs>
          <w:tab w:val="num" w:pos="0"/>
        </w:tabs>
        <w:ind w:left="720" w:hanging="360"/>
      </w:pPr>
      <w:rPr>
        <w:rFonts w:ascii="Arial" w:hAnsi="Arial" w:cs="Arial" w:hint="default"/>
      </w:rPr>
    </w:lvl>
  </w:abstractNum>
  <w:abstractNum w:abstractNumId="7" w15:restartNumberingAfterBreak="0">
    <w:nsid w:val="00000008"/>
    <w:multiLevelType w:val="singleLevel"/>
    <w:tmpl w:val="00000008"/>
    <w:name w:val="WW8Num27"/>
    <w:lvl w:ilvl="0">
      <w:start w:val="1"/>
      <w:numFmt w:val="bullet"/>
      <w:lvlText w:val=""/>
      <w:lvlJc w:val="left"/>
      <w:pPr>
        <w:tabs>
          <w:tab w:val="num" w:pos="0"/>
        </w:tabs>
        <w:ind w:left="1429" w:hanging="360"/>
      </w:pPr>
      <w:rPr>
        <w:rFonts w:ascii="Symbol" w:hAnsi="Symbol" w:cs="Symbol" w:hint="default"/>
        <w:szCs w:val="24"/>
        <w:lang w:eastAsia="pl-PL"/>
      </w:rPr>
    </w:lvl>
  </w:abstractNum>
  <w:abstractNum w:abstractNumId="8" w15:restartNumberingAfterBreak="0">
    <w:nsid w:val="00000009"/>
    <w:multiLevelType w:val="multilevel"/>
    <w:tmpl w:val="00000009"/>
    <w:name w:val="WW8Num28"/>
    <w:lvl w:ilvl="0">
      <w:start w:val="1"/>
      <w:numFmt w:val="lowerLetter"/>
      <w:lvlText w:val="%1)"/>
      <w:lvlJc w:val="left"/>
      <w:pPr>
        <w:tabs>
          <w:tab w:val="num" w:pos="0"/>
        </w:tabs>
        <w:ind w:left="1065" w:hanging="705"/>
      </w:pPr>
      <w:rPr>
        <w:rFonts w:hint="default"/>
      </w:rPr>
    </w:lvl>
    <w:lvl w:ilvl="1">
      <w:numFmt w:val="bullet"/>
      <w:lvlText w:val=""/>
      <w:lvlJc w:val="left"/>
      <w:pPr>
        <w:tabs>
          <w:tab w:val="num" w:pos="1440"/>
        </w:tabs>
        <w:ind w:left="1440" w:hanging="360"/>
      </w:pPr>
      <w:rPr>
        <w:rFonts w:ascii="Symbol" w:hAnsi="Symbol" w:cs="Mangal" w:hint="default"/>
        <w:color w:val="auto"/>
        <w:szCs w:val="24"/>
      </w:rPr>
    </w:lvl>
    <w:lvl w:ilvl="2">
      <w:start w:val="1"/>
      <w:numFmt w:val="bullet"/>
      <w:lvlText w:val=""/>
      <w:lvlJc w:val="left"/>
      <w:pPr>
        <w:tabs>
          <w:tab w:val="num" w:pos="709"/>
        </w:tabs>
        <w:ind w:left="2340" w:hanging="360"/>
      </w:pPr>
      <w:rPr>
        <w:rFonts w:ascii="Symbol" w:hAnsi="Symbol" w:cs="Symbol" w:hint="default"/>
        <w:color w:val="000000"/>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singleLevel"/>
    <w:tmpl w:val="0000000A"/>
    <w:name w:val="WW8Num30"/>
    <w:lvl w:ilvl="0">
      <w:start w:val="1"/>
      <w:numFmt w:val="upperRoman"/>
      <w:lvlText w:val="%1."/>
      <w:lvlJc w:val="left"/>
      <w:pPr>
        <w:tabs>
          <w:tab w:val="num" w:pos="0"/>
        </w:tabs>
        <w:ind w:left="1932" w:hanging="720"/>
      </w:pPr>
      <w:rPr>
        <w:rFonts w:hint="default"/>
      </w:rPr>
    </w:lvl>
  </w:abstractNum>
  <w:abstractNum w:abstractNumId="10" w15:restartNumberingAfterBreak="0">
    <w:nsid w:val="0000000B"/>
    <w:multiLevelType w:val="singleLevel"/>
    <w:tmpl w:val="7056ED24"/>
    <w:name w:val="WW8Num33"/>
    <w:lvl w:ilvl="0">
      <w:start w:val="1"/>
      <w:numFmt w:val="decimal"/>
      <w:lvlText w:val="%1."/>
      <w:lvlJc w:val="left"/>
      <w:pPr>
        <w:tabs>
          <w:tab w:val="num" w:pos="0"/>
        </w:tabs>
        <w:ind w:left="720" w:hanging="360"/>
      </w:pPr>
      <w:rPr>
        <w:rFonts w:ascii="Verdana" w:eastAsia="Times New Roman" w:hAnsi="Verdana" w:cs="Cambria" w:hint="default"/>
        <w:color w:val="000000"/>
        <w:szCs w:val="24"/>
        <w:lang w:eastAsia="pl-PL"/>
      </w:rPr>
    </w:lvl>
  </w:abstractNum>
  <w:abstractNum w:abstractNumId="11" w15:restartNumberingAfterBreak="0">
    <w:nsid w:val="0000000C"/>
    <w:multiLevelType w:val="singleLevel"/>
    <w:tmpl w:val="0000000C"/>
    <w:name w:val="WW8Num36"/>
    <w:lvl w:ilvl="0">
      <w:start w:val="1"/>
      <w:numFmt w:val="bullet"/>
      <w:lvlText w:val=""/>
      <w:lvlJc w:val="left"/>
      <w:pPr>
        <w:tabs>
          <w:tab w:val="num" w:pos="0"/>
        </w:tabs>
        <w:ind w:left="3600" w:hanging="360"/>
      </w:pPr>
      <w:rPr>
        <w:rFonts w:ascii="Symbol" w:hAnsi="Symbol" w:cs="Symbol" w:hint="default"/>
      </w:rPr>
    </w:lvl>
  </w:abstractNum>
  <w:abstractNum w:abstractNumId="12" w15:restartNumberingAfterBreak="0">
    <w:nsid w:val="0000000D"/>
    <w:multiLevelType w:val="singleLevel"/>
    <w:tmpl w:val="A6160E22"/>
    <w:name w:val="WW8Num38"/>
    <w:lvl w:ilvl="0">
      <w:start w:val="1"/>
      <w:numFmt w:val="decimal"/>
      <w:lvlText w:val="%1."/>
      <w:lvlJc w:val="left"/>
      <w:pPr>
        <w:tabs>
          <w:tab w:val="num" w:pos="0"/>
        </w:tabs>
        <w:ind w:left="2590" w:hanging="360"/>
      </w:pPr>
      <w:rPr>
        <w:rFonts w:ascii="Verdana" w:hAnsi="Verdana" w:cs="Cambria" w:hint="default"/>
      </w:rPr>
    </w:lvl>
  </w:abstractNum>
  <w:abstractNum w:abstractNumId="13" w15:restartNumberingAfterBreak="0">
    <w:nsid w:val="0000000E"/>
    <w:multiLevelType w:val="singleLevel"/>
    <w:tmpl w:val="0000000E"/>
    <w:name w:val="WW8Num39"/>
    <w:lvl w:ilvl="0">
      <w:start w:val="1"/>
      <w:numFmt w:val="bullet"/>
      <w:lvlText w:val="-"/>
      <w:lvlJc w:val="left"/>
      <w:pPr>
        <w:tabs>
          <w:tab w:val="num" w:pos="720"/>
        </w:tabs>
        <w:ind w:left="720" w:hanging="360"/>
      </w:pPr>
      <w:rPr>
        <w:rFonts w:ascii="Arial" w:hAnsi="Arial" w:cs="Arial" w:hint="default"/>
        <w:color w:val="000000"/>
        <w:szCs w:val="24"/>
        <w:lang w:val="cs-CZ" w:eastAsia="cs-CZ"/>
      </w:rPr>
    </w:lvl>
  </w:abstractNum>
  <w:abstractNum w:abstractNumId="14" w15:restartNumberingAfterBreak="0">
    <w:nsid w:val="0000000F"/>
    <w:multiLevelType w:val="multilevel"/>
    <w:tmpl w:val="0000000F"/>
    <w:name w:val="WWNum18"/>
    <w:lvl w:ilvl="0">
      <w:start w:val="1"/>
      <w:numFmt w:val="bullet"/>
      <w:lvlText w:val="-"/>
      <w:lvlJc w:val="left"/>
      <w:pPr>
        <w:tabs>
          <w:tab w:val="num" w:pos="0"/>
        </w:tabs>
        <w:ind w:left="720" w:hanging="360"/>
      </w:pPr>
      <w:rPr>
        <w:rFonts w:ascii="Arial" w:hAnsi="Arial" w:cs="Arial"/>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6"/>
    <w:lvl w:ilvl="0">
      <w:start w:val="1"/>
      <w:numFmt w:val="bullet"/>
      <w:lvlText w:val="-"/>
      <w:lvlJc w:val="left"/>
      <w:pPr>
        <w:tabs>
          <w:tab w:val="num" w:pos="0"/>
        </w:tabs>
        <w:ind w:left="720" w:hanging="360"/>
      </w:pPr>
      <w:rPr>
        <w:rFonts w:ascii="Arial" w:hAnsi="Arial" w:cs="Arial"/>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9"/>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8" w15:restartNumberingAfterBreak="0">
    <w:nsid w:val="017B769C"/>
    <w:multiLevelType w:val="hybridMultilevel"/>
    <w:tmpl w:val="570AA74E"/>
    <w:lvl w:ilvl="0" w:tplc="61A8BDD0">
      <w:start w:val="1"/>
      <w:numFmt w:val="upperRoman"/>
      <w:lvlText w:val="%1."/>
      <w:lvlJc w:val="left"/>
      <w:pPr>
        <w:ind w:left="1080" w:hanging="720"/>
      </w:pPr>
      <w:rPr>
        <w:rFonts w:hint="default"/>
      </w:rPr>
    </w:lvl>
    <w:lvl w:ilvl="1" w:tplc="4D4481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D042AC"/>
    <w:multiLevelType w:val="multilevel"/>
    <w:tmpl w:val="6DF237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EB5F85"/>
    <w:multiLevelType w:val="hybridMultilevel"/>
    <w:tmpl w:val="CCB8676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2B3E2F90">
      <w:start w:val="1"/>
      <w:numFmt w:val="decimal"/>
      <w:lvlText w:val="%3."/>
      <w:lvlJc w:val="left"/>
      <w:pPr>
        <w:ind w:left="2376" w:hanging="396"/>
      </w:pPr>
      <w:rPr>
        <w:rFonts w:hint="default"/>
      </w:rPr>
    </w:lvl>
    <w:lvl w:ilvl="3" w:tplc="64A808F0">
      <w:start w:val="8"/>
      <w:numFmt w:val="bullet"/>
      <w:lvlText w:val="•"/>
      <w:lvlJc w:val="left"/>
      <w:pPr>
        <w:ind w:left="2880" w:hanging="360"/>
      </w:pPr>
      <w:rPr>
        <w:rFonts w:ascii="Calibri" w:eastAsia="Calibri" w:hAnsi="Calibri"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D66607"/>
    <w:multiLevelType w:val="multilevel"/>
    <w:tmpl w:val="6DF237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326ED9"/>
    <w:multiLevelType w:val="multilevel"/>
    <w:tmpl w:val="6DF237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E32481"/>
    <w:multiLevelType w:val="multilevel"/>
    <w:tmpl w:val="6DF237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A90F0C"/>
    <w:multiLevelType w:val="hybridMultilevel"/>
    <w:tmpl w:val="F37C97B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FE4DEC"/>
    <w:multiLevelType w:val="multilevel"/>
    <w:tmpl w:val="6DF237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08270A"/>
    <w:multiLevelType w:val="hybridMultilevel"/>
    <w:tmpl w:val="1D34D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C829B4"/>
    <w:multiLevelType w:val="hybridMultilevel"/>
    <w:tmpl w:val="36666364"/>
    <w:lvl w:ilvl="0" w:tplc="A8F8C6E6">
      <w:start w:val="1"/>
      <w:numFmt w:val="bullet"/>
      <w:lvlText w:val="-"/>
      <w:lvlJc w:val="left"/>
      <w:pPr>
        <w:tabs>
          <w:tab w:val="num" w:pos="1572"/>
        </w:tabs>
        <w:ind w:left="1572" w:hanging="360"/>
      </w:pPr>
      <w:rPr>
        <w:rFonts w:ascii="Arial" w:hAnsi="Arial" w:hint="default"/>
      </w:rPr>
    </w:lvl>
    <w:lvl w:ilvl="1" w:tplc="04150003" w:tentative="1">
      <w:start w:val="1"/>
      <w:numFmt w:val="bullet"/>
      <w:lvlText w:val="o"/>
      <w:lvlJc w:val="left"/>
      <w:pPr>
        <w:tabs>
          <w:tab w:val="num" w:pos="2292"/>
        </w:tabs>
        <w:ind w:left="2292" w:hanging="360"/>
      </w:pPr>
      <w:rPr>
        <w:rFonts w:ascii="Courier New" w:hAnsi="Courier New" w:cs="Courier New" w:hint="default"/>
      </w:rPr>
    </w:lvl>
    <w:lvl w:ilvl="2" w:tplc="04150005" w:tentative="1">
      <w:start w:val="1"/>
      <w:numFmt w:val="bullet"/>
      <w:lvlText w:val=""/>
      <w:lvlJc w:val="left"/>
      <w:pPr>
        <w:tabs>
          <w:tab w:val="num" w:pos="3012"/>
        </w:tabs>
        <w:ind w:left="3012" w:hanging="360"/>
      </w:pPr>
      <w:rPr>
        <w:rFonts w:ascii="Wingdings" w:hAnsi="Wingdings" w:hint="default"/>
      </w:rPr>
    </w:lvl>
    <w:lvl w:ilvl="3" w:tplc="04150001" w:tentative="1">
      <w:start w:val="1"/>
      <w:numFmt w:val="bullet"/>
      <w:lvlText w:val=""/>
      <w:lvlJc w:val="left"/>
      <w:pPr>
        <w:tabs>
          <w:tab w:val="num" w:pos="3732"/>
        </w:tabs>
        <w:ind w:left="3732" w:hanging="360"/>
      </w:pPr>
      <w:rPr>
        <w:rFonts w:ascii="Symbol" w:hAnsi="Symbol" w:hint="default"/>
      </w:rPr>
    </w:lvl>
    <w:lvl w:ilvl="4" w:tplc="04150003" w:tentative="1">
      <w:start w:val="1"/>
      <w:numFmt w:val="bullet"/>
      <w:lvlText w:val="o"/>
      <w:lvlJc w:val="left"/>
      <w:pPr>
        <w:tabs>
          <w:tab w:val="num" w:pos="4452"/>
        </w:tabs>
        <w:ind w:left="4452" w:hanging="360"/>
      </w:pPr>
      <w:rPr>
        <w:rFonts w:ascii="Courier New" w:hAnsi="Courier New" w:cs="Courier New" w:hint="default"/>
      </w:rPr>
    </w:lvl>
    <w:lvl w:ilvl="5" w:tplc="04150005" w:tentative="1">
      <w:start w:val="1"/>
      <w:numFmt w:val="bullet"/>
      <w:lvlText w:val=""/>
      <w:lvlJc w:val="left"/>
      <w:pPr>
        <w:tabs>
          <w:tab w:val="num" w:pos="5172"/>
        </w:tabs>
        <w:ind w:left="5172" w:hanging="360"/>
      </w:pPr>
      <w:rPr>
        <w:rFonts w:ascii="Wingdings" w:hAnsi="Wingdings" w:hint="default"/>
      </w:rPr>
    </w:lvl>
    <w:lvl w:ilvl="6" w:tplc="04150001" w:tentative="1">
      <w:start w:val="1"/>
      <w:numFmt w:val="bullet"/>
      <w:lvlText w:val=""/>
      <w:lvlJc w:val="left"/>
      <w:pPr>
        <w:tabs>
          <w:tab w:val="num" w:pos="5892"/>
        </w:tabs>
        <w:ind w:left="5892" w:hanging="360"/>
      </w:pPr>
      <w:rPr>
        <w:rFonts w:ascii="Symbol" w:hAnsi="Symbol" w:hint="default"/>
      </w:rPr>
    </w:lvl>
    <w:lvl w:ilvl="7" w:tplc="04150003" w:tentative="1">
      <w:start w:val="1"/>
      <w:numFmt w:val="bullet"/>
      <w:lvlText w:val="o"/>
      <w:lvlJc w:val="left"/>
      <w:pPr>
        <w:tabs>
          <w:tab w:val="num" w:pos="6612"/>
        </w:tabs>
        <w:ind w:left="6612" w:hanging="360"/>
      </w:pPr>
      <w:rPr>
        <w:rFonts w:ascii="Courier New" w:hAnsi="Courier New" w:cs="Courier New" w:hint="default"/>
      </w:rPr>
    </w:lvl>
    <w:lvl w:ilvl="8" w:tplc="04150005" w:tentative="1">
      <w:start w:val="1"/>
      <w:numFmt w:val="bullet"/>
      <w:lvlText w:val=""/>
      <w:lvlJc w:val="left"/>
      <w:pPr>
        <w:tabs>
          <w:tab w:val="num" w:pos="7332"/>
        </w:tabs>
        <w:ind w:left="7332"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7"/>
  </w:num>
  <w:num w:numId="6">
    <w:abstractNumId w:val="8"/>
  </w:num>
  <w:num w:numId="7">
    <w:abstractNumId w:val="10"/>
  </w:num>
  <w:num w:numId="8">
    <w:abstractNumId w:val="12"/>
  </w:num>
  <w:num w:numId="9">
    <w:abstractNumId w:val="13"/>
  </w:num>
  <w:num w:numId="10">
    <w:abstractNumId w:val="14"/>
  </w:num>
  <w:num w:numId="11">
    <w:abstractNumId w:val="15"/>
  </w:num>
  <w:num w:numId="12">
    <w:abstractNumId w:val="26"/>
  </w:num>
  <w:num w:numId="13">
    <w:abstractNumId w:val="18"/>
  </w:num>
  <w:num w:numId="14">
    <w:abstractNumId w:val="25"/>
  </w:num>
  <w:num w:numId="15">
    <w:abstractNumId w:val="22"/>
  </w:num>
  <w:num w:numId="16">
    <w:abstractNumId w:val="23"/>
  </w:num>
  <w:num w:numId="17">
    <w:abstractNumId w:val="21"/>
  </w:num>
  <w:num w:numId="18">
    <w:abstractNumId w:val="24"/>
  </w:num>
  <w:num w:numId="19">
    <w:abstractNumId w:val="19"/>
  </w:num>
  <w:num w:numId="20">
    <w:abstractNumId w:val="20"/>
  </w:num>
  <w:num w:numId="21">
    <w:abstractNumId w:val="27"/>
  </w:num>
  <w:num w:numId="22">
    <w:abstractNumId w:val="2"/>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2F"/>
    <w:rsid w:val="00007444"/>
    <w:rsid w:val="00012988"/>
    <w:rsid w:val="0003032F"/>
    <w:rsid w:val="00040F90"/>
    <w:rsid w:val="00070E56"/>
    <w:rsid w:val="000B4D31"/>
    <w:rsid w:val="000D0450"/>
    <w:rsid w:val="000E4C35"/>
    <w:rsid w:val="00106104"/>
    <w:rsid w:val="001143CB"/>
    <w:rsid w:val="00145E92"/>
    <w:rsid w:val="00164CBB"/>
    <w:rsid w:val="00190973"/>
    <w:rsid w:val="001D50DC"/>
    <w:rsid w:val="001E26C8"/>
    <w:rsid w:val="002056B5"/>
    <w:rsid w:val="00255A75"/>
    <w:rsid w:val="002600DC"/>
    <w:rsid w:val="0028588A"/>
    <w:rsid w:val="002C7996"/>
    <w:rsid w:val="002D2A24"/>
    <w:rsid w:val="002E07E5"/>
    <w:rsid w:val="002E1BEF"/>
    <w:rsid w:val="00304EB5"/>
    <w:rsid w:val="003111DE"/>
    <w:rsid w:val="00315B66"/>
    <w:rsid w:val="00382E66"/>
    <w:rsid w:val="00395FF1"/>
    <w:rsid w:val="003F665A"/>
    <w:rsid w:val="004446EB"/>
    <w:rsid w:val="00447D7A"/>
    <w:rsid w:val="004763CC"/>
    <w:rsid w:val="0052686E"/>
    <w:rsid w:val="005504B6"/>
    <w:rsid w:val="00612B48"/>
    <w:rsid w:val="006F5EF1"/>
    <w:rsid w:val="007163D1"/>
    <w:rsid w:val="0077570B"/>
    <w:rsid w:val="007765A6"/>
    <w:rsid w:val="007953DF"/>
    <w:rsid w:val="007954B0"/>
    <w:rsid w:val="007A6756"/>
    <w:rsid w:val="007D0F5C"/>
    <w:rsid w:val="00805ECD"/>
    <w:rsid w:val="00866B7B"/>
    <w:rsid w:val="008D38BC"/>
    <w:rsid w:val="008E534E"/>
    <w:rsid w:val="00910706"/>
    <w:rsid w:val="00936EF1"/>
    <w:rsid w:val="009A727E"/>
    <w:rsid w:val="009E38AB"/>
    <w:rsid w:val="00A00262"/>
    <w:rsid w:val="00A1125F"/>
    <w:rsid w:val="00A36973"/>
    <w:rsid w:val="00A919E1"/>
    <w:rsid w:val="00AB56DB"/>
    <w:rsid w:val="00AD2E72"/>
    <w:rsid w:val="00B07716"/>
    <w:rsid w:val="00BA57D6"/>
    <w:rsid w:val="00BB49A9"/>
    <w:rsid w:val="00C074F6"/>
    <w:rsid w:val="00C368A1"/>
    <w:rsid w:val="00C55979"/>
    <w:rsid w:val="00CB56BD"/>
    <w:rsid w:val="00CD1D4C"/>
    <w:rsid w:val="00D40A48"/>
    <w:rsid w:val="00D759AD"/>
    <w:rsid w:val="00DA2573"/>
    <w:rsid w:val="00DA656C"/>
    <w:rsid w:val="00DF0C7E"/>
    <w:rsid w:val="00EC29DD"/>
    <w:rsid w:val="00F015F1"/>
    <w:rsid w:val="00F2626D"/>
    <w:rsid w:val="00F513B8"/>
    <w:rsid w:val="00F8053A"/>
    <w:rsid w:val="00F84616"/>
    <w:rsid w:val="00F914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177BBA7-27C7-43E1-A180-2B26FFD6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5ECD"/>
    <w:pPr>
      <w:widowControl w:val="0"/>
      <w:suppressAutoHyphens/>
    </w:pPr>
    <w:rPr>
      <w:rFonts w:eastAsia="Lucida Sans Unicode"/>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05ECD"/>
  </w:style>
  <w:style w:type="character" w:customStyle="1" w:styleId="WW8Num1z1">
    <w:name w:val="WW8Num1z1"/>
    <w:rsid w:val="00805ECD"/>
    <w:rPr>
      <w:rFonts w:ascii="UniversalMath1 BT" w:hAnsi="UniversalMath1 BT" w:cs="UniversalMath1 BT"/>
    </w:rPr>
  </w:style>
  <w:style w:type="character" w:customStyle="1" w:styleId="WW8Num1z2">
    <w:name w:val="WW8Num1z2"/>
    <w:rsid w:val="00805ECD"/>
  </w:style>
  <w:style w:type="character" w:customStyle="1" w:styleId="WW8Num1z3">
    <w:name w:val="WW8Num1z3"/>
    <w:rsid w:val="00805ECD"/>
  </w:style>
  <w:style w:type="character" w:customStyle="1" w:styleId="WW8Num1z4">
    <w:name w:val="WW8Num1z4"/>
    <w:rsid w:val="00805ECD"/>
  </w:style>
  <w:style w:type="character" w:customStyle="1" w:styleId="WW8Num1z5">
    <w:name w:val="WW8Num1z5"/>
    <w:rsid w:val="00805ECD"/>
  </w:style>
  <w:style w:type="character" w:customStyle="1" w:styleId="WW8Num1z6">
    <w:name w:val="WW8Num1z6"/>
    <w:rsid w:val="00805ECD"/>
  </w:style>
  <w:style w:type="character" w:customStyle="1" w:styleId="WW8Num1z7">
    <w:name w:val="WW8Num1z7"/>
    <w:rsid w:val="00805ECD"/>
  </w:style>
  <w:style w:type="character" w:customStyle="1" w:styleId="WW8Num1z8">
    <w:name w:val="WW8Num1z8"/>
    <w:rsid w:val="00805ECD"/>
  </w:style>
  <w:style w:type="character" w:customStyle="1" w:styleId="WW8Num2z0">
    <w:name w:val="WW8Num2z0"/>
    <w:rsid w:val="00805ECD"/>
    <w:rPr>
      <w:rFonts w:ascii="Times New Roman" w:hAnsi="Times New Roman" w:cs="Times New Roman"/>
    </w:rPr>
  </w:style>
  <w:style w:type="character" w:customStyle="1" w:styleId="WW8Num2z1">
    <w:name w:val="WW8Num2z1"/>
    <w:rsid w:val="00805ECD"/>
    <w:rPr>
      <w:rFonts w:ascii="Symbol" w:hAnsi="Symbol" w:cs="Symbol"/>
      <w:color w:val="auto"/>
    </w:rPr>
  </w:style>
  <w:style w:type="character" w:customStyle="1" w:styleId="WW8Num2z2">
    <w:name w:val="WW8Num2z2"/>
    <w:rsid w:val="00805ECD"/>
    <w:rPr>
      <w:rFonts w:ascii="Symbol" w:hAnsi="Symbol" w:cs="Symbol"/>
    </w:rPr>
  </w:style>
  <w:style w:type="character" w:customStyle="1" w:styleId="WW8Num2z5">
    <w:name w:val="WW8Num2z5"/>
    <w:rsid w:val="00805ECD"/>
    <w:rPr>
      <w:rFonts w:ascii="Wingdings" w:hAnsi="Wingdings" w:cs="Wingdings"/>
    </w:rPr>
  </w:style>
  <w:style w:type="character" w:customStyle="1" w:styleId="WW8Num3z0">
    <w:name w:val="WW8Num3z0"/>
    <w:rsid w:val="00805ECD"/>
    <w:rPr>
      <w:rFonts w:ascii="Symbol" w:hAnsi="Symbol" w:cs="Symbol" w:hint="default"/>
    </w:rPr>
  </w:style>
  <w:style w:type="character" w:customStyle="1" w:styleId="WW8Num3z1">
    <w:name w:val="WW8Num3z1"/>
    <w:rsid w:val="00805ECD"/>
    <w:rPr>
      <w:rFonts w:ascii="Courier New" w:hAnsi="Courier New" w:cs="Courier New" w:hint="default"/>
    </w:rPr>
  </w:style>
  <w:style w:type="character" w:customStyle="1" w:styleId="WW8Num3z2">
    <w:name w:val="WW8Num3z2"/>
    <w:rsid w:val="00805ECD"/>
    <w:rPr>
      <w:rFonts w:ascii="Wingdings" w:hAnsi="Wingdings" w:cs="Wingdings" w:hint="default"/>
    </w:rPr>
  </w:style>
  <w:style w:type="character" w:customStyle="1" w:styleId="WW8Num4z0">
    <w:name w:val="WW8Num4z0"/>
    <w:rsid w:val="00805ECD"/>
    <w:rPr>
      <w:rFonts w:ascii="Arial" w:hAnsi="Arial" w:cs="Arial" w:hint="default"/>
    </w:rPr>
  </w:style>
  <w:style w:type="character" w:customStyle="1" w:styleId="WW8Num4z1">
    <w:name w:val="WW8Num4z1"/>
    <w:rsid w:val="00805ECD"/>
    <w:rPr>
      <w:rFonts w:ascii="Courier New" w:hAnsi="Courier New" w:cs="Courier New" w:hint="default"/>
    </w:rPr>
  </w:style>
  <w:style w:type="character" w:customStyle="1" w:styleId="WW8Num4z2">
    <w:name w:val="WW8Num4z2"/>
    <w:rsid w:val="00805ECD"/>
    <w:rPr>
      <w:rFonts w:ascii="Wingdings" w:hAnsi="Wingdings" w:cs="Wingdings" w:hint="default"/>
    </w:rPr>
  </w:style>
  <w:style w:type="character" w:customStyle="1" w:styleId="WW8Num4z3">
    <w:name w:val="WW8Num4z3"/>
    <w:rsid w:val="00805ECD"/>
    <w:rPr>
      <w:rFonts w:ascii="Symbol" w:hAnsi="Symbol" w:cs="Symbol" w:hint="default"/>
    </w:rPr>
  </w:style>
  <w:style w:type="character" w:customStyle="1" w:styleId="WW8Num5z0">
    <w:name w:val="WW8Num5z0"/>
    <w:rsid w:val="00805ECD"/>
    <w:rPr>
      <w:rFonts w:ascii="Arial" w:eastAsia="Arial" w:hAnsi="Arial" w:cs="Arial" w:hint="default"/>
      <w:color w:val="000000"/>
    </w:rPr>
  </w:style>
  <w:style w:type="character" w:customStyle="1" w:styleId="WW8Num5z1">
    <w:name w:val="WW8Num5z1"/>
    <w:rsid w:val="00805ECD"/>
    <w:rPr>
      <w:rFonts w:ascii="Courier New" w:hAnsi="Courier New" w:cs="Courier New" w:hint="default"/>
    </w:rPr>
  </w:style>
  <w:style w:type="character" w:customStyle="1" w:styleId="WW8Num5z2">
    <w:name w:val="WW8Num5z2"/>
    <w:rsid w:val="00805ECD"/>
    <w:rPr>
      <w:rFonts w:ascii="Wingdings" w:hAnsi="Wingdings" w:cs="Wingdings" w:hint="default"/>
    </w:rPr>
  </w:style>
  <w:style w:type="character" w:customStyle="1" w:styleId="WW8Num5z3">
    <w:name w:val="WW8Num5z3"/>
    <w:rsid w:val="00805ECD"/>
    <w:rPr>
      <w:rFonts w:ascii="Symbol" w:hAnsi="Symbol" w:cs="Symbol" w:hint="default"/>
    </w:rPr>
  </w:style>
  <w:style w:type="character" w:customStyle="1" w:styleId="WW8Num6z0">
    <w:name w:val="WW8Num6z0"/>
    <w:rsid w:val="00805ECD"/>
    <w:rPr>
      <w:rFonts w:ascii="Arial" w:hAnsi="Arial" w:cs="Arial" w:hint="default"/>
    </w:rPr>
  </w:style>
  <w:style w:type="character" w:customStyle="1" w:styleId="WW8Num6z1">
    <w:name w:val="WW8Num6z1"/>
    <w:rsid w:val="00805ECD"/>
    <w:rPr>
      <w:rFonts w:ascii="Courier New" w:hAnsi="Courier New" w:cs="Courier New" w:hint="default"/>
    </w:rPr>
  </w:style>
  <w:style w:type="character" w:customStyle="1" w:styleId="WW8Num6z2">
    <w:name w:val="WW8Num6z2"/>
    <w:rsid w:val="00805ECD"/>
    <w:rPr>
      <w:rFonts w:ascii="Wingdings" w:hAnsi="Wingdings" w:cs="Wingdings" w:hint="default"/>
    </w:rPr>
  </w:style>
  <w:style w:type="character" w:customStyle="1" w:styleId="WW8Num6z3">
    <w:name w:val="WW8Num6z3"/>
    <w:rsid w:val="00805ECD"/>
    <w:rPr>
      <w:rFonts w:ascii="Symbol" w:hAnsi="Symbol" w:cs="Symbol" w:hint="default"/>
    </w:rPr>
  </w:style>
  <w:style w:type="character" w:customStyle="1" w:styleId="WW8Num7z0">
    <w:name w:val="WW8Num7z0"/>
    <w:rsid w:val="00805ECD"/>
    <w:rPr>
      <w:rFonts w:ascii="Symbol" w:hAnsi="Symbol" w:cs="Symbol" w:hint="default"/>
      <w:color w:val="auto"/>
    </w:rPr>
  </w:style>
  <w:style w:type="character" w:customStyle="1" w:styleId="WW8Num7z1">
    <w:name w:val="WW8Num7z1"/>
    <w:rsid w:val="00805ECD"/>
  </w:style>
  <w:style w:type="character" w:customStyle="1" w:styleId="WW8Num7z2">
    <w:name w:val="WW8Num7z2"/>
    <w:rsid w:val="00805ECD"/>
  </w:style>
  <w:style w:type="character" w:customStyle="1" w:styleId="WW8Num7z3">
    <w:name w:val="WW8Num7z3"/>
    <w:rsid w:val="00805ECD"/>
  </w:style>
  <w:style w:type="character" w:customStyle="1" w:styleId="WW8Num7z4">
    <w:name w:val="WW8Num7z4"/>
    <w:rsid w:val="00805ECD"/>
  </w:style>
  <w:style w:type="character" w:customStyle="1" w:styleId="WW8Num7z5">
    <w:name w:val="WW8Num7z5"/>
    <w:rsid w:val="00805ECD"/>
  </w:style>
  <w:style w:type="character" w:customStyle="1" w:styleId="WW8Num7z6">
    <w:name w:val="WW8Num7z6"/>
    <w:rsid w:val="00805ECD"/>
  </w:style>
  <w:style w:type="character" w:customStyle="1" w:styleId="WW8Num7z7">
    <w:name w:val="WW8Num7z7"/>
    <w:rsid w:val="00805ECD"/>
  </w:style>
  <w:style w:type="character" w:customStyle="1" w:styleId="WW8Num7z8">
    <w:name w:val="WW8Num7z8"/>
    <w:rsid w:val="00805ECD"/>
  </w:style>
  <w:style w:type="character" w:customStyle="1" w:styleId="WW8Num8z0">
    <w:name w:val="WW8Num8z0"/>
    <w:rsid w:val="00805ECD"/>
    <w:rPr>
      <w:rFonts w:ascii="Arial" w:hAnsi="Arial" w:cs="Arial" w:hint="default"/>
    </w:rPr>
  </w:style>
  <w:style w:type="character" w:customStyle="1" w:styleId="WW8Num8z1">
    <w:name w:val="WW8Num8z1"/>
    <w:rsid w:val="00805ECD"/>
    <w:rPr>
      <w:rFonts w:ascii="Courier New" w:hAnsi="Courier New" w:cs="Courier New" w:hint="default"/>
    </w:rPr>
  </w:style>
  <w:style w:type="character" w:customStyle="1" w:styleId="WW8Num8z2">
    <w:name w:val="WW8Num8z2"/>
    <w:rsid w:val="00805ECD"/>
    <w:rPr>
      <w:rFonts w:ascii="Wingdings" w:hAnsi="Wingdings" w:cs="Wingdings" w:hint="default"/>
    </w:rPr>
  </w:style>
  <w:style w:type="character" w:customStyle="1" w:styleId="WW8Num8z3">
    <w:name w:val="WW8Num8z3"/>
    <w:rsid w:val="00805ECD"/>
    <w:rPr>
      <w:rFonts w:ascii="Symbol" w:hAnsi="Symbol" w:cs="Symbol" w:hint="default"/>
    </w:rPr>
  </w:style>
  <w:style w:type="character" w:customStyle="1" w:styleId="WW8Num9z0">
    <w:name w:val="WW8Num9z0"/>
    <w:rsid w:val="00805ECD"/>
    <w:rPr>
      <w:rFonts w:ascii="Arial" w:hAnsi="Arial" w:cs="Arial" w:hint="default"/>
    </w:rPr>
  </w:style>
  <w:style w:type="character" w:customStyle="1" w:styleId="WW8Num9z1">
    <w:name w:val="WW8Num9z1"/>
    <w:rsid w:val="00805ECD"/>
    <w:rPr>
      <w:rFonts w:ascii="Courier New" w:hAnsi="Courier New" w:cs="Courier New" w:hint="default"/>
    </w:rPr>
  </w:style>
  <w:style w:type="character" w:customStyle="1" w:styleId="WW8Num9z2">
    <w:name w:val="WW8Num9z2"/>
    <w:rsid w:val="00805ECD"/>
    <w:rPr>
      <w:rFonts w:ascii="Wingdings" w:hAnsi="Wingdings" w:cs="Wingdings" w:hint="default"/>
    </w:rPr>
  </w:style>
  <w:style w:type="character" w:customStyle="1" w:styleId="WW8Num9z3">
    <w:name w:val="WW8Num9z3"/>
    <w:rsid w:val="00805ECD"/>
    <w:rPr>
      <w:rFonts w:ascii="Symbol" w:hAnsi="Symbol" w:cs="Symbol" w:hint="default"/>
    </w:rPr>
  </w:style>
  <w:style w:type="character" w:customStyle="1" w:styleId="WW8Num10z0">
    <w:name w:val="WW8Num10z0"/>
    <w:rsid w:val="00805ECD"/>
    <w:rPr>
      <w:b/>
      <w:i w:val="0"/>
      <w:sz w:val="28"/>
      <w:szCs w:val="28"/>
    </w:rPr>
  </w:style>
  <w:style w:type="character" w:customStyle="1" w:styleId="WW8Num10z1">
    <w:name w:val="WW8Num10z1"/>
    <w:rsid w:val="00805ECD"/>
  </w:style>
  <w:style w:type="character" w:customStyle="1" w:styleId="WW8Num10z2">
    <w:name w:val="WW8Num10z2"/>
    <w:rsid w:val="00805ECD"/>
  </w:style>
  <w:style w:type="character" w:customStyle="1" w:styleId="WW8Num10z3">
    <w:name w:val="WW8Num10z3"/>
    <w:rsid w:val="00805ECD"/>
  </w:style>
  <w:style w:type="character" w:customStyle="1" w:styleId="WW8Num10z4">
    <w:name w:val="WW8Num10z4"/>
    <w:rsid w:val="00805ECD"/>
  </w:style>
  <w:style w:type="character" w:customStyle="1" w:styleId="WW8Num10z5">
    <w:name w:val="WW8Num10z5"/>
    <w:rsid w:val="00805ECD"/>
  </w:style>
  <w:style w:type="character" w:customStyle="1" w:styleId="WW8Num10z6">
    <w:name w:val="WW8Num10z6"/>
    <w:rsid w:val="00805ECD"/>
  </w:style>
  <w:style w:type="character" w:customStyle="1" w:styleId="WW8Num10z7">
    <w:name w:val="WW8Num10z7"/>
    <w:rsid w:val="00805ECD"/>
  </w:style>
  <w:style w:type="character" w:customStyle="1" w:styleId="WW8Num10z8">
    <w:name w:val="WW8Num10z8"/>
    <w:rsid w:val="00805ECD"/>
  </w:style>
  <w:style w:type="character" w:customStyle="1" w:styleId="WW8Num11z0">
    <w:name w:val="WW8Num11z0"/>
    <w:rsid w:val="00805ECD"/>
    <w:rPr>
      <w:rFonts w:ascii="Symbol" w:hAnsi="Symbol" w:cs="Symbol" w:hint="default"/>
    </w:rPr>
  </w:style>
  <w:style w:type="character" w:customStyle="1" w:styleId="WW8Num11z1">
    <w:name w:val="WW8Num11z1"/>
    <w:rsid w:val="00805ECD"/>
    <w:rPr>
      <w:rFonts w:ascii="Courier New" w:hAnsi="Courier New" w:cs="Courier New" w:hint="default"/>
    </w:rPr>
  </w:style>
  <w:style w:type="character" w:customStyle="1" w:styleId="WW8Num11z2">
    <w:name w:val="WW8Num11z2"/>
    <w:rsid w:val="00805ECD"/>
    <w:rPr>
      <w:rFonts w:ascii="Wingdings" w:hAnsi="Wingdings" w:cs="Wingdings" w:hint="default"/>
    </w:rPr>
  </w:style>
  <w:style w:type="character" w:customStyle="1" w:styleId="WW8Num12z0">
    <w:name w:val="WW8Num12z0"/>
    <w:rsid w:val="00805ECD"/>
    <w:rPr>
      <w:rFonts w:ascii="Arial" w:hAnsi="Arial" w:cs="Arial" w:hint="default"/>
    </w:rPr>
  </w:style>
  <w:style w:type="character" w:customStyle="1" w:styleId="WW8Num12z1">
    <w:name w:val="WW8Num12z1"/>
    <w:rsid w:val="00805ECD"/>
    <w:rPr>
      <w:rFonts w:ascii="Courier New" w:hAnsi="Courier New" w:cs="Courier New" w:hint="default"/>
    </w:rPr>
  </w:style>
  <w:style w:type="character" w:customStyle="1" w:styleId="WW8Num12z2">
    <w:name w:val="WW8Num12z2"/>
    <w:rsid w:val="00805ECD"/>
    <w:rPr>
      <w:rFonts w:ascii="Wingdings" w:hAnsi="Wingdings" w:cs="Wingdings" w:hint="default"/>
    </w:rPr>
  </w:style>
  <w:style w:type="character" w:customStyle="1" w:styleId="WW8Num12z3">
    <w:name w:val="WW8Num12z3"/>
    <w:rsid w:val="00805ECD"/>
    <w:rPr>
      <w:rFonts w:ascii="Symbol" w:hAnsi="Symbol" w:cs="Symbol" w:hint="default"/>
    </w:rPr>
  </w:style>
  <w:style w:type="character" w:customStyle="1" w:styleId="WW8Num13z0">
    <w:name w:val="WW8Num13z0"/>
    <w:rsid w:val="00805ECD"/>
  </w:style>
  <w:style w:type="character" w:customStyle="1" w:styleId="WW8Num13z1">
    <w:name w:val="WW8Num13z1"/>
    <w:rsid w:val="00805ECD"/>
  </w:style>
  <w:style w:type="character" w:customStyle="1" w:styleId="WW8Num13z2">
    <w:name w:val="WW8Num13z2"/>
    <w:rsid w:val="00805ECD"/>
  </w:style>
  <w:style w:type="character" w:customStyle="1" w:styleId="WW8Num13z3">
    <w:name w:val="WW8Num13z3"/>
    <w:rsid w:val="00805ECD"/>
  </w:style>
  <w:style w:type="character" w:customStyle="1" w:styleId="WW8Num13z4">
    <w:name w:val="WW8Num13z4"/>
    <w:rsid w:val="00805ECD"/>
  </w:style>
  <w:style w:type="character" w:customStyle="1" w:styleId="WW8Num13z5">
    <w:name w:val="WW8Num13z5"/>
    <w:rsid w:val="00805ECD"/>
  </w:style>
  <w:style w:type="character" w:customStyle="1" w:styleId="WW8Num13z6">
    <w:name w:val="WW8Num13z6"/>
    <w:rsid w:val="00805ECD"/>
  </w:style>
  <w:style w:type="character" w:customStyle="1" w:styleId="WW8Num13z7">
    <w:name w:val="WW8Num13z7"/>
    <w:rsid w:val="00805ECD"/>
  </w:style>
  <w:style w:type="character" w:customStyle="1" w:styleId="WW8Num13z8">
    <w:name w:val="WW8Num13z8"/>
    <w:rsid w:val="00805ECD"/>
  </w:style>
  <w:style w:type="character" w:customStyle="1" w:styleId="WW8Num14z0">
    <w:name w:val="WW8Num14z0"/>
    <w:rsid w:val="00805ECD"/>
  </w:style>
  <w:style w:type="character" w:customStyle="1" w:styleId="WW8Num14z1">
    <w:name w:val="WW8Num14z1"/>
    <w:rsid w:val="00805ECD"/>
  </w:style>
  <w:style w:type="character" w:customStyle="1" w:styleId="WW8Num14z2">
    <w:name w:val="WW8Num14z2"/>
    <w:rsid w:val="00805ECD"/>
  </w:style>
  <w:style w:type="character" w:customStyle="1" w:styleId="WW8Num14z3">
    <w:name w:val="WW8Num14z3"/>
    <w:rsid w:val="00805ECD"/>
  </w:style>
  <w:style w:type="character" w:customStyle="1" w:styleId="WW8Num14z4">
    <w:name w:val="WW8Num14z4"/>
    <w:rsid w:val="00805ECD"/>
  </w:style>
  <w:style w:type="character" w:customStyle="1" w:styleId="WW8Num14z5">
    <w:name w:val="WW8Num14z5"/>
    <w:rsid w:val="00805ECD"/>
  </w:style>
  <w:style w:type="character" w:customStyle="1" w:styleId="WW8Num14z6">
    <w:name w:val="WW8Num14z6"/>
    <w:rsid w:val="00805ECD"/>
  </w:style>
  <w:style w:type="character" w:customStyle="1" w:styleId="WW8Num14z7">
    <w:name w:val="WW8Num14z7"/>
    <w:rsid w:val="00805ECD"/>
  </w:style>
  <w:style w:type="character" w:customStyle="1" w:styleId="WW8Num14z8">
    <w:name w:val="WW8Num14z8"/>
    <w:rsid w:val="00805ECD"/>
  </w:style>
  <w:style w:type="character" w:customStyle="1" w:styleId="WW8Num15z0">
    <w:name w:val="WW8Num15z0"/>
    <w:rsid w:val="00805ECD"/>
    <w:rPr>
      <w:rFonts w:ascii="Cambria" w:hAnsi="Cambria" w:cs="Arial"/>
    </w:rPr>
  </w:style>
  <w:style w:type="character" w:customStyle="1" w:styleId="WW8Num15z1">
    <w:name w:val="WW8Num15z1"/>
    <w:rsid w:val="00805ECD"/>
  </w:style>
  <w:style w:type="character" w:customStyle="1" w:styleId="WW8Num15z2">
    <w:name w:val="WW8Num15z2"/>
    <w:rsid w:val="00805ECD"/>
  </w:style>
  <w:style w:type="character" w:customStyle="1" w:styleId="WW8Num15z3">
    <w:name w:val="WW8Num15z3"/>
    <w:rsid w:val="00805ECD"/>
  </w:style>
  <w:style w:type="character" w:customStyle="1" w:styleId="WW8Num15z4">
    <w:name w:val="WW8Num15z4"/>
    <w:rsid w:val="00805ECD"/>
  </w:style>
  <w:style w:type="character" w:customStyle="1" w:styleId="WW8Num15z5">
    <w:name w:val="WW8Num15z5"/>
    <w:rsid w:val="00805ECD"/>
  </w:style>
  <w:style w:type="character" w:customStyle="1" w:styleId="WW8Num15z6">
    <w:name w:val="WW8Num15z6"/>
    <w:rsid w:val="00805ECD"/>
  </w:style>
  <w:style w:type="character" w:customStyle="1" w:styleId="WW8Num15z7">
    <w:name w:val="WW8Num15z7"/>
    <w:rsid w:val="00805ECD"/>
  </w:style>
  <w:style w:type="character" w:customStyle="1" w:styleId="WW8Num15z8">
    <w:name w:val="WW8Num15z8"/>
    <w:rsid w:val="00805ECD"/>
  </w:style>
  <w:style w:type="character" w:customStyle="1" w:styleId="WW8Num16z0">
    <w:name w:val="WW8Num16z0"/>
    <w:rsid w:val="00805ECD"/>
    <w:rPr>
      <w:rFonts w:ascii="Arial" w:hAnsi="Arial" w:cs="Arial" w:hint="default"/>
    </w:rPr>
  </w:style>
  <w:style w:type="character" w:customStyle="1" w:styleId="WW8Num16z1">
    <w:name w:val="WW8Num16z1"/>
    <w:rsid w:val="00805ECD"/>
    <w:rPr>
      <w:rFonts w:ascii="Courier New" w:hAnsi="Courier New" w:cs="Courier New" w:hint="default"/>
    </w:rPr>
  </w:style>
  <w:style w:type="character" w:customStyle="1" w:styleId="WW8Num16z2">
    <w:name w:val="WW8Num16z2"/>
    <w:rsid w:val="00805ECD"/>
    <w:rPr>
      <w:rFonts w:ascii="Wingdings" w:hAnsi="Wingdings" w:cs="Wingdings" w:hint="default"/>
    </w:rPr>
  </w:style>
  <w:style w:type="character" w:customStyle="1" w:styleId="WW8Num16z3">
    <w:name w:val="WW8Num16z3"/>
    <w:rsid w:val="00805ECD"/>
    <w:rPr>
      <w:rFonts w:ascii="Symbol" w:hAnsi="Symbol" w:cs="Symbol" w:hint="default"/>
    </w:rPr>
  </w:style>
  <w:style w:type="character" w:customStyle="1" w:styleId="WW8Num17z0">
    <w:name w:val="WW8Num17z0"/>
    <w:rsid w:val="00805ECD"/>
    <w:rPr>
      <w:rFonts w:ascii="Arial" w:hAnsi="Arial" w:cs="Arial" w:hint="default"/>
    </w:rPr>
  </w:style>
  <w:style w:type="character" w:customStyle="1" w:styleId="WW8Num17z1">
    <w:name w:val="WW8Num17z1"/>
    <w:rsid w:val="00805ECD"/>
    <w:rPr>
      <w:rFonts w:ascii="Courier New" w:hAnsi="Courier New" w:cs="Courier New" w:hint="default"/>
    </w:rPr>
  </w:style>
  <w:style w:type="character" w:customStyle="1" w:styleId="WW8Num17z2">
    <w:name w:val="WW8Num17z2"/>
    <w:rsid w:val="00805ECD"/>
    <w:rPr>
      <w:rFonts w:ascii="Wingdings" w:hAnsi="Wingdings" w:cs="Wingdings" w:hint="default"/>
    </w:rPr>
  </w:style>
  <w:style w:type="character" w:customStyle="1" w:styleId="WW8Num17z3">
    <w:name w:val="WW8Num17z3"/>
    <w:rsid w:val="00805ECD"/>
    <w:rPr>
      <w:rFonts w:ascii="Symbol" w:hAnsi="Symbol" w:cs="Symbol" w:hint="default"/>
    </w:rPr>
  </w:style>
  <w:style w:type="character" w:customStyle="1" w:styleId="WW8Num18z0">
    <w:name w:val="WW8Num18z0"/>
    <w:rsid w:val="00805ECD"/>
    <w:rPr>
      <w:rFonts w:hint="default"/>
    </w:rPr>
  </w:style>
  <w:style w:type="character" w:customStyle="1" w:styleId="WW8Num18z1">
    <w:name w:val="WW8Num18z1"/>
    <w:rsid w:val="00805ECD"/>
    <w:rPr>
      <w:rFonts w:ascii="Symbol" w:eastAsia="Arial Unicode MS" w:hAnsi="Symbol" w:cs="Mangal" w:hint="default"/>
    </w:rPr>
  </w:style>
  <w:style w:type="character" w:customStyle="1" w:styleId="WW8Num18z2">
    <w:name w:val="WW8Num18z2"/>
    <w:rsid w:val="00805ECD"/>
  </w:style>
  <w:style w:type="character" w:customStyle="1" w:styleId="WW8Num18z3">
    <w:name w:val="WW8Num18z3"/>
    <w:rsid w:val="00805ECD"/>
  </w:style>
  <w:style w:type="character" w:customStyle="1" w:styleId="WW8Num18z4">
    <w:name w:val="WW8Num18z4"/>
    <w:rsid w:val="00805ECD"/>
  </w:style>
  <w:style w:type="character" w:customStyle="1" w:styleId="WW8Num18z5">
    <w:name w:val="WW8Num18z5"/>
    <w:rsid w:val="00805ECD"/>
  </w:style>
  <w:style w:type="character" w:customStyle="1" w:styleId="WW8Num18z6">
    <w:name w:val="WW8Num18z6"/>
    <w:rsid w:val="00805ECD"/>
  </w:style>
  <w:style w:type="character" w:customStyle="1" w:styleId="WW8Num18z7">
    <w:name w:val="WW8Num18z7"/>
    <w:rsid w:val="00805ECD"/>
  </w:style>
  <w:style w:type="character" w:customStyle="1" w:styleId="WW8Num18z8">
    <w:name w:val="WW8Num18z8"/>
    <w:rsid w:val="00805ECD"/>
  </w:style>
  <w:style w:type="character" w:customStyle="1" w:styleId="WW8Num19z0">
    <w:name w:val="WW8Num19z0"/>
    <w:rsid w:val="00805ECD"/>
    <w:rPr>
      <w:rFonts w:ascii="Arial" w:hAnsi="Arial" w:cs="Arial" w:hint="default"/>
    </w:rPr>
  </w:style>
  <w:style w:type="character" w:customStyle="1" w:styleId="WW8Num19z1">
    <w:name w:val="WW8Num19z1"/>
    <w:rsid w:val="00805ECD"/>
    <w:rPr>
      <w:rFonts w:ascii="Courier New" w:hAnsi="Courier New" w:cs="Courier New" w:hint="default"/>
    </w:rPr>
  </w:style>
  <w:style w:type="character" w:customStyle="1" w:styleId="WW8Num19z2">
    <w:name w:val="WW8Num19z2"/>
    <w:rsid w:val="00805ECD"/>
    <w:rPr>
      <w:rFonts w:ascii="Wingdings" w:hAnsi="Wingdings" w:cs="Wingdings" w:hint="default"/>
    </w:rPr>
  </w:style>
  <w:style w:type="character" w:customStyle="1" w:styleId="WW8Num19z3">
    <w:name w:val="WW8Num19z3"/>
    <w:rsid w:val="00805ECD"/>
    <w:rPr>
      <w:rFonts w:ascii="Symbol" w:hAnsi="Symbol" w:cs="Symbol" w:hint="default"/>
    </w:rPr>
  </w:style>
  <w:style w:type="character" w:customStyle="1" w:styleId="WW8Num20z0">
    <w:name w:val="WW8Num20z0"/>
    <w:rsid w:val="00805ECD"/>
  </w:style>
  <w:style w:type="character" w:customStyle="1" w:styleId="WW8Num20z1">
    <w:name w:val="WW8Num20z1"/>
    <w:rsid w:val="00805ECD"/>
  </w:style>
  <w:style w:type="character" w:customStyle="1" w:styleId="WW8Num20z2">
    <w:name w:val="WW8Num20z2"/>
    <w:rsid w:val="00805ECD"/>
  </w:style>
  <w:style w:type="character" w:customStyle="1" w:styleId="WW8Num20z3">
    <w:name w:val="WW8Num20z3"/>
    <w:rsid w:val="00805ECD"/>
  </w:style>
  <w:style w:type="character" w:customStyle="1" w:styleId="WW8Num20z4">
    <w:name w:val="WW8Num20z4"/>
    <w:rsid w:val="00805ECD"/>
  </w:style>
  <w:style w:type="character" w:customStyle="1" w:styleId="WW8Num20z5">
    <w:name w:val="WW8Num20z5"/>
    <w:rsid w:val="00805ECD"/>
  </w:style>
  <w:style w:type="character" w:customStyle="1" w:styleId="WW8Num20z6">
    <w:name w:val="WW8Num20z6"/>
    <w:rsid w:val="00805ECD"/>
  </w:style>
  <w:style w:type="character" w:customStyle="1" w:styleId="WW8Num20z7">
    <w:name w:val="WW8Num20z7"/>
    <w:rsid w:val="00805ECD"/>
  </w:style>
  <w:style w:type="character" w:customStyle="1" w:styleId="WW8Num20z8">
    <w:name w:val="WW8Num20z8"/>
    <w:rsid w:val="00805ECD"/>
  </w:style>
  <w:style w:type="character" w:customStyle="1" w:styleId="WW8Num21z0">
    <w:name w:val="WW8Num21z0"/>
    <w:rsid w:val="00805ECD"/>
    <w:rPr>
      <w:b/>
      <w:i w:val="0"/>
      <w:sz w:val="28"/>
      <w:szCs w:val="28"/>
    </w:rPr>
  </w:style>
  <w:style w:type="character" w:customStyle="1" w:styleId="WW8Num21z1">
    <w:name w:val="WW8Num21z1"/>
    <w:rsid w:val="00805ECD"/>
  </w:style>
  <w:style w:type="character" w:customStyle="1" w:styleId="WW8Num21z2">
    <w:name w:val="WW8Num21z2"/>
    <w:rsid w:val="00805ECD"/>
  </w:style>
  <w:style w:type="character" w:customStyle="1" w:styleId="WW8Num21z3">
    <w:name w:val="WW8Num21z3"/>
    <w:rsid w:val="00805ECD"/>
  </w:style>
  <w:style w:type="character" w:customStyle="1" w:styleId="WW8Num21z4">
    <w:name w:val="WW8Num21z4"/>
    <w:rsid w:val="00805ECD"/>
  </w:style>
  <w:style w:type="character" w:customStyle="1" w:styleId="WW8Num21z5">
    <w:name w:val="WW8Num21z5"/>
    <w:rsid w:val="00805ECD"/>
  </w:style>
  <w:style w:type="character" w:customStyle="1" w:styleId="WW8Num21z6">
    <w:name w:val="WW8Num21z6"/>
    <w:rsid w:val="00805ECD"/>
  </w:style>
  <w:style w:type="character" w:customStyle="1" w:styleId="WW8Num21z7">
    <w:name w:val="WW8Num21z7"/>
    <w:rsid w:val="00805ECD"/>
  </w:style>
  <w:style w:type="character" w:customStyle="1" w:styleId="WW8Num21z8">
    <w:name w:val="WW8Num21z8"/>
    <w:rsid w:val="00805ECD"/>
  </w:style>
  <w:style w:type="character" w:customStyle="1" w:styleId="WW8Num22z0">
    <w:name w:val="WW8Num22z0"/>
    <w:rsid w:val="00805ECD"/>
    <w:rPr>
      <w:rFonts w:hint="default"/>
      <w:i/>
    </w:rPr>
  </w:style>
  <w:style w:type="character" w:customStyle="1" w:styleId="WW8Num22z1">
    <w:name w:val="WW8Num22z1"/>
    <w:rsid w:val="00805ECD"/>
  </w:style>
  <w:style w:type="character" w:customStyle="1" w:styleId="WW8Num22z2">
    <w:name w:val="WW8Num22z2"/>
    <w:rsid w:val="00805ECD"/>
  </w:style>
  <w:style w:type="character" w:customStyle="1" w:styleId="WW8Num22z3">
    <w:name w:val="WW8Num22z3"/>
    <w:rsid w:val="00805ECD"/>
  </w:style>
  <w:style w:type="character" w:customStyle="1" w:styleId="WW8Num22z4">
    <w:name w:val="WW8Num22z4"/>
    <w:rsid w:val="00805ECD"/>
  </w:style>
  <w:style w:type="character" w:customStyle="1" w:styleId="WW8Num22z5">
    <w:name w:val="WW8Num22z5"/>
    <w:rsid w:val="00805ECD"/>
  </w:style>
  <w:style w:type="character" w:customStyle="1" w:styleId="WW8Num22z6">
    <w:name w:val="WW8Num22z6"/>
    <w:rsid w:val="00805ECD"/>
  </w:style>
  <w:style w:type="character" w:customStyle="1" w:styleId="WW8Num22z7">
    <w:name w:val="WW8Num22z7"/>
    <w:rsid w:val="00805ECD"/>
  </w:style>
  <w:style w:type="character" w:customStyle="1" w:styleId="WW8Num22z8">
    <w:name w:val="WW8Num22z8"/>
    <w:rsid w:val="00805ECD"/>
  </w:style>
  <w:style w:type="character" w:customStyle="1" w:styleId="WW8Num23z0">
    <w:name w:val="WW8Num23z0"/>
    <w:rsid w:val="00805ECD"/>
    <w:rPr>
      <w:rFonts w:ascii="Arial" w:hAnsi="Arial" w:cs="Arial" w:hint="default"/>
    </w:rPr>
  </w:style>
  <w:style w:type="character" w:customStyle="1" w:styleId="WW8Num23z1">
    <w:name w:val="WW8Num23z1"/>
    <w:rsid w:val="00805ECD"/>
    <w:rPr>
      <w:rFonts w:ascii="Courier New" w:hAnsi="Courier New" w:cs="Courier New" w:hint="default"/>
    </w:rPr>
  </w:style>
  <w:style w:type="character" w:customStyle="1" w:styleId="WW8Num23z2">
    <w:name w:val="WW8Num23z2"/>
    <w:rsid w:val="00805ECD"/>
    <w:rPr>
      <w:rFonts w:ascii="Wingdings" w:hAnsi="Wingdings" w:cs="Wingdings" w:hint="default"/>
    </w:rPr>
  </w:style>
  <w:style w:type="character" w:customStyle="1" w:styleId="WW8Num23z3">
    <w:name w:val="WW8Num23z3"/>
    <w:rsid w:val="00805ECD"/>
    <w:rPr>
      <w:rFonts w:ascii="Symbol" w:hAnsi="Symbol" w:cs="Symbol" w:hint="default"/>
    </w:rPr>
  </w:style>
  <w:style w:type="character" w:customStyle="1" w:styleId="WW8Num24z0">
    <w:name w:val="WW8Num24z0"/>
    <w:rsid w:val="00805ECD"/>
    <w:rPr>
      <w:rFonts w:ascii="Arial" w:hAnsi="Arial" w:cs="Arial" w:hint="default"/>
    </w:rPr>
  </w:style>
  <w:style w:type="character" w:customStyle="1" w:styleId="WW8Num24z1">
    <w:name w:val="WW8Num24z1"/>
    <w:rsid w:val="00805ECD"/>
    <w:rPr>
      <w:rFonts w:ascii="Courier New" w:hAnsi="Courier New" w:cs="Courier New" w:hint="default"/>
    </w:rPr>
  </w:style>
  <w:style w:type="character" w:customStyle="1" w:styleId="WW8Num24z2">
    <w:name w:val="WW8Num24z2"/>
    <w:rsid w:val="00805ECD"/>
    <w:rPr>
      <w:rFonts w:ascii="Wingdings" w:hAnsi="Wingdings" w:cs="Wingdings" w:hint="default"/>
    </w:rPr>
  </w:style>
  <w:style w:type="character" w:customStyle="1" w:styleId="WW8Num24z3">
    <w:name w:val="WW8Num24z3"/>
    <w:rsid w:val="00805ECD"/>
    <w:rPr>
      <w:rFonts w:ascii="Symbol" w:hAnsi="Symbol" w:cs="Symbol" w:hint="default"/>
    </w:rPr>
  </w:style>
  <w:style w:type="character" w:customStyle="1" w:styleId="WW8Num25z0">
    <w:name w:val="WW8Num25z0"/>
    <w:rsid w:val="00805ECD"/>
    <w:rPr>
      <w:b w:val="0"/>
      <w:i w:val="0"/>
      <w:sz w:val="24"/>
      <w:szCs w:val="24"/>
    </w:rPr>
  </w:style>
  <w:style w:type="character" w:customStyle="1" w:styleId="WW8Num25z1">
    <w:name w:val="WW8Num25z1"/>
    <w:rsid w:val="00805ECD"/>
  </w:style>
  <w:style w:type="character" w:customStyle="1" w:styleId="WW8Num25z2">
    <w:name w:val="WW8Num25z2"/>
    <w:rsid w:val="00805ECD"/>
  </w:style>
  <w:style w:type="character" w:customStyle="1" w:styleId="WW8Num25z3">
    <w:name w:val="WW8Num25z3"/>
    <w:rsid w:val="00805ECD"/>
  </w:style>
  <w:style w:type="character" w:customStyle="1" w:styleId="WW8Num25z4">
    <w:name w:val="WW8Num25z4"/>
    <w:rsid w:val="00805ECD"/>
  </w:style>
  <w:style w:type="character" w:customStyle="1" w:styleId="WW8Num25z5">
    <w:name w:val="WW8Num25z5"/>
    <w:rsid w:val="00805ECD"/>
  </w:style>
  <w:style w:type="character" w:customStyle="1" w:styleId="WW8Num25z6">
    <w:name w:val="WW8Num25z6"/>
    <w:rsid w:val="00805ECD"/>
  </w:style>
  <w:style w:type="character" w:customStyle="1" w:styleId="WW8Num25z7">
    <w:name w:val="WW8Num25z7"/>
    <w:rsid w:val="00805ECD"/>
  </w:style>
  <w:style w:type="character" w:customStyle="1" w:styleId="WW8Num25z8">
    <w:name w:val="WW8Num25z8"/>
    <w:rsid w:val="00805ECD"/>
  </w:style>
  <w:style w:type="character" w:customStyle="1" w:styleId="WW8Num26z0">
    <w:name w:val="WW8Num26z0"/>
    <w:rsid w:val="00805ECD"/>
    <w:rPr>
      <w:rFonts w:ascii="Symbol" w:hAnsi="Symbol" w:cs="Symbol" w:hint="default"/>
    </w:rPr>
  </w:style>
  <w:style w:type="character" w:customStyle="1" w:styleId="WW8Num26z1">
    <w:name w:val="WW8Num26z1"/>
    <w:rsid w:val="00805ECD"/>
    <w:rPr>
      <w:rFonts w:ascii="Courier New" w:hAnsi="Courier New" w:cs="Courier New" w:hint="default"/>
    </w:rPr>
  </w:style>
  <w:style w:type="character" w:customStyle="1" w:styleId="WW8Num26z2">
    <w:name w:val="WW8Num26z2"/>
    <w:rsid w:val="00805ECD"/>
    <w:rPr>
      <w:rFonts w:ascii="Wingdings" w:hAnsi="Wingdings" w:cs="Wingdings" w:hint="default"/>
    </w:rPr>
  </w:style>
  <w:style w:type="character" w:customStyle="1" w:styleId="WW8Num27z0">
    <w:name w:val="WW8Num27z0"/>
    <w:rsid w:val="00805ECD"/>
    <w:rPr>
      <w:rFonts w:ascii="Symbol" w:eastAsia="Times New Roman" w:hAnsi="Symbol" w:cs="Symbol" w:hint="default"/>
      <w:szCs w:val="24"/>
      <w:lang w:eastAsia="pl-PL"/>
    </w:rPr>
  </w:style>
  <w:style w:type="character" w:customStyle="1" w:styleId="WW8Num27z1">
    <w:name w:val="WW8Num27z1"/>
    <w:rsid w:val="00805ECD"/>
    <w:rPr>
      <w:rFonts w:ascii="Courier New" w:hAnsi="Courier New" w:cs="Courier New" w:hint="default"/>
    </w:rPr>
  </w:style>
  <w:style w:type="character" w:customStyle="1" w:styleId="WW8Num27z2">
    <w:name w:val="WW8Num27z2"/>
    <w:rsid w:val="00805ECD"/>
    <w:rPr>
      <w:rFonts w:ascii="Wingdings" w:hAnsi="Wingdings" w:cs="Wingdings" w:hint="default"/>
    </w:rPr>
  </w:style>
  <w:style w:type="character" w:customStyle="1" w:styleId="WW8Num28z0">
    <w:name w:val="WW8Num28z0"/>
    <w:rsid w:val="00805ECD"/>
    <w:rPr>
      <w:rFonts w:hint="default"/>
    </w:rPr>
  </w:style>
  <w:style w:type="character" w:customStyle="1" w:styleId="WW8Num28z1">
    <w:name w:val="WW8Num28z1"/>
    <w:rsid w:val="00805ECD"/>
    <w:rPr>
      <w:rFonts w:ascii="Symbol" w:eastAsia="Arial Unicode MS" w:hAnsi="Symbol" w:cs="Mangal" w:hint="default"/>
      <w:color w:val="auto"/>
      <w:szCs w:val="24"/>
    </w:rPr>
  </w:style>
  <w:style w:type="character" w:customStyle="1" w:styleId="WW8Num28z2">
    <w:name w:val="WW8Num28z2"/>
    <w:rsid w:val="00805ECD"/>
    <w:rPr>
      <w:rFonts w:ascii="Symbol" w:hAnsi="Symbol" w:cs="Symbol" w:hint="default"/>
      <w:color w:val="000000"/>
      <w:szCs w:val="24"/>
    </w:rPr>
  </w:style>
  <w:style w:type="character" w:customStyle="1" w:styleId="WW8Num28z3">
    <w:name w:val="WW8Num28z3"/>
    <w:rsid w:val="00805ECD"/>
  </w:style>
  <w:style w:type="character" w:customStyle="1" w:styleId="WW8Num28z4">
    <w:name w:val="WW8Num28z4"/>
    <w:rsid w:val="00805ECD"/>
  </w:style>
  <w:style w:type="character" w:customStyle="1" w:styleId="WW8Num28z5">
    <w:name w:val="WW8Num28z5"/>
    <w:rsid w:val="00805ECD"/>
  </w:style>
  <w:style w:type="character" w:customStyle="1" w:styleId="WW8Num28z6">
    <w:name w:val="WW8Num28z6"/>
    <w:rsid w:val="00805ECD"/>
  </w:style>
  <w:style w:type="character" w:customStyle="1" w:styleId="WW8Num28z7">
    <w:name w:val="WW8Num28z7"/>
    <w:rsid w:val="00805ECD"/>
  </w:style>
  <w:style w:type="character" w:customStyle="1" w:styleId="WW8Num28z8">
    <w:name w:val="WW8Num28z8"/>
    <w:rsid w:val="00805ECD"/>
  </w:style>
  <w:style w:type="character" w:customStyle="1" w:styleId="WW8Num29z0">
    <w:name w:val="WW8Num29z0"/>
    <w:rsid w:val="00805ECD"/>
    <w:rPr>
      <w:rFonts w:ascii="Arial" w:hAnsi="Arial" w:cs="Arial" w:hint="default"/>
    </w:rPr>
  </w:style>
  <w:style w:type="character" w:customStyle="1" w:styleId="WW8Num29z1">
    <w:name w:val="WW8Num29z1"/>
    <w:rsid w:val="00805ECD"/>
    <w:rPr>
      <w:rFonts w:ascii="Courier New" w:hAnsi="Courier New" w:cs="Courier New" w:hint="default"/>
    </w:rPr>
  </w:style>
  <w:style w:type="character" w:customStyle="1" w:styleId="WW8Num29z2">
    <w:name w:val="WW8Num29z2"/>
    <w:rsid w:val="00805ECD"/>
    <w:rPr>
      <w:rFonts w:ascii="Wingdings" w:hAnsi="Wingdings" w:cs="Wingdings" w:hint="default"/>
    </w:rPr>
  </w:style>
  <w:style w:type="character" w:customStyle="1" w:styleId="WW8Num29z3">
    <w:name w:val="WW8Num29z3"/>
    <w:rsid w:val="00805ECD"/>
    <w:rPr>
      <w:rFonts w:ascii="Symbol" w:hAnsi="Symbol" w:cs="Symbol" w:hint="default"/>
    </w:rPr>
  </w:style>
  <w:style w:type="character" w:customStyle="1" w:styleId="WW8Num30z0">
    <w:name w:val="WW8Num30z0"/>
    <w:rsid w:val="00805ECD"/>
    <w:rPr>
      <w:rFonts w:hint="default"/>
    </w:rPr>
  </w:style>
  <w:style w:type="character" w:customStyle="1" w:styleId="WW8Num30z1">
    <w:name w:val="WW8Num30z1"/>
    <w:rsid w:val="00805ECD"/>
  </w:style>
  <w:style w:type="character" w:customStyle="1" w:styleId="WW8Num30z2">
    <w:name w:val="WW8Num30z2"/>
    <w:rsid w:val="00805ECD"/>
  </w:style>
  <w:style w:type="character" w:customStyle="1" w:styleId="WW8Num30z3">
    <w:name w:val="WW8Num30z3"/>
    <w:rsid w:val="00805ECD"/>
  </w:style>
  <w:style w:type="character" w:customStyle="1" w:styleId="WW8Num30z4">
    <w:name w:val="WW8Num30z4"/>
    <w:rsid w:val="00805ECD"/>
  </w:style>
  <w:style w:type="character" w:customStyle="1" w:styleId="WW8Num30z5">
    <w:name w:val="WW8Num30z5"/>
    <w:rsid w:val="00805ECD"/>
  </w:style>
  <w:style w:type="character" w:customStyle="1" w:styleId="WW8Num30z6">
    <w:name w:val="WW8Num30z6"/>
    <w:rsid w:val="00805ECD"/>
  </w:style>
  <w:style w:type="character" w:customStyle="1" w:styleId="WW8Num30z7">
    <w:name w:val="WW8Num30z7"/>
    <w:rsid w:val="00805ECD"/>
  </w:style>
  <w:style w:type="character" w:customStyle="1" w:styleId="WW8Num30z8">
    <w:name w:val="WW8Num30z8"/>
    <w:rsid w:val="00805ECD"/>
  </w:style>
  <w:style w:type="character" w:customStyle="1" w:styleId="WW8Num31z0">
    <w:name w:val="WW8Num31z0"/>
    <w:rsid w:val="00805ECD"/>
    <w:rPr>
      <w:rFonts w:hint="default"/>
    </w:rPr>
  </w:style>
  <w:style w:type="character" w:customStyle="1" w:styleId="WW8Num31z1">
    <w:name w:val="WW8Num31z1"/>
    <w:rsid w:val="00805ECD"/>
  </w:style>
  <w:style w:type="character" w:customStyle="1" w:styleId="WW8Num31z2">
    <w:name w:val="WW8Num31z2"/>
    <w:rsid w:val="00805ECD"/>
  </w:style>
  <w:style w:type="character" w:customStyle="1" w:styleId="WW8Num31z3">
    <w:name w:val="WW8Num31z3"/>
    <w:rsid w:val="00805ECD"/>
  </w:style>
  <w:style w:type="character" w:customStyle="1" w:styleId="WW8Num31z4">
    <w:name w:val="WW8Num31z4"/>
    <w:rsid w:val="00805ECD"/>
  </w:style>
  <w:style w:type="character" w:customStyle="1" w:styleId="WW8Num31z5">
    <w:name w:val="WW8Num31z5"/>
    <w:rsid w:val="00805ECD"/>
  </w:style>
  <w:style w:type="character" w:customStyle="1" w:styleId="WW8Num31z6">
    <w:name w:val="WW8Num31z6"/>
    <w:rsid w:val="00805ECD"/>
  </w:style>
  <w:style w:type="character" w:customStyle="1" w:styleId="WW8Num31z7">
    <w:name w:val="WW8Num31z7"/>
    <w:rsid w:val="00805ECD"/>
  </w:style>
  <w:style w:type="character" w:customStyle="1" w:styleId="WW8Num31z8">
    <w:name w:val="WW8Num31z8"/>
    <w:rsid w:val="00805ECD"/>
  </w:style>
  <w:style w:type="character" w:customStyle="1" w:styleId="WW8Num32z0">
    <w:name w:val="WW8Num32z0"/>
    <w:rsid w:val="00805ECD"/>
    <w:rPr>
      <w:rFonts w:ascii="Arial" w:hAnsi="Arial" w:cs="Arial" w:hint="default"/>
    </w:rPr>
  </w:style>
  <w:style w:type="character" w:customStyle="1" w:styleId="WW8Num32z1">
    <w:name w:val="WW8Num32z1"/>
    <w:rsid w:val="00805ECD"/>
    <w:rPr>
      <w:rFonts w:ascii="Courier New" w:hAnsi="Courier New" w:cs="Courier New" w:hint="default"/>
    </w:rPr>
  </w:style>
  <w:style w:type="character" w:customStyle="1" w:styleId="WW8Num32z2">
    <w:name w:val="WW8Num32z2"/>
    <w:rsid w:val="00805ECD"/>
    <w:rPr>
      <w:rFonts w:ascii="Wingdings" w:hAnsi="Wingdings" w:cs="Wingdings" w:hint="default"/>
    </w:rPr>
  </w:style>
  <w:style w:type="character" w:customStyle="1" w:styleId="WW8Num32z3">
    <w:name w:val="WW8Num32z3"/>
    <w:rsid w:val="00805ECD"/>
    <w:rPr>
      <w:rFonts w:ascii="Symbol" w:hAnsi="Symbol" w:cs="Symbol" w:hint="default"/>
    </w:rPr>
  </w:style>
  <w:style w:type="character" w:customStyle="1" w:styleId="WW8Num33z0">
    <w:name w:val="WW8Num33z0"/>
    <w:rsid w:val="00805ECD"/>
    <w:rPr>
      <w:rFonts w:ascii="Cambria" w:eastAsia="Times New Roman" w:hAnsi="Cambria" w:cs="Cambria"/>
      <w:color w:val="000000"/>
      <w:szCs w:val="24"/>
      <w:lang w:eastAsia="pl-PL"/>
    </w:rPr>
  </w:style>
  <w:style w:type="character" w:customStyle="1" w:styleId="WW8Num33z1">
    <w:name w:val="WW8Num33z1"/>
    <w:rsid w:val="00805ECD"/>
  </w:style>
  <w:style w:type="character" w:customStyle="1" w:styleId="WW8Num33z2">
    <w:name w:val="WW8Num33z2"/>
    <w:rsid w:val="00805ECD"/>
  </w:style>
  <w:style w:type="character" w:customStyle="1" w:styleId="WW8Num33z3">
    <w:name w:val="WW8Num33z3"/>
    <w:rsid w:val="00805ECD"/>
  </w:style>
  <w:style w:type="character" w:customStyle="1" w:styleId="WW8Num33z4">
    <w:name w:val="WW8Num33z4"/>
    <w:rsid w:val="00805ECD"/>
  </w:style>
  <w:style w:type="character" w:customStyle="1" w:styleId="WW8Num33z5">
    <w:name w:val="WW8Num33z5"/>
    <w:rsid w:val="00805ECD"/>
  </w:style>
  <w:style w:type="character" w:customStyle="1" w:styleId="WW8Num33z6">
    <w:name w:val="WW8Num33z6"/>
    <w:rsid w:val="00805ECD"/>
  </w:style>
  <w:style w:type="character" w:customStyle="1" w:styleId="WW8Num33z7">
    <w:name w:val="WW8Num33z7"/>
    <w:rsid w:val="00805ECD"/>
  </w:style>
  <w:style w:type="character" w:customStyle="1" w:styleId="WW8Num33z8">
    <w:name w:val="WW8Num33z8"/>
    <w:rsid w:val="00805ECD"/>
  </w:style>
  <w:style w:type="character" w:customStyle="1" w:styleId="WW8Num34z0">
    <w:name w:val="WW8Num34z0"/>
    <w:rsid w:val="00805ECD"/>
    <w:rPr>
      <w:rFonts w:ascii="Arial" w:hAnsi="Arial" w:cs="Arial" w:hint="default"/>
    </w:rPr>
  </w:style>
  <w:style w:type="character" w:customStyle="1" w:styleId="WW8Num34z1">
    <w:name w:val="WW8Num34z1"/>
    <w:rsid w:val="00805ECD"/>
    <w:rPr>
      <w:rFonts w:ascii="Courier New" w:hAnsi="Courier New" w:cs="Courier New" w:hint="default"/>
    </w:rPr>
  </w:style>
  <w:style w:type="character" w:customStyle="1" w:styleId="WW8Num34z2">
    <w:name w:val="WW8Num34z2"/>
    <w:rsid w:val="00805ECD"/>
    <w:rPr>
      <w:rFonts w:ascii="Wingdings" w:hAnsi="Wingdings" w:cs="Wingdings" w:hint="default"/>
    </w:rPr>
  </w:style>
  <w:style w:type="character" w:customStyle="1" w:styleId="WW8Num34z3">
    <w:name w:val="WW8Num34z3"/>
    <w:rsid w:val="00805ECD"/>
    <w:rPr>
      <w:rFonts w:ascii="Symbol" w:hAnsi="Symbol" w:cs="Symbol" w:hint="default"/>
    </w:rPr>
  </w:style>
  <w:style w:type="character" w:customStyle="1" w:styleId="WW8Num35z0">
    <w:name w:val="WW8Num35z0"/>
    <w:rsid w:val="00805ECD"/>
    <w:rPr>
      <w:rFonts w:ascii="Arial" w:hAnsi="Arial" w:cs="Arial" w:hint="default"/>
    </w:rPr>
  </w:style>
  <w:style w:type="character" w:customStyle="1" w:styleId="WW8Num35z1">
    <w:name w:val="WW8Num35z1"/>
    <w:rsid w:val="00805ECD"/>
    <w:rPr>
      <w:rFonts w:ascii="Courier New" w:hAnsi="Courier New" w:cs="Courier New" w:hint="default"/>
    </w:rPr>
  </w:style>
  <w:style w:type="character" w:customStyle="1" w:styleId="WW8Num35z2">
    <w:name w:val="WW8Num35z2"/>
    <w:rsid w:val="00805ECD"/>
    <w:rPr>
      <w:rFonts w:ascii="Wingdings" w:hAnsi="Wingdings" w:cs="Wingdings" w:hint="default"/>
    </w:rPr>
  </w:style>
  <w:style w:type="character" w:customStyle="1" w:styleId="WW8Num35z3">
    <w:name w:val="WW8Num35z3"/>
    <w:rsid w:val="00805ECD"/>
    <w:rPr>
      <w:rFonts w:ascii="Symbol" w:hAnsi="Symbol" w:cs="Symbol" w:hint="default"/>
    </w:rPr>
  </w:style>
  <w:style w:type="character" w:customStyle="1" w:styleId="WW8Num36z0">
    <w:name w:val="WW8Num36z0"/>
    <w:rsid w:val="00805ECD"/>
    <w:rPr>
      <w:rFonts w:ascii="Symbol" w:hAnsi="Symbol" w:cs="Symbol" w:hint="default"/>
    </w:rPr>
  </w:style>
  <w:style w:type="character" w:customStyle="1" w:styleId="WW8Num36z1">
    <w:name w:val="WW8Num36z1"/>
    <w:rsid w:val="00805ECD"/>
    <w:rPr>
      <w:rFonts w:ascii="Courier New" w:hAnsi="Courier New" w:cs="Courier New" w:hint="default"/>
    </w:rPr>
  </w:style>
  <w:style w:type="character" w:customStyle="1" w:styleId="WW8Num36z2">
    <w:name w:val="WW8Num36z2"/>
    <w:rsid w:val="00805ECD"/>
    <w:rPr>
      <w:rFonts w:ascii="Wingdings" w:hAnsi="Wingdings" w:cs="Wingdings" w:hint="default"/>
    </w:rPr>
  </w:style>
  <w:style w:type="character" w:customStyle="1" w:styleId="WW8Num37z0">
    <w:name w:val="WW8Num37z0"/>
    <w:rsid w:val="00805ECD"/>
    <w:rPr>
      <w:rFonts w:ascii="Arial" w:eastAsia="Arial" w:hAnsi="Arial" w:cs="Arial" w:hint="default"/>
      <w:color w:val="000000"/>
      <w:szCs w:val="24"/>
      <w:lang w:eastAsia="ar-SA"/>
    </w:rPr>
  </w:style>
  <w:style w:type="character" w:customStyle="1" w:styleId="WW8Num37z1">
    <w:name w:val="WW8Num37z1"/>
    <w:rsid w:val="00805ECD"/>
    <w:rPr>
      <w:rFonts w:ascii="Courier New" w:hAnsi="Courier New" w:cs="Courier New" w:hint="default"/>
    </w:rPr>
  </w:style>
  <w:style w:type="character" w:customStyle="1" w:styleId="WW8Num37z2">
    <w:name w:val="WW8Num37z2"/>
    <w:rsid w:val="00805ECD"/>
    <w:rPr>
      <w:rFonts w:ascii="Wingdings" w:hAnsi="Wingdings" w:cs="Wingdings" w:hint="default"/>
    </w:rPr>
  </w:style>
  <w:style w:type="character" w:customStyle="1" w:styleId="WW8Num37z3">
    <w:name w:val="WW8Num37z3"/>
    <w:rsid w:val="00805ECD"/>
    <w:rPr>
      <w:rFonts w:ascii="Symbol" w:hAnsi="Symbol" w:cs="Symbol" w:hint="default"/>
    </w:rPr>
  </w:style>
  <w:style w:type="character" w:customStyle="1" w:styleId="WW8Num38z0">
    <w:name w:val="WW8Num38z0"/>
    <w:rsid w:val="00805ECD"/>
    <w:rPr>
      <w:rFonts w:ascii="Cambria" w:hAnsi="Cambria" w:cs="Cambria" w:hint="default"/>
    </w:rPr>
  </w:style>
  <w:style w:type="character" w:customStyle="1" w:styleId="WW8Num38z1">
    <w:name w:val="WW8Num38z1"/>
    <w:rsid w:val="00805ECD"/>
    <w:rPr>
      <w:rFonts w:ascii="Courier New" w:hAnsi="Courier New" w:cs="Courier New" w:hint="default"/>
    </w:rPr>
  </w:style>
  <w:style w:type="character" w:customStyle="1" w:styleId="WW8Num38z2">
    <w:name w:val="WW8Num38z2"/>
    <w:rsid w:val="00805ECD"/>
    <w:rPr>
      <w:rFonts w:ascii="Wingdings" w:hAnsi="Wingdings" w:cs="Wingdings" w:hint="default"/>
    </w:rPr>
  </w:style>
  <w:style w:type="character" w:customStyle="1" w:styleId="WW8Num38z3">
    <w:name w:val="WW8Num38z3"/>
    <w:rsid w:val="00805ECD"/>
    <w:rPr>
      <w:rFonts w:ascii="Symbol" w:hAnsi="Symbol" w:cs="Symbol" w:hint="default"/>
    </w:rPr>
  </w:style>
  <w:style w:type="character" w:customStyle="1" w:styleId="WW8Num39z0">
    <w:name w:val="WW8Num39z0"/>
    <w:rsid w:val="00805ECD"/>
    <w:rPr>
      <w:rFonts w:ascii="Arial" w:eastAsia="Times New Roman" w:hAnsi="Arial" w:cs="Arial" w:hint="default"/>
      <w:color w:val="000000"/>
      <w:szCs w:val="24"/>
      <w:lang w:val="cs-CZ" w:eastAsia="cs-CZ"/>
    </w:rPr>
  </w:style>
  <w:style w:type="character" w:customStyle="1" w:styleId="WW8Num39z1">
    <w:name w:val="WW8Num39z1"/>
    <w:rsid w:val="00805ECD"/>
    <w:rPr>
      <w:rFonts w:ascii="Courier New" w:hAnsi="Courier New" w:cs="Courier New" w:hint="default"/>
    </w:rPr>
  </w:style>
  <w:style w:type="character" w:customStyle="1" w:styleId="WW8Num39z2">
    <w:name w:val="WW8Num39z2"/>
    <w:rsid w:val="00805ECD"/>
    <w:rPr>
      <w:rFonts w:ascii="Wingdings" w:hAnsi="Wingdings" w:cs="Wingdings" w:hint="default"/>
    </w:rPr>
  </w:style>
  <w:style w:type="character" w:customStyle="1" w:styleId="WW8Num39z3">
    <w:name w:val="WW8Num39z3"/>
    <w:rsid w:val="00805ECD"/>
    <w:rPr>
      <w:rFonts w:ascii="Symbol" w:hAnsi="Symbol" w:cs="Symbol" w:hint="default"/>
    </w:rPr>
  </w:style>
  <w:style w:type="character" w:customStyle="1" w:styleId="WW8Num40z0">
    <w:name w:val="WW8Num40z0"/>
    <w:rsid w:val="00805ECD"/>
    <w:rPr>
      <w:rFonts w:ascii="Arial" w:hAnsi="Arial" w:cs="Arial" w:hint="default"/>
    </w:rPr>
  </w:style>
  <w:style w:type="character" w:customStyle="1" w:styleId="WW8Num40z1">
    <w:name w:val="WW8Num40z1"/>
    <w:rsid w:val="00805ECD"/>
    <w:rPr>
      <w:rFonts w:ascii="Courier New" w:hAnsi="Courier New" w:cs="Courier New" w:hint="default"/>
    </w:rPr>
  </w:style>
  <w:style w:type="character" w:customStyle="1" w:styleId="WW8Num40z2">
    <w:name w:val="WW8Num40z2"/>
    <w:rsid w:val="00805ECD"/>
    <w:rPr>
      <w:rFonts w:ascii="Wingdings" w:hAnsi="Wingdings" w:cs="Wingdings" w:hint="default"/>
    </w:rPr>
  </w:style>
  <w:style w:type="character" w:customStyle="1" w:styleId="WW8Num40z3">
    <w:name w:val="WW8Num40z3"/>
    <w:rsid w:val="00805ECD"/>
    <w:rPr>
      <w:rFonts w:ascii="Symbol" w:hAnsi="Symbol" w:cs="Symbol" w:hint="default"/>
    </w:rPr>
  </w:style>
  <w:style w:type="character" w:customStyle="1" w:styleId="WW8Num41z0">
    <w:name w:val="WW8Num41z0"/>
    <w:rsid w:val="00805ECD"/>
    <w:rPr>
      <w:rFonts w:ascii="Arial" w:hAnsi="Arial" w:cs="Arial" w:hint="default"/>
    </w:rPr>
  </w:style>
  <w:style w:type="character" w:customStyle="1" w:styleId="WW8Num41z1">
    <w:name w:val="WW8Num41z1"/>
    <w:rsid w:val="00805ECD"/>
    <w:rPr>
      <w:rFonts w:ascii="Courier New" w:hAnsi="Courier New" w:cs="Courier New" w:hint="default"/>
    </w:rPr>
  </w:style>
  <w:style w:type="character" w:customStyle="1" w:styleId="WW8Num41z2">
    <w:name w:val="WW8Num41z2"/>
    <w:rsid w:val="00805ECD"/>
    <w:rPr>
      <w:rFonts w:ascii="Wingdings" w:hAnsi="Wingdings" w:cs="Wingdings" w:hint="default"/>
    </w:rPr>
  </w:style>
  <w:style w:type="character" w:customStyle="1" w:styleId="WW8Num41z3">
    <w:name w:val="WW8Num41z3"/>
    <w:rsid w:val="00805ECD"/>
    <w:rPr>
      <w:rFonts w:ascii="Symbol" w:hAnsi="Symbol" w:cs="Symbol" w:hint="default"/>
    </w:rPr>
  </w:style>
  <w:style w:type="character" w:customStyle="1" w:styleId="Domylnaczcionkaakapitu1">
    <w:name w:val="Domyślna czcionka akapitu1"/>
    <w:rsid w:val="00805ECD"/>
  </w:style>
  <w:style w:type="character" w:customStyle="1" w:styleId="Absatz-Standardschriftart">
    <w:name w:val="Absatz-Standardschriftart"/>
    <w:rsid w:val="00805ECD"/>
  </w:style>
  <w:style w:type="character" w:customStyle="1" w:styleId="WW-Absatz-Standardschriftart">
    <w:name w:val="WW-Absatz-Standardschriftart"/>
    <w:rsid w:val="00805ECD"/>
  </w:style>
  <w:style w:type="character" w:customStyle="1" w:styleId="WW-Absatz-Standardschriftart1">
    <w:name w:val="WW-Absatz-Standardschriftart1"/>
    <w:rsid w:val="00805ECD"/>
  </w:style>
  <w:style w:type="character" w:customStyle="1" w:styleId="WW-Absatz-Standardschriftart11">
    <w:name w:val="WW-Absatz-Standardschriftart11"/>
    <w:rsid w:val="00805ECD"/>
  </w:style>
  <w:style w:type="character" w:customStyle="1" w:styleId="WW-Absatz-Standardschriftart111">
    <w:name w:val="WW-Absatz-Standardschriftart111"/>
    <w:rsid w:val="00805ECD"/>
  </w:style>
  <w:style w:type="character" w:customStyle="1" w:styleId="NagwekZnak">
    <w:name w:val="Nagłówek Znak"/>
    <w:rsid w:val="00805ECD"/>
    <w:rPr>
      <w:rFonts w:eastAsia="Lucida Sans Unicode"/>
      <w:sz w:val="24"/>
    </w:rPr>
  </w:style>
  <w:style w:type="character" w:styleId="Hipercze">
    <w:name w:val="Hyperlink"/>
    <w:uiPriority w:val="99"/>
    <w:rsid w:val="00805ECD"/>
    <w:rPr>
      <w:color w:val="0000FF"/>
      <w:u w:val="single"/>
    </w:rPr>
  </w:style>
  <w:style w:type="character" w:styleId="UyteHipercze">
    <w:name w:val="FollowedHyperlink"/>
    <w:rsid w:val="00805ECD"/>
    <w:rPr>
      <w:color w:val="800080"/>
      <w:u w:val="single"/>
    </w:rPr>
  </w:style>
  <w:style w:type="character" w:styleId="Pogrubienie">
    <w:name w:val="Strong"/>
    <w:uiPriority w:val="22"/>
    <w:qFormat/>
    <w:rsid w:val="00805ECD"/>
    <w:rPr>
      <w:b/>
      <w:bCs/>
    </w:rPr>
  </w:style>
  <w:style w:type="character" w:customStyle="1" w:styleId="ListLabel14">
    <w:name w:val="ListLabel 14"/>
    <w:rsid w:val="00805ECD"/>
    <w:rPr>
      <w:rFonts w:cs="Arial"/>
      <w:b w:val="0"/>
    </w:rPr>
  </w:style>
  <w:style w:type="character" w:customStyle="1" w:styleId="ListLabel12">
    <w:name w:val="ListLabel 12"/>
    <w:rsid w:val="00805ECD"/>
    <w:rPr>
      <w:rFonts w:cs="Courier New"/>
    </w:rPr>
  </w:style>
  <w:style w:type="character" w:customStyle="1" w:styleId="ListLabel13">
    <w:name w:val="ListLabel 13"/>
    <w:rsid w:val="00805ECD"/>
    <w:rPr>
      <w:rFonts w:cs="Wingdings"/>
    </w:rPr>
  </w:style>
  <w:style w:type="character" w:customStyle="1" w:styleId="ListLabel11">
    <w:name w:val="ListLabel 11"/>
    <w:rsid w:val="00805ECD"/>
    <w:rPr>
      <w:rFonts w:cs="Symbol"/>
    </w:rPr>
  </w:style>
  <w:style w:type="paragraph" w:customStyle="1" w:styleId="Nagwek1">
    <w:name w:val="Nagłówek1"/>
    <w:basedOn w:val="Normalny"/>
    <w:next w:val="Tekstpodstawowy"/>
    <w:rsid w:val="00805ECD"/>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05ECD"/>
    <w:pPr>
      <w:spacing w:after="120"/>
    </w:pPr>
  </w:style>
  <w:style w:type="paragraph" w:styleId="Lista">
    <w:name w:val="List"/>
    <w:basedOn w:val="Tekstpodstawowy"/>
    <w:rsid w:val="00805ECD"/>
    <w:rPr>
      <w:rFonts w:cs="Tahoma"/>
    </w:rPr>
  </w:style>
  <w:style w:type="paragraph" w:styleId="Legenda">
    <w:name w:val="caption"/>
    <w:basedOn w:val="Normalny"/>
    <w:qFormat/>
    <w:rsid w:val="00805ECD"/>
    <w:pPr>
      <w:suppressLineNumbers/>
      <w:spacing w:before="120" w:after="120"/>
    </w:pPr>
    <w:rPr>
      <w:rFonts w:cs="Mangal"/>
      <w:i/>
      <w:iCs/>
      <w:szCs w:val="24"/>
    </w:rPr>
  </w:style>
  <w:style w:type="paragraph" w:customStyle="1" w:styleId="Indeks">
    <w:name w:val="Indeks"/>
    <w:basedOn w:val="Normalny"/>
    <w:rsid w:val="00805ECD"/>
    <w:pPr>
      <w:suppressLineNumbers/>
    </w:pPr>
    <w:rPr>
      <w:rFonts w:cs="Tahoma"/>
    </w:rPr>
  </w:style>
  <w:style w:type="paragraph" w:customStyle="1" w:styleId="Podpis1">
    <w:name w:val="Podpis1"/>
    <w:basedOn w:val="Normalny"/>
    <w:rsid w:val="00805ECD"/>
    <w:pPr>
      <w:suppressLineNumbers/>
      <w:spacing w:before="120" w:after="120"/>
    </w:pPr>
    <w:rPr>
      <w:rFonts w:cs="Tahoma"/>
      <w:i/>
      <w:iCs/>
      <w:sz w:val="20"/>
    </w:rPr>
  </w:style>
  <w:style w:type="paragraph" w:customStyle="1" w:styleId="Default">
    <w:name w:val="Default"/>
    <w:qFormat/>
    <w:rsid w:val="00805ECD"/>
    <w:pPr>
      <w:widowControl w:val="0"/>
      <w:suppressAutoHyphens/>
      <w:autoSpaceDE w:val="0"/>
    </w:pPr>
    <w:rPr>
      <w:rFonts w:eastAsia="Arial"/>
      <w:color w:val="000000"/>
      <w:sz w:val="24"/>
      <w:szCs w:val="24"/>
      <w:lang w:eastAsia="zh-CN"/>
    </w:rPr>
  </w:style>
  <w:style w:type="paragraph" w:customStyle="1" w:styleId="CM3">
    <w:name w:val="CM3"/>
    <w:basedOn w:val="Default"/>
    <w:next w:val="Default"/>
    <w:rsid w:val="00805ECD"/>
    <w:pPr>
      <w:suppressAutoHyphens w:val="0"/>
      <w:spacing w:line="276" w:lineRule="atLeast"/>
    </w:pPr>
    <w:rPr>
      <w:rFonts w:ascii="Arial" w:eastAsia="Times New Roman" w:hAnsi="Arial" w:cs="Arial"/>
      <w:color w:val="auto"/>
    </w:rPr>
  </w:style>
  <w:style w:type="paragraph" w:customStyle="1" w:styleId="CM22">
    <w:name w:val="CM22"/>
    <w:basedOn w:val="Default"/>
    <w:next w:val="Default"/>
    <w:rsid w:val="00805ECD"/>
    <w:pPr>
      <w:suppressAutoHyphens w:val="0"/>
      <w:spacing w:after="265"/>
    </w:pPr>
    <w:rPr>
      <w:rFonts w:ascii="Arial" w:eastAsia="Times New Roman" w:hAnsi="Arial" w:cs="Arial"/>
      <w:color w:val="auto"/>
    </w:rPr>
  </w:style>
  <w:style w:type="paragraph" w:customStyle="1" w:styleId="CM25">
    <w:name w:val="CM25"/>
    <w:basedOn w:val="Default"/>
    <w:next w:val="Default"/>
    <w:rsid w:val="00805ECD"/>
    <w:pPr>
      <w:suppressAutoHyphens w:val="0"/>
      <w:spacing w:after="390"/>
    </w:pPr>
    <w:rPr>
      <w:rFonts w:ascii="Arial" w:eastAsia="Times New Roman" w:hAnsi="Arial" w:cs="Arial"/>
      <w:color w:val="auto"/>
    </w:rPr>
  </w:style>
  <w:style w:type="paragraph" w:customStyle="1" w:styleId="CM23">
    <w:name w:val="CM23"/>
    <w:basedOn w:val="Default"/>
    <w:next w:val="Default"/>
    <w:rsid w:val="00805ECD"/>
    <w:pPr>
      <w:suppressAutoHyphens w:val="0"/>
      <w:spacing w:after="128"/>
    </w:pPr>
    <w:rPr>
      <w:rFonts w:ascii="Arial" w:eastAsia="Times New Roman" w:hAnsi="Arial" w:cs="Arial"/>
      <w:color w:val="auto"/>
    </w:rPr>
  </w:style>
  <w:style w:type="paragraph" w:customStyle="1" w:styleId="Zawartotabeli">
    <w:name w:val="Zawartość tabeli"/>
    <w:basedOn w:val="Normalny"/>
    <w:rsid w:val="00805ECD"/>
    <w:pPr>
      <w:suppressLineNumbers/>
    </w:pPr>
  </w:style>
  <w:style w:type="paragraph" w:customStyle="1" w:styleId="Nagwektabeli">
    <w:name w:val="Nagłówek tabeli"/>
    <w:basedOn w:val="Zawartotabeli"/>
    <w:rsid w:val="00805ECD"/>
    <w:pPr>
      <w:jc w:val="center"/>
    </w:pPr>
    <w:rPr>
      <w:b/>
      <w:bCs/>
      <w:i/>
      <w:iCs/>
    </w:rPr>
  </w:style>
  <w:style w:type="paragraph" w:styleId="Stopka">
    <w:name w:val="footer"/>
    <w:basedOn w:val="Normalny"/>
    <w:link w:val="StopkaZnak"/>
    <w:uiPriority w:val="99"/>
    <w:rsid w:val="00805ECD"/>
    <w:pPr>
      <w:suppressLineNumbers/>
      <w:tabs>
        <w:tab w:val="center" w:pos="4818"/>
        <w:tab w:val="right" w:pos="9637"/>
      </w:tabs>
    </w:pPr>
  </w:style>
  <w:style w:type="paragraph" w:customStyle="1" w:styleId="BodyTextIndent21">
    <w:name w:val="Body Text Indent 21"/>
    <w:basedOn w:val="Normalny"/>
    <w:rsid w:val="00805ECD"/>
    <w:pPr>
      <w:widowControl/>
      <w:suppressAutoHyphens w:val="0"/>
      <w:overflowPunct w:val="0"/>
      <w:autoSpaceDE w:val="0"/>
      <w:ind w:left="284"/>
      <w:jc w:val="both"/>
      <w:textAlignment w:val="baseline"/>
    </w:pPr>
    <w:rPr>
      <w:rFonts w:eastAsia="Times New Roman"/>
    </w:rPr>
  </w:style>
  <w:style w:type="paragraph" w:styleId="Akapitzlist">
    <w:name w:val="List Paragraph"/>
    <w:basedOn w:val="Normalny"/>
    <w:uiPriority w:val="34"/>
    <w:qFormat/>
    <w:rsid w:val="00805ECD"/>
    <w:pPr>
      <w:ind w:left="708"/>
    </w:pPr>
  </w:style>
  <w:style w:type="paragraph" w:styleId="Nagwek">
    <w:name w:val="header"/>
    <w:basedOn w:val="Normalny"/>
    <w:rsid w:val="00805ECD"/>
    <w:pPr>
      <w:tabs>
        <w:tab w:val="center" w:pos="4536"/>
        <w:tab w:val="right" w:pos="9072"/>
      </w:tabs>
    </w:pPr>
  </w:style>
  <w:style w:type="paragraph" w:customStyle="1" w:styleId="xl65">
    <w:name w:val="xl65"/>
    <w:basedOn w:val="Normalny"/>
    <w:rsid w:val="00805ECD"/>
    <w:pPr>
      <w:widowControl/>
      <w:suppressAutoHyphens w:val="0"/>
      <w:spacing w:before="100" w:after="100"/>
    </w:pPr>
    <w:rPr>
      <w:rFonts w:eastAsia="Times New Roman"/>
      <w:szCs w:val="24"/>
    </w:rPr>
  </w:style>
  <w:style w:type="paragraph" w:customStyle="1" w:styleId="xl66">
    <w:name w:val="xl66"/>
    <w:basedOn w:val="Normalny"/>
    <w:rsid w:val="00805ECD"/>
    <w:pPr>
      <w:widowControl/>
      <w:pBdr>
        <w:top w:val="none" w:sz="0" w:space="0" w:color="000000"/>
        <w:left w:val="none" w:sz="0" w:space="0" w:color="000000"/>
        <w:bottom w:val="single" w:sz="8" w:space="0" w:color="000000"/>
        <w:right w:val="none" w:sz="0" w:space="0" w:color="000000"/>
      </w:pBdr>
      <w:suppressAutoHyphens w:val="0"/>
      <w:spacing w:before="100" w:after="100"/>
    </w:pPr>
    <w:rPr>
      <w:rFonts w:eastAsia="Times New Roman"/>
      <w:szCs w:val="24"/>
    </w:rPr>
  </w:style>
  <w:style w:type="paragraph" w:customStyle="1" w:styleId="xl67">
    <w:name w:val="xl67"/>
    <w:basedOn w:val="Normalny"/>
    <w:rsid w:val="00805ECD"/>
    <w:pPr>
      <w:widowControl/>
      <w:pBdr>
        <w:top w:val="single" w:sz="4" w:space="0" w:color="000000"/>
        <w:left w:val="single" w:sz="4" w:space="0" w:color="000000"/>
        <w:bottom w:val="single" w:sz="4" w:space="0" w:color="000000"/>
        <w:right w:val="single" w:sz="4" w:space="0" w:color="000000"/>
      </w:pBdr>
      <w:suppressAutoHyphens w:val="0"/>
      <w:spacing w:before="100" w:after="100"/>
    </w:pPr>
    <w:rPr>
      <w:rFonts w:ascii="Arial" w:eastAsia="Times New Roman" w:hAnsi="Arial" w:cs="Arial"/>
      <w:szCs w:val="24"/>
    </w:rPr>
  </w:style>
  <w:style w:type="paragraph" w:customStyle="1" w:styleId="xl68">
    <w:name w:val="xl68"/>
    <w:basedOn w:val="Normalny"/>
    <w:rsid w:val="00805ECD"/>
    <w:pPr>
      <w:widowControl/>
      <w:pBdr>
        <w:top w:val="single" w:sz="4" w:space="0" w:color="000000"/>
        <w:left w:val="single" w:sz="4" w:space="0" w:color="000000"/>
        <w:bottom w:val="single" w:sz="4" w:space="0" w:color="000000"/>
        <w:right w:val="single" w:sz="4" w:space="0" w:color="000000"/>
      </w:pBdr>
      <w:suppressAutoHyphens w:val="0"/>
      <w:spacing w:before="100" w:after="100"/>
    </w:pPr>
    <w:rPr>
      <w:rFonts w:ascii="Arial" w:eastAsia="Times New Roman" w:hAnsi="Arial" w:cs="Arial"/>
      <w:szCs w:val="24"/>
    </w:rPr>
  </w:style>
  <w:style w:type="paragraph" w:customStyle="1" w:styleId="xl69">
    <w:name w:val="xl69"/>
    <w:basedOn w:val="Normalny"/>
    <w:rsid w:val="00805ECD"/>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ascii="Arial" w:eastAsia="Times New Roman" w:hAnsi="Arial" w:cs="Arial"/>
      <w:b/>
      <w:bCs/>
      <w:color w:val="000000"/>
      <w:szCs w:val="24"/>
    </w:rPr>
  </w:style>
  <w:style w:type="paragraph" w:customStyle="1" w:styleId="ZnakZnakZnakZnakZnakZnakZnakZnakZnakZnakZnakZnak">
    <w:name w:val="Znak Znak Znak Znak Znak Znak Znak Znak Znak Znak Znak Znak"/>
    <w:basedOn w:val="Normalny"/>
    <w:rsid w:val="00805ECD"/>
    <w:pPr>
      <w:widowControl/>
    </w:pPr>
    <w:rPr>
      <w:rFonts w:ascii="Arial" w:eastAsia="Times New Roman" w:hAnsi="Arial" w:cs="Arial"/>
      <w:sz w:val="20"/>
    </w:rPr>
  </w:style>
  <w:style w:type="paragraph" w:styleId="Bezodstpw">
    <w:name w:val="No Spacing"/>
    <w:aliases w:val="Normal,Bez odstępów1"/>
    <w:uiPriority w:val="1"/>
    <w:qFormat/>
    <w:rsid w:val="00805ECD"/>
    <w:pPr>
      <w:suppressAutoHyphens/>
    </w:pPr>
    <w:rPr>
      <w:rFonts w:ascii="Arial Unicode MS" w:eastAsia="Arial Unicode MS" w:hAnsi="Arial Unicode MS" w:cs="Arial Unicode MS"/>
      <w:color w:val="000000"/>
      <w:sz w:val="24"/>
      <w:szCs w:val="24"/>
      <w:lang w:eastAsia="zh-CN"/>
    </w:rPr>
  </w:style>
  <w:style w:type="paragraph" w:customStyle="1" w:styleId="Bezodstpw2">
    <w:name w:val="Bez odstępów2"/>
    <w:rsid w:val="00805ECD"/>
    <w:pPr>
      <w:suppressAutoHyphens/>
    </w:pPr>
    <w:rPr>
      <w:color w:val="00000A"/>
      <w:sz w:val="24"/>
      <w:szCs w:val="24"/>
    </w:rPr>
  </w:style>
  <w:style w:type="paragraph" w:customStyle="1" w:styleId="Akapitzlist1">
    <w:name w:val="Akapit z listą1"/>
    <w:basedOn w:val="Normalny"/>
    <w:rsid w:val="00805ECD"/>
    <w:pPr>
      <w:ind w:left="708"/>
    </w:pPr>
  </w:style>
  <w:style w:type="character" w:customStyle="1" w:styleId="StopkaZnak">
    <w:name w:val="Stopka Znak"/>
    <w:link w:val="Stopka"/>
    <w:uiPriority w:val="99"/>
    <w:rsid w:val="00F015F1"/>
    <w:rPr>
      <w:rFonts w:eastAsia="Lucida Sans Unicode"/>
      <w:sz w:val="24"/>
      <w:lang w:eastAsia="zh-CN"/>
    </w:rPr>
  </w:style>
  <w:style w:type="paragraph" w:styleId="Tekstdymka">
    <w:name w:val="Balloon Text"/>
    <w:basedOn w:val="Normalny"/>
    <w:link w:val="TekstdymkaZnak"/>
    <w:uiPriority w:val="99"/>
    <w:semiHidden/>
    <w:unhideWhenUsed/>
    <w:rsid w:val="006F5EF1"/>
    <w:pPr>
      <w:widowControl/>
      <w:suppressAutoHyphens w:val="0"/>
    </w:pPr>
    <w:rPr>
      <w:rFonts w:ascii="Tahoma" w:eastAsia="Calibri" w:hAnsi="Tahoma" w:cs="Tahoma"/>
      <w:sz w:val="16"/>
      <w:szCs w:val="16"/>
      <w:lang w:eastAsia="en-US"/>
    </w:rPr>
  </w:style>
  <w:style w:type="character" w:customStyle="1" w:styleId="TekstdymkaZnak">
    <w:name w:val="Tekst dymka Znak"/>
    <w:link w:val="Tekstdymka"/>
    <w:uiPriority w:val="99"/>
    <w:semiHidden/>
    <w:rsid w:val="006F5EF1"/>
    <w:rPr>
      <w:rFonts w:ascii="Tahoma" w:eastAsia="Calibri" w:hAnsi="Tahoma" w:cs="Tahoma"/>
      <w:sz w:val="16"/>
      <w:szCs w:val="16"/>
      <w:lang w:eastAsia="en-US"/>
    </w:rPr>
  </w:style>
  <w:style w:type="table" w:styleId="Tabela-Siatka">
    <w:name w:val="Table Grid"/>
    <w:basedOn w:val="Standardowy"/>
    <w:uiPriority w:val="59"/>
    <w:rsid w:val="006F5EF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F5E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BA57D6"/>
    <w:pPr>
      <w:spacing w:after="120"/>
      <w:ind w:left="283"/>
    </w:pPr>
  </w:style>
  <w:style w:type="character" w:customStyle="1" w:styleId="TekstpodstawowywcityZnak">
    <w:name w:val="Tekst podstawowy wcięty Znak"/>
    <w:link w:val="Tekstpodstawowywcity"/>
    <w:uiPriority w:val="99"/>
    <w:semiHidden/>
    <w:rsid w:val="00BA57D6"/>
    <w:rPr>
      <w:rFonts w:eastAsia="Lucida Sans Unicode"/>
      <w:sz w:val="24"/>
      <w:lang w:eastAsia="zh-CN"/>
    </w:rPr>
  </w:style>
  <w:style w:type="paragraph" w:customStyle="1" w:styleId="Dokumentu1">
    <w:name w:val="Dokumentu 1"/>
    <w:rsid w:val="0077570B"/>
    <w:pPr>
      <w:keepNext/>
      <w:keepLines/>
      <w:tabs>
        <w:tab w:val="left" w:pos="-720"/>
      </w:tabs>
      <w:suppressAutoHyphens/>
    </w:pPr>
    <w:rPr>
      <w:rFonts w:ascii="Univers" w:hAnsi="Univers" w:cs="Univers"/>
      <w:sz w:val="24"/>
      <w:lang w:val="en-US" w:eastAsia="zh-CN"/>
    </w:rPr>
  </w:style>
  <w:style w:type="character" w:styleId="Odwoaniedokomentarza">
    <w:name w:val="annotation reference"/>
    <w:basedOn w:val="Domylnaczcionkaakapitu"/>
    <w:uiPriority w:val="99"/>
    <w:semiHidden/>
    <w:unhideWhenUsed/>
    <w:rsid w:val="008D38BC"/>
    <w:rPr>
      <w:sz w:val="16"/>
      <w:szCs w:val="16"/>
    </w:rPr>
  </w:style>
  <w:style w:type="paragraph" w:styleId="Tekstkomentarza">
    <w:name w:val="annotation text"/>
    <w:basedOn w:val="Normalny"/>
    <w:link w:val="TekstkomentarzaZnak"/>
    <w:uiPriority w:val="99"/>
    <w:semiHidden/>
    <w:unhideWhenUsed/>
    <w:rsid w:val="008D38BC"/>
    <w:rPr>
      <w:sz w:val="20"/>
    </w:rPr>
  </w:style>
  <w:style w:type="character" w:customStyle="1" w:styleId="TekstkomentarzaZnak">
    <w:name w:val="Tekst komentarza Znak"/>
    <w:basedOn w:val="Domylnaczcionkaakapitu"/>
    <w:link w:val="Tekstkomentarza"/>
    <w:uiPriority w:val="99"/>
    <w:semiHidden/>
    <w:rsid w:val="008D38BC"/>
    <w:rPr>
      <w:rFonts w:eastAsia="Lucida Sans Unicode"/>
      <w:lang w:eastAsia="zh-CN"/>
    </w:rPr>
  </w:style>
  <w:style w:type="paragraph" w:styleId="Tematkomentarza">
    <w:name w:val="annotation subject"/>
    <w:basedOn w:val="Tekstkomentarza"/>
    <w:next w:val="Tekstkomentarza"/>
    <w:link w:val="TematkomentarzaZnak"/>
    <w:uiPriority w:val="99"/>
    <w:semiHidden/>
    <w:unhideWhenUsed/>
    <w:rsid w:val="008D38BC"/>
    <w:rPr>
      <w:b/>
      <w:bCs/>
    </w:rPr>
  </w:style>
  <w:style w:type="character" w:customStyle="1" w:styleId="TematkomentarzaZnak">
    <w:name w:val="Temat komentarza Znak"/>
    <w:basedOn w:val="TekstkomentarzaZnak"/>
    <w:link w:val="Tematkomentarza"/>
    <w:uiPriority w:val="99"/>
    <w:semiHidden/>
    <w:rsid w:val="008D38BC"/>
    <w:rPr>
      <w:rFonts w:eastAsia="Lucida Sans Unicode"/>
      <w:b/>
      <w:bCs/>
      <w:lang w:eastAsia="zh-CN"/>
    </w:rPr>
  </w:style>
  <w:style w:type="paragraph" w:styleId="NormalnyWeb">
    <w:name w:val="Normal (Web)"/>
    <w:basedOn w:val="Normalny"/>
    <w:uiPriority w:val="99"/>
    <w:semiHidden/>
    <w:unhideWhenUsed/>
    <w:rsid w:val="00A00262"/>
    <w:pPr>
      <w:widowControl/>
      <w:suppressAutoHyphens w:val="0"/>
      <w:spacing w:before="100" w:beforeAutospacing="1" w:after="100" w:afterAutospacing="1"/>
    </w:pPr>
    <w:rPr>
      <w:rFonts w:eastAsia="Times New Roman"/>
      <w:szCs w:val="24"/>
      <w:lang w:eastAsia="pl-PL"/>
    </w:rPr>
  </w:style>
  <w:style w:type="paragraph" w:styleId="Tytu">
    <w:name w:val="Title"/>
    <w:basedOn w:val="Normalny"/>
    <w:next w:val="Normalny"/>
    <w:link w:val="TytuZnak"/>
    <w:uiPriority w:val="10"/>
    <w:qFormat/>
    <w:rsid w:val="00A00262"/>
    <w:pPr>
      <w:widowControl/>
      <w:suppressAutoHyphens w:val="0"/>
      <w:contextualSpacing/>
    </w:pPr>
    <w:rPr>
      <w:rFonts w:asciiTheme="majorHAnsi" w:eastAsiaTheme="majorEastAsia" w:hAnsiTheme="majorHAnsi" w:cstheme="majorBidi"/>
      <w:color w:val="4F81BD" w:themeColor="accent1"/>
      <w:spacing w:val="-7"/>
      <w:sz w:val="64"/>
      <w:szCs w:val="64"/>
      <w:lang w:val="en-US" w:eastAsia="ja-JP"/>
    </w:rPr>
  </w:style>
  <w:style w:type="character" w:customStyle="1" w:styleId="TytuZnak">
    <w:name w:val="Tytuł Znak"/>
    <w:basedOn w:val="Domylnaczcionkaakapitu"/>
    <w:link w:val="Tytu"/>
    <w:uiPriority w:val="10"/>
    <w:rsid w:val="00A00262"/>
    <w:rPr>
      <w:rFonts w:asciiTheme="majorHAnsi" w:eastAsiaTheme="majorEastAsia" w:hAnsiTheme="majorHAnsi" w:cstheme="majorBidi"/>
      <w:color w:val="4F81BD" w:themeColor="accent1"/>
      <w:spacing w:val="-7"/>
      <w:sz w:val="64"/>
      <w:szCs w:val="6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4725">
      <w:bodyDiv w:val="1"/>
      <w:marLeft w:val="0"/>
      <w:marRight w:val="0"/>
      <w:marTop w:val="0"/>
      <w:marBottom w:val="0"/>
      <w:divBdr>
        <w:top w:val="none" w:sz="0" w:space="0" w:color="auto"/>
        <w:left w:val="none" w:sz="0" w:space="0" w:color="auto"/>
        <w:bottom w:val="none" w:sz="0" w:space="0" w:color="auto"/>
        <w:right w:val="none" w:sz="0" w:space="0" w:color="auto"/>
      </w:divBdr>
      <w:divsChild>
        <w:div w:id="120195678">
          <w:marLeft w:val="0"/>
          <w:marRight w:val="0"/>
          <w:marTop w:val="0"/>
          <w:marBottom w:val="0"/>
          <w:divBdr>
            <w:top w:val="none" w:sz="0" w:space="0" w:color="auto"/>
            <w:left w:val="none" w:sz="0" w:space="0" w:color="auto"/>
            <w:bottom w:val="none" w:sz="0" w:space="0" w:color="auto"/>
            <w:right w:val="none" w:sz="0" w:space="0" w:color="auto"/>
          </w:divBdr>
        </w:div>
        <w:div w:id="232158609">
          <w:marLeft w:val="0"/>
          <w:marRight w:val="0"/>
          <w:marTop w:val="0"/>
          <w:marBottom w:val="0"/>
          <w:divBdr>
            <w:top w:val="none" w:sz="0" w:space="0" w:color="auto"/>
            <w:left w:val="none" w:sz="0" w:space="0" w:color="auto"/>
            <w:bottom w:val="none" w:sz="0" w:space="0" w:color="auto"/>
            <w:right w:val="none" w:sz="0" w:space="0" w:color="auto"/>
          </w:divBdr>
        </w:div>
        <w:div w:id="300499740">
          <w:marLeft w:val="0"/>
          <w:marRight w:val="0"/>
          <w:marTop w:val="0"/>
          <w:marBottom w:val="0"/>
          <w:divBdr>
            <w:top w:val="none" w:sz="0" w:space="0" w:color="auto"/>
            <w:left w:val="none" w:sz="0" w:space="0" w:color="auto"/>
            <w:bottom w:val="none" w:sz="0" w:space="0" w:color="auto"/>
            <w:right w:val="none" w:sz="0" w:space="0" w:color="auto"/>
          </w:divBdr>
        </w:div>
        <w:div w:id="409427879">
          <w:marLeft w:val="0"/>
          <w:marRight w:val="0"/>
          <w:marTop w:val="0"/>
          <w:marBottom w:val="0"/>
          <w:divBdr>
            <w:top w:val="none" w:sz="0" w:space="0" w:color="auto"/>
            <w:left w:val="none" w:sz="0" w:space="0" w:color="auto"/>
            <w:bottom w:val="none" w:sz="0" w:space="0" w:color="auto"/>
            <w:right w:val="none" w:sz="0" w:space="0" w:color="auto"/>
          </w:divBdr>
        </w:div>
        <w:div w:id="545878148">
          <w:marLeft w:val="0"/>
          <w:marRight w:val="0"/>
          <w:marTop w:val="0"/>
          <w:marBottom w:val="0"/>
          <w:divBdr>
            <w:top w:val="none" w:sz="0" w:space="0" w:color="auto"/>
            <w:left w:val="none" w:sz="0" w:space="0" w:color="auto"/>
            <w:bottom w:val="none" w:sz="0" w:space="0" w:color="auto"/>
            <w:right w:val="none" w:sz="0" w:space="0" w:color="auto"/>
          </w:divBdr>
        </w:div>
        <w:div w:id="553321267">
          <w:marLeft w:val="0"/>
          <w:marRight w:val="0"/>
          <w:marTop w:val="0"/>
          <w:marBottom w:val="0"/>
          <w:divBdr>
            <w:top w:val="none" w:sz="0" w:space="0" w:color="auto"/>
            <w:left w:val="none" w:sz="0" w:space="0" w:color="auto"/>
            <w:bottom w:val="none" w:sz="0" w:space="0" w:color="auto"/>
            <w:right w:val="none" w:sz="0" w:space="0" w:color="auto"/>
          </w:divBdr>
        </w:div>
        <w:div w:id="671956600">
          <w:marLeft w:val="0"/>
          <w:marRight w:val="0"/>
          <w:marTop w:val="0"/>
          <w:marBottom w:val="0"/>
          <w:divBdr>
            <w:top w:val="none" w:sz="0" w:space="0" w:color="auto"/>
            <w:left w:val="none" w:sz="0" w:space="0" w:color="auto"/>
            <w:bottom w:val="none" w:sz="0" w:space="0" w:color="auto"/>
            <w:right w:val="none" w:sz="0" w:space="0" w:color="auto"/>
          </w:divBdr>
        </w:div>
        <w:div w:id="855461832">
          <w:marLeft w:val="0"/>
          <w:marRight w:val="0"/>
          <w:marTop w:val="0"/>
          <w:marBottom w:val="0"/>
          <w:divBdr>
            <w:top w:val="none" w:sz="0" w:space="0" w:color="auto"/>
            <w:left w:val="none" w:sz="0" w:space="0" w:color="auto"/>
            <w:bottom w:val="none" w:sz="0" w:space="0" w:color="auto"/>
            <w:right w:val="none" w:sz="0" w:space="0" w:color="auto"/>
          </w:divBdr>
        </w:div>
        <w:div w:id="903610615">
          <w:marLeft w:val="0"/>
          <w:marRight w:val="0"/>
          <w:marTop w:val="0"/>
          <w:marBottom w:val="0"/>
          <w:divBdr>
            <w:top w:val="none" w:sz="0" w:space="0" w:color="auto"/>
            <w:left w:val="none" w:sz="0" w:space="0" w:color="auto"/>
            <w:bottom w:val="none" w:sz="0" w:space="0" w:color="auto"/>
            <w:right w:val="none" w:sz="0" w:space="0" w:color="auto"/>
          </w:divBdr>
        </w:div>
        <w:div w:id="1022895605">
          <w:marLeft w:val="0"/>
          <w:marRight w:val="0"/>
          <w:marTop w:val="0"/>
          <w:marBottom w:val="0"/>
          <w:divBdr>
            <w:top w:val="none" w:sz="0" w:space="0" w:color="auto"/>
            <w:left w:val="none" w:sz="0" w:space="0" w:color="auto"/>
            <w:bottom w:val="none" w:sz="0" w:space="0" w:color="auto"/>
            <w:right w:val="none" w:sz="0" w:space="0" w:color="auto"/>
          </w:divBdr>
        </w:div>
        <w:div w:id="1077829171">
          <w:marLeft w:val="0"/>
          <w:marRight w:val="0"/>
          <w:marTop w:val="0"/>
          <w:marBottom w:val="0"/>
          <w:divBdr>
            <w:top w:val="none" w:sz="0" w:space="0" w:color="auto"/>
            <w:left w:val="none" w:sz="0" w:space="0" w:color="auto"/>
            <w:bottom w:val="none" w:sz="0" w:space="0" w:color="auto"/>
            <w:right w:val="none" w:sz="0" w:space="0" w:color="auto"/>
          </w:divBdr>
        </w:div>
        <w:div w:id="1306474432">
          <w:marLeft w:val="0"/>
          <w:marRight w:val="0"/>
          <w:marTop w:val="0"/>
          <w:marBottom w:val="0"/>
          <w:divBdr>
            <w:top w:val="none" w:sz="0" w:space="0" w:color="auto"/>
            <w:left w:val="none" w:sz="0" w:space="0" w:color="auto"/>
            <w:bottom w:val="none" w:sz="0" w:space="0" w:color="auto"/>
            <w:right w:val="none" w:sz="0" w:space="0" w:color="auto"/>
          </w:divBdr>
        </w:div>
        <w:div w:id="1412044619">
          <w:marLeft w:val="0"/>
          <w:marRight w:val="0"/>
          <w:marTop w:val="0"/>
          <w:marBottom w:val="0"/>
          <w:divBdr>
            <w:top w:val="none" w:sz="0" w:space="0" w:color="auto"/>
            <w:left w:val="none" w:sz="0" w:space="0" w:color="auto"/>
            <w:bottom w:val="none" w:sz="0" w:space="0" w:color="auto"/>
            <w:right w:val="none" w:sz="0" w:space="0" w:color="auto"/>
          </w:divBdr>
        </w:div>
        <w:div w:id="1467312672">
          <w:marLeft w:val="0"/>
          <w:marRight w:val="0"/>
          <w:marTop w:val="0"/>
          <w:marBottom w:val="0"/>
          <w:divBdr>
            <w:top w:val="none" w:sz="0" w:space="0" w:color="auto"/>
            <w:left w:val="none" w:sz="0" w:space="0" w:color="auto"/>
            <w:bottom w:val="none" w:sz="0" w:space="0" w:color="auto"/>
            <w:right w:val="none" w:sz="0" w:space="0" w:color="auto"/>
          </w:divBdr>
        </w:div>
        <w:div w:id="1563759144">
          <w:marLeft w:val="0"/>
          <w:marRight w:val="0"/>
          <w:marTop w:val="0"/>
          <w:marBottom w:val="0"/>
          <w:divBdr>
            <w:top w:val="none" w:sz="0" w:space="0" w:color="auto"/>
            <w:left w:val="none" w:sz="0" w:space="0" w:color="auto"/>
            <w:bottom w:val="none" w:sz="0" w:space="0" w:color="auto"/>
            <w:right w:val="none" w:sz="0" w:space="0" w:color="auto"/>
          </w:divBdr>
        </w:div>
        <w:div w:id="1676570729">
          <w:marLeft w:val="0"/>
          <w:marRight w:val="0"/>
          <w:marTop w:val="0"/>
          <w:marBottom w:val="0"/>
          <w:divBdr>
            <w:top w:val="none" w:sz="0" w:space="0" w:color="auto"/>
            <w:left w:val="none" w:sz="0" w:space="0" w:color="auto"/>
            <w:bottom w:val="none" w:sz="0" w:space="0" w:color="auto"/>
            <w:right w:val="none" w:sz="0" w:space="0" w:color="auto"/>
          </w:divBdr>
        </w:div>
        <w:div w:id="1847359396">
          <w:marLeft w:val="0"/>
          <w:marRight w:val="0"/>
          <w:marTop w:val="0"/>
          <w:marBottom w:val="0"/>
          <w:divBdr>
            <w:top w:val="none" w:sz="0" w:space="0" w:color="auto"/>
            <w:left w:val="none" w:sz="0" w:space="0" w:color="auto"/>
            <w:bottom w:val="none" w:sz="0" w:space="0" w:color="auto"/>
            <w:right w:val="none" w:sz="0" w:space="0" w:color="auto"/>
          </w:divBdr>
        </w:div>
      </w:divsChild>
    </w:div>
    <w:div w:id="529417252">
      <w:bodyDiv w:val="1"/>
      <w:marLeft w:val="0"/>
      <w:marRight w:val="0"/>
      <w:marTop w:val="0"/>
      <w:marBottom w:val="0"/>
      <w:divBdr>
        <w:top w:val="none" w:sz="0" w:space="0" w:color="auto"/>
        <w:left w:val="none" w:sz="0" w:space="0" w:color="auto"/>
        <w:bottom w:val="none" w:sz="0" w:space="0" w:color="auto"/>
        <w:right w:val="none" w:sz="0" w:space="0" w:color="auto"/>
      </w:divBdr>
    </w:div>
    <w:div w:id="720515966">
      <w:bodyDiv w:val="1"/>
      <w:marLeft w:val="0"/>
      <w:marRight w:val="0"/>
      <w:marTop w:val="0"/>
      <w:marBottom w:val="0"/>
      <w:divBdr>
        <w:top w:val="none" w:sz="0" w:space="0" w:color="auto"/>
        <w:left w:val="none" w:sz="0" w:space="0" w:color="auto"/>
        <w:bottom w:val="none" w:sz="0" w:space="0" w:color="auto"/>
        <w:right w:val="none" w:sz="0" w:space="0" w:color="auto"/>
      </w:divBdr>
    </w:div>
    <w:div w:id="831677655">
      <w:bodyDiv w:val="1"/>
      <w:marLeft w:val="0"/>
      <w:marRight w:val="0"/>
      <w:marTop w:val="0"/>
      <w:marBottom w:val="0"/>
      <w:divBdr>
        <w:top w:val="none" w:sz="0" w:space="0" w:color="auto"/>
        <w:left w:val="none" w:sz="0" w:space="0" w:color="auto"/>
        <w:bottom w:val="none" w:sz="0" w:space="0" w:color="auto"/>
        <w:right w:val="none" w:sz="0" w:space="0" w:color="auto"/>
      </w:divBdr>
    </w:div>
    <w:div w:id="1081416455">
      <w:bodyDiv w:val="1"/>
      <w:marLeft w:val="0"/>
      <w:marRight w:val="0"/>
      <w:marTop w:val="0"/>
      <w:marBottom w:val="0"/>
      <w:divBdr>
        <w:top w:val="none" w:sz="0" w:space="0" w:color="auto"/>
        <w:left w:val="none" w:sz="0" w:space="0" w:color="auto"/>
        <w:bottom w:val="none" w:sz="0" w:space="0" w:color="auto"/>
        <w:right w:val="none" w:sz="0" w:space="0" w:color="auto"/>
      </w:divBdr>
    </w:div>
    <w:div w:id="1138719568">
      <w:bodyDiv w:val="1"/>
      <w:marLeft w:val="0"/>
      <w:marRight w:val="0"/>
      <w:marTop w:val="0"/>
      <w:marBottom w:val="0"/>
      <w:divBdr>
        <w:top w:val="none" w:sz="0" w:space="0" w:color="auto"/>
        <w:left w:val="none" w:sz="0" w:space="0" w:color="auto"/>
        <w:bottom w:val="none" w:sz="0" w:space="0" w:color="auto"/>
        <w:right w:val="none" w:sz="0" w:space="0" w:color="auto"/>
      </w:divBdr>
    </w:div>
    <w:div w:id="1509952308">
      <w:bodyDiv w:val="1"/>
      <w:marLeft w:val="0"/>
      <w:marRight w:val="0"/>
      <w:marTop w:val="0"/>
      <w:marBottom w:val="0"/>
      <w:divBdr>
        <w:top w:val="none" w:sz="0" w:space="0" w:color="auto"/>
        <w:left w:val="none" w:sz="0" w:space="0" w:color="auto"/>
        <w:bottom w:val="none" w:sz="0" w:space="0" w:color="auto"/>
        <w:right w:val="none" w:sz="0" w:space="0" w:color="auto"/>
      </w:divBdr>
    </w:div>
    <w:div w:id="166554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F435D-B342-4095-A3DE-0A65BDAB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5537</Words>
  <Characters>33225</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Program funkcjonalno-użytkowy</vt:lpstr>
    </vt:vector>
  </TitlesOfParts>
  <Company>UMIG Żarki</Company>
  <LinksUpToDate>false</LinksUpToDate>
  <CharactersWithSpaces>38685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funkcjonalno-użytkowy</dc:title>
  <dc:creator>dsfsfsd</dc:creator>
  <cp:lastModifiedBy>Dominika</cp:lastModifiedBy>
  <cp:revision>2</cp:revision>
  <cp:lastPrinted>2009-01-28T10:56:00Z</cp:lastPrinted>
  <dcterms:created xsi:type="dcterms:W3CDTF">2019-12-30T09:45:00Z</dcterms:created>
  <dcterms:modified xsi:type="dcterms:W3CDTF">2019-12-30T09:45:00Z</dcterms:modified>
</cp:coreProperties>
</file>