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25FB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7083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 w:rsidRPr="0087083F">
              <w:rPr>
                <w:b/>
                <w:i/>
                <w:sz w:val="20"/>
              </w:rPr>
              <w:t xml:space="preserve">                                     </w:t>
            </w:r>
            <w:r>
              <w:rPr>
                <w:b/>
                <w:i/>
                <w:sz w:val="20"/>
                <w:u w:val="thick"/>
              </w:rPr>
              <w:t xml:space="preserve"> </w:t>
            </w:r>
            <w:r w:rsidR="00B34A1E"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82417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24170">
            <w:pPr>
              <w:ind w:left="5669"/>
              <w:jc w:val="left"/>
              <w:rPr>
                <w:sz w:val="20"/>
              </w:rPr>
            </w:pPr>
          </w:p>
          <w:p w:rsidR="00A77B3E" w:rsidRDefault="0082417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824170"/>
    <w:p w:rsidR="00A77B3E" w:rsidRDefault="00B34A1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B34A1E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B34A1E">
      <w:pPr>
        <w:keepNext/>
        <w:spacing w:after="480"/>
        <w:jc w:val="center"/>
      </w:pPr>
      <w:r>
        <w:rPr>
          <w:b/>
        </w:rPr>
        <w:t>w sprawie wyboru metody ustalenia opłaty za gospodarowanie odpadami komunalnymi oraz ustalenia stawki opłaty za gospodarowanie odpadami komunalnymi</w:t>
      </w:r>
    </w:p>
    <w:p w:rsidR="00A77B3E" w:rsidRDefault="00B34A1E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15, art. 40 ust. 1, art. 41  ust. 1 i art. 42 ustawy z dnia 8 marca 1990 r. o samorządzie gminnym ( Dz. U. z 2019 r. poz. 506)</w:t>
      </w:r>
      <w:r>
        <w:rPr>
          <w:b/>
          <w:color w:val="000000"/>
          <w:u w:color="000000"/>
        </w:rPr>
        <w:t>,</w:t>
      </w:r>
      <w:r>
        <w:rPr>
          <w:color w:val="000000"/>
          <w:u w:color="000000"/>
        </w:rPr>
        <w:t xml:space="preserve"> art.  6 j ust. 1 pkt 1, art. 6k ust. 1 pkt 1, ust. 2, ust. 2a pkt. 4  i ust. 3 ustawy z dnia 13 września 1996 r. o utrzymaniu czystości i porządku w gminach (Dz. U. z  2018 r. poz. 1454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oraz po przeprowadzeniu konsultacji określonych uchwałą Nr 181.XXVII.2018 Rady Gminy Starcza z dnia 19 czerwca 2019 r. w sprawie określenia zasad i trybu przeprowadzenia konsultacji społecznych z mieszkańcami Gminy Starcza </w:t>
      </w:r>
    </w:p>
    <w:p w:rsidR="00A77B3E" w:rsidRDefault="00B34A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Gminy Starcza</w:t>
      </w:r>
      <w:r>
        <w:rPr>
          <w:b/>
          <w:color w:val="000000"/>
          <w:u w:color="000000"/>
        </w:rPr>
        <w:br/>
        <w:t>uchwala, co następuje:</w:t>
      </w:r>
    </w:p>
    <w:p w:rsidR="00A77B3E" w:rsidRDefault="00B3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wyboru metody ustalenia opłaty za gospodarowanie odpadami komunalnymi od właścicieli nieruchomości, na których zamieszkują mieszkańcy, zgodnie z którą opłata za gospodarowanie odpadami komunalnymi stanowi iloczyn liczby mieszkańców zamieszkujących daną nieruchomość oraz ustalonej stawki opłaty.</w:t>
      </w:r>
    </w:p>
    <w:p w:rsidR="00A77B3E" w:rsidRDefault="00B3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Ustala się stawkę opłaty za gospodarowanie odpadami komunalnymi, zbieranymi i odbieranymi w  </w:t>
      </w:r>
      <w:r w:rsidR="005F5452">
        <w:rPr>
          <w:color w:val="000000"/>
          <w:u w:color="000000"/>
        </w:rPr>
        <w:t>sposób selektywny w wysokości 10,50</w:t>
      </w:r>
      <w:r>
        <w:rPr>
          <w:color w:val="000000"/>
          <w:u w:color="000000"/>
        </w:rPr>
        <w:t> zł miesięcznie od każdego mieszkańca.</w:t>
      </w:r>
    </w:p>
    <w:p w:rsidR="00A77B3E" w:rsidRDefault="00B34A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wyższą stawkę opłaty za gospodarowanie odpadami komunalnymi, zbieranymi i odbieranymi w spo</w:t>
      </w:r>
      <w:r w:rsidR="005F5452">
        <w:rPr>
          <w:color w:val="000000"/>
          <w:u w:color="000000"/>
        </w:rPr>
        <w:t>sób nieselektywny w wysokości 22</w:t>
      </w:r>
      <w:bookmarkStart w:id="0" w:name="_GoBack"/>
      <w:bookmarkEnd w:id="0"/>
      <w:r>
        <w:rPr>
          <w:color w:val="000000"/>
          <w:u w:color="000000"/>
        </w:rPr>
        <w:t>,00 zł miesięcznie od każdego mieszkańca.</w:t>
      </w:r>
    </w:p>
    <w:p w:rsidR="00A77B3E" w:rsidRDefault="00B3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 151.XXIV.2017 Rady  Gminy Starcza z dnia 27 grudnia 2017 r.  w sprawie wyboru metody ustalenia opłaty za gospodarowanie odpadami komunalnymi oraz ustalenia stawki opłaty za gospodarowanie odpadami komunalnymi.</w:t>
      </w:r>
    </w:p>
    <w:p w:rsidR="00A77B3E" w:rsidRDefault="00B3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Starcza.</w:t>
      </w:r>
    </w:p>
    <w:p w:rsidR="00A77B3E" w:rsidRDefault="00B3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podlega ogłoszeniu w Dzienniku Urzędowym Województwa Śląskiego i wchodzi w życie z dniem 1 lipca  2019 roku.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70" w:rsidRDefault="00824170">
      <w:r>
        <w:separator/>
      </w:r>
    </w:p>
  </w:endnote>
  <w:endnote w:type="continuationSeparator" w:id="0">
    <w:p w:rsidR="00824170" w:rsidRDefault="0082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25FB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5FB4" w:rsidRDefault="00B34A1E">
          <w:pPr>
            <w:jc w:val="left"/>
            <w:rPr>
              <w:sz w:val="18"/>
            </w:rPr>
          </w:pPr>
          <w:r w:rsidRPr="0087083F">
            <w:rPr>
              <w:sz w:val="18"/>
              <w:lang w:val="en-US"/>
            </w:rPr>
            <w:t>Id: 6F3CBCCE-B3C2-4230-BC14-983BA3557559.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5FB4" w:rsidRDefault="00B34A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F54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5FB4" w:rsidRDefault="00225FB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70" w:rsidRDefault="00824170">
      <w:r>
        <w:separator/>
      </w:r>
    </w:p>
  </w:footnote>
  <w:footnote w:type="continuationSeparator" w:id="0">
    <w:p w:rsidR="00824170" w:rsidRDefault="0082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5FB4"/>
    <w:rsid w:val="00225FB4"/>
    <w:rsid w:val="005F5452"/>
    <w:rsid w:val="00824170"/>
    <w:rsid w:val="0087083F"/>
    <w:rsid w:val="00B3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metody ustalenia opłaty za gospodarowanie odpadami komunalnymi oraz ustalenia stawki opłaty za gospodarowanie odpadami komunalnymi</dc:subject>
  <dc:creator>Wacława Zych</dc:creator>
  <cp:lastModifiedBy>Wacława Zych</cp:lastModifiedBy>
  <cp:revision>4</cp:revision>
  <dcterms:created xsi:type="dcterms:W3CDTF">2019-05-21T11:04:00Z</dcterms:created>
  <dcterms:modified xsi:type="dcterms:W3CDTF">2019-05-28T12:46:00Z</dcterms:modified>
  <cp:category>Akt prawny</cp:category>
</cp:coreProperties>
</file>