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FA" w:rsidRPr="006315D0" w:rsidRDefault="003A2EFA" w:rsidP="003A2EFA">
      <w:pPr>
        <w:pStyle w:val="Tytu"/>
        <w:rPr>
          <w:color w:val="17365D" w:themeColor="text2" w:themeShade="BF"/>
          <w:sz w:val="24"/>
        </w:rPr>
      </w:pPr>
      <w:r w:rsidRPr="006315D0">
        <w:rPr>
          <w:color w:val="17365D" w:themeColor="text2" w:themeShade="BF"/>
          <w:sz w:val="24"/>
        </w:rPr>
        <w:t>Zakład  Usług  Projektowych  i  Inwestycyjnych</w:t>
      </w:r>
    </w:p>
    <w:p w:rsidR="003A2EFA" w:rsidRPr="006315D0" w:rsidRDefault="003A2EFA" w:rsidP="003A2EFA">
      <w:pPr>
        <w:jc w:val="center"/>
        <w:rPr>
          <w:rFonts w:ascii="Arial" w:hAnsi="Arial"/>
          <w:b/>
          <w:i/>
          <w:color w:val="17365D" w:themeColor="text2" w:themeShade="BF"/>
          <w:sz w:val="20"/>
        </w:rPr>
      </w:pPr>
      <w:r w:rsidRPr="006315D0">
        <w:rPr>
          <w:rFonts w:ascii="Arial" w:hAnsi="Arial"/>
          <w:b/>
          <w:i/>
          <w:color w:val="17365D" w:themeColor="text2" w:themeShade="BF"/>
          <w:sz w:val="20"/>
        </w:rPr>
        <w:t xml:space="preserve">     „PROJBUD”                                                                                </w:t>
      </w:r>
    </w:p>
    <w:p w:rsidR="003A2EFA" w:rsidRPr="006315D0" w:rsidRDefault="003A2EFA" w:rsidP="003A2EFA">
      <w:pPr>
        <w:jc w:val="center"/>
        <w:rPr>
          <w:rFonts w:ascii="Arial" w:hAnsi="Arial"/>
          <w:b/>
          <w:i/>
          <w:color w:val="17365D" w:themeColor="text2" w:themeShade="BF"/>
          <w:sz w:val="20"/>
        </w:rPr>
      </w:pPr>
      <w:r w:rsidRPr="006315D0">
        <w:rPr>
          <w:rFonts w:ascii="Arial" w:hAnsi="Arial"/>
          <w:b/>
          <w:i/>
          <w:color w:val="17365D" w:themeColor="text2" w:themeShade="BF"/>
          <w:sz w:val="20"/>
        </w:rPr>
        <w:t>42-200  Częstochowa  ul. Armii  Krajowej  1/3</w:t>
      </w:r>
    </w:p>
    <w:p w:rsidR="003A2EFA" w:rsidRPr="000B77F4" w:rsidRDefault="003A2EFA" w:rsidP="003A2EFA">
      <w:pPr>
        <w:jc w:val="center"/>
        <w:rPr>
          <w:rFonts w:ascii="Arial" w:hAnsi="Arial"/>
          <w:b/>
          <w:i/>
          <w:color w:val="17365D" w:themeColor="text2" w:themeShade="BF"/>
          <w:sz w:val="20"/>
        </w:rPr>
      </w:pPr>
      <w:r w:rsidRPr="000B77F4">
        <w:rPr>
          <w:rFonts w:ascii="Arial" w:hAnsi="Arial"/>
          <w:b/>
          <w:i/>
          <w:color w:val="17365D" w:themeColor="text2" w:themeShade="BF"/>
          <w:sz w:val="20"/>
        </w:rPr>
        <w:t xml:space="preserve"> tel.510170940; e-mail: projbud1@poczta.onet.pl</w:t>
      </w:r>
    </w:p>
    <w:p w:rsidR="003A2EFA" w:rsidRPr="006315D0" w:rsidRDefault="003A2EFA" w:rsidP="003A2EFA">
      <w:pPr>
        <w:rPr>
          <w:color w:val="17365D" w:themeColor="text2" w:themeShade="BF"/>
        </w:rPr>
      </w:pPr>
    </w:p>
    <w:p w:rsidR="003A2EFA" w:rsidRDefault="00C0428F" w:rsidP="003A2EFA">
      <w:r w:rsidRPr="00C0428F">
        <w:rPr>
          <w:b/>
          <w:i/>
          <w:noProof/>
          <w:sz w:val="20"/>
        </w:rPr>
        <w:pict>
          <v:line id="_x0000_s1026" style="position:absolute;flip:x;z-index:251657216" from="0,9.85pt" to="0,675.85pt" strokeweight="2.25pt"/>
        </w:pict>
      </w:r>
      <w:r w:rsidRPr="00C0428F">
        <w:rPr>
          <w:b/>
          <w:i/>
          <w:noProof/>
          <w:sz w:val="20"/>
        </w:rPr>
        <w:pict>
          <v:line id="_x0000_s1027" style="position:absolute;z-index:251658240" from="0,9.85pt" to="477pt,9.85pt" strokeweight="2.25pt"/>
        </w:pict>
      </w:r>
    </w:p>
    <w:p w:rsidR="003A2EFA" w:rsidRDefault="003A2EFA" w:rsidP="003A2EFA"/>
    <w:p w:rsidR="003A2EFA" w:rsidRDefault="003A2EFA" w:rsidP="003A2EFA">
      <w:pPr>
        <w:rPr>
          <w:b/>
          <w:i/>
          <w:color w:val="008000"/>
          <w:sz w:val="18"/>
        </w:rPr>
      </w:pPr>
      <w:r>
        <w:rPr>
          <w:b/>
          <w:i/>
          <w:color w:val="008000"/>
          <w:sz w:val="18"/>
        </w:rPr>
        <w:t xml:space="preserve">         </w:t>
      </w:r>
    </w:p>
    <w:p w:rsidR="003A2EFA" w:rsidRDefault="003A2EFA" w:rsidP="003A2EFA">
      <w:pPr>
        <w:rPr>
          <w:color w:val="008000"/>
          <w:sz w:val="18"/>
          <w:u w:val="single"/>
        </w:rPr>
      </w:pPr>
    </w:p>
    <w:p w:rsidR="003A2EFA" w:rsidRDefault="003A2EFA" w:rsidP="003A2EFA">
      <w:pPr>
        <w:rPr>
          <w:color w:val="008000"/>
          <w:sz w:val="18"/>
          <w:u w:val="single"/>
        </w:rPr>
      </w:pPr>
    </w:p>
    <w:p w:rsidR="003A2EFA" w:rsidRDefault="003A2EFA" w:rsidP="003A2EFA">
      <w:pPr>
        <w:rPr>
          <w:color w:val="008000"/>
          <w:sz w:val="18"/>
          <w:u w:val="single"/>
        </w:rPr>
      </w:pPr>
    </w:p>
    <w:p w:rsidR="003A2EFA" w:rsidRDefault="003A2EFA" w:rsidP="003A2EFA">
      <w:pPr>
        <w:rPr>
          <w:sz w:val="18"/>
          <w:u w:val="single"/>
        </w:rPr>
      </w:pPr>
    </w:p>
    <w:p w:rsidR="003A2EFA" w:rsidRDefault="003A2EFA" w:rsidP="003A2EFA">
      <w:pPr>
        <w:rPr>
          <w:sz w:val="18"/>
          <w:u w:val="single"/>
        </w:rPr>
      </w:pPr>
    </w:p>
    <w:p w:rsidR="003A2EFA" w:rsidRDefault="003A2EFA" w:rsidP="003A2EFA">
      <w:pPr>
        <w:rPr>
          <w:sz w:val="18"/>
          <w:u w:val="single"/>
        </w:rPr>
      </w:pPr>
    </w:p>
    <w:p w:rsidR="003A2EFA" w:rsidRPr="00427FF7" w:rsidRDefault="003A2EFA" w:rsidP="003A2EFA">
      <w:pPr>
        <w:pStyle w:val="Nagwek2"/>
        <w:ind w:firstLine="708"/>
        <w:jc w:val="left"/>
        <w:rPr>
          <w:rStyle w:val="Wyrnieniedelikatne"/>
        </w:rPr>
      </w:pPr>
      <w:r w:rsidRPr="006315D0">
        <w:rPr>
          <w:b/>
          <w:i w:val="0"/>
          <w:color w:val="17365D" w:themeColor="text2" w:themeShade="BF"/>
          <w:sz w:val="28"/>
          <w:szCs w:val="28"/>
          <w:u w:val="single"/>
        </w:rPr>
        <w:t>Faza  dokumentacji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 w:rsidRPr="009C774A">
        <w:rPr>
          <w:b/>
          <w:i w:val="0"/>
          <w:sz w:val="28"/>
        </w:rPr>
        <w:t>:</w:t>
      </w:r>
      <w:r>
        <w:rPr>
          <w:b/>
          <w:sz w:val="28"/>
        </w:rPr>
        <w:t xml:space="preserve">   </w:t>
      </w:r>
      <w:r>
        <w:rPr>
          <w:b/>
          <w:i w:val="0"/>
          <w:sz w:val="32"/>
        </w:rPr>
        <w:t>PROJEKT BUDOWLANY</w:t>
      </w:r>
    </w:p>
    <w:p w:rsidR="003A2EFA" w:rsidRDefault="0081429E" w:rsidP="00042DD0">
      <w:pPr>
        <w:ind w:left="1416" w:firstLine="708"/>
      </w:pPr>
      <w:r>
        <w:t xml:space="preserve">                     C</w:t>
      </w:r>
      <w:r w:rsidR="003A2EFA">
        <w:t xml:space="preserve">PV </w:t>
      </w:r>
      <w:r w:rsidR="00042DD0">
        <w:t>– 45233220-7 „Roboty w zakresie nawierzchni dróg”</w:t>
      </w:r>
    </w:p>
    <w:p w:rsidR="003A2EFA" w:rsidRDefault="003A2EFA" w:rsidP="003A2EFA">
      <w:r>
        <w:tab/>
      </w:r>
      <w:r>
        <w:tab/>
      </w:r>
      <w:r>
        <w:tab/>
      </w:r>
      <w:r>
        <w:tab/>
      </w:r>
      <w:r>
        <w:tab/>
      </w:r>
      <w:r w:rsidR="00E76681">
        <w:t xml:space="preserve">         </w:t>
      </w:r>
      <w:r w:rsidR="00E76681" w:rsidRPr="00E76681">
        <w:t>45232452-5 „Roboty odwadniające”</w:t>
      </w:r>
      <w:r>
        <w:tab/>
      </w:r>
      <w:r>
        <w:tab/>
      </w:r>
      <w:r>
        <w:tab/>
      </w:r>
      <w:r>
        <w:tab/>
      </w:r>
    </w:p>
    <w:p w:rsidR="003A2EFA" w:rsidRPr="00324787" w:rsidRDefault="003A2EFA" w:rsidP="003A2EFA">
      <w:pPr>
        <w:rPr>
          <w:rFonts w:ascii="Arial" w:hAnsi="Arial" w:cs="Arial"/>
          <w:b/>
          <w:sz w:val="32"/>
          <w:szCs w:val="32"/>
        </w:rPr>
      </w:pPr>
    </w:p>
    <w:p w:rsidR="00F979A3" w:rsidRDefault="003A2EFA" w:rsidP="003A2EFA">
      <w:pPr>
        <w:pStyle w:val="Nagwek3"/>
        <w:ind w:left="2832" w:hanging="2124"/>
        <w:rPr>
          <w:b w:val="0"/>
          <w:sz w:val="28"/>
          <w:szCs w:val="28"/>
          <w:u w:val="none"/>
        </w:rPr>
      </w:pPr>
      <w:r w:rsidRPr="006315D0">
        <w:rPr>
          <w:color w:val="17365D" w:themeColor="text2" w:themeShade="BF"/>
          <w:sz w:val="28"/>
          <w:szCs w:val="28"/>
        </w:rPr>
        <w:t>Inwestycja</w:t>
      </w:r>
      <w:r w:rsidRPr="006315D0">
        <w:rPr>
          <w:color w:val="17365D" w:themeColor="text2" w:themeShade="BF"/>
          <w:sz w:val="28"/>
          <w:szCs w:val="28"/>
          <w:u w:val="none"/>
        </w:rPr>
        <w:t xml:space="preserve">  :</w:t>
      </w:r>
      <w:r>
        <w:rPr>
          <w:u w:val="none"/>
        </w:rPr>
        <w:t xml:space="preserve">  </w:t>
      </w:r>
      <w:r>
        <w:rPr>
          <w:u w:val="none"/>
        </w:rPr>
        <w:tab/>
      </w:r>
      <w:r w:rsidR="00F979A3">
        <w:rPr>
          <w:b w:val="0"/>
          <w:sz w:val="28"/>
          <w:szCs w:val="28"/>
          <w:u w:val="none"/>
        </w:rPr>
        <w:t>RZEBUDOWA DROGI GMINNEJ UL.</w:t>
      </w:r>
      <w:r w:rsidR="000B77F4">
        <w:rPr>
          <w:b w:val="0"/>
          <w:sz w:val="28"/>
          <w:szCs w:val="28"/>
          <w:u w:val="none"/>
        </w:rPr>
        <w:t xml:space="preserve"> </w:t>
      </w:r>
      <w:r w:rsidR="00F979A3">
        <w:rPr>
          <w:b w:val="0"/>
          <w:sz w:val="28"/>
          <w:szCs w:val="28"/>
          <w:u w:val="none"/>
        </w:rPr>
        <w:t xml:space="preserve">ŁĄKOWEJ     </w:t>
      </w:r>
    </w:p>
    <w:p w:rsidR="003A2EFA" w:rsidRPr="00F979A3" w:rsidRDefault="00F979A3" w:rsidP="003A2EFA">
      <w:pPr>
        <w:pStyle w:val="Nagwek3"/>
        <w:ind w:left="2832" w:hanging="2124"/>
        <w:rPr>
          <w:b w:val="0"/>
          <w:sz w:val="28"/>
          <w:szCs w:val="28"/>
          <w:u w:val="none"/>
        </w:rPr>
      </w:pPr>
      <w:r w:rsidRPr="00F979A3">
        <w:rPr>
          <w:color w:val="17365D" w:themeColor="text2" w:themeShade="BF"/>
          <w:sz w:val="28"/>
          <w:szCs w:val="28"/>
          <w:u w:val="none"/>
        </w:rPr>
        <w:t xml:space="preserve">                                     </w:t>
      </w:r>
      <w:r w:rsidRPr="00F979A3">
        <w:rPr>
          <w:b w:val="0"/>
          <w:sz w:val="28"/>
          <w:szCs w:val="28"/>
          <w:u w:val="none"/>
        </w:rPr>
        <w:t>w m. Rudnik Mały - droga kat. "D</w:t>
      </w:r>
      <w:r w:rsidR="003A2EFA" w:rsidRPr="00F979A3">
        <w:rPr>
          <w:b w:val="0"/>
          <w:sz w:val="28"/>
          <w:szCs w:val="28"/>
          <w:u w:val="none"/>
        </w:rPr>
        <w:t>"</w:t>
      </w:r>
    </w:p>
    <w:p w:rsidR="003A2EFA" w:rsidRPr="00F979A3" w:rsidRDefault="003A2EFA" w:rsidP="003A2EFA"/>
    <w:p w:rsidR="003A2EFA" w:rsidRPr="00324787" w:rsidRDefault="003A2EFA" w:rsidP="003A2EFA"/>
    <w:p w:rsidR="003A2EFA" w:rsidRDefault="003A2EFA" w:rsidP="003A2EFA">
      <w:pPr>
        <w:ind w:left="708" w:right="-213"/>
        <w:rPr>
          <w:rFonts w:ascii="Arial" w:hAnsi="Arial"/>
          <w:sz w:val="28"/>
        </w:rPr>
      </w:pPr>
      <w:r w:rsidRPr="006315D0">
        <w:rPr>
          <w:rFonts w:ascii="Arial" w:hAnsi="Arial"/>
          <w:b/>
          <w:color w:val="17365D" w:themeColor="text2" w:themeShade="BF"/>
          <w:sz w:val="28"/>
          <w:szCs w:val="28"/>
          <w:u w:val="single"/>
        </w:rPr>
        <w:t xml:space="preserve">Lokalizacja </w:t>
      </w:r>
      <w:r w:rsidRPr="006315D0">
        <w:rPr>
          <w:b/>
          <w:color w:val="17365D" w:themeColor="text2" w:themeShade="BF"/>
          <w:sz w:val="28"/>
          <w:szCs w:val="28"/>
        </w:rPr>
        <w:t xml:space="preserve"> </w:t>
      </w:r>
      <w:r w:rsidRPr="006315D0">
        <w:rPr>
          <w:rFonts w:ascii="Arial" w:hAnsi="Arial"/>
          <w:b/>
          <w:color w:val="17365D" w:themeColor="text2" w:themeShade="BF"/>
          <w:sz w:val="28"/>
          <w:szCs w:val="28"/>
        </w:rPr>
        <w:t>:</w:t>
      </w:r>
      <w:r>
        <w:rPr>
          <w:rFonts w:ascii="Arial" w:hAnsi="Arial"/>
        </w:rPr>
        <w:t xml:space="preserve">       </w:t>
      </w:r>
      <w:r w:rsidR="00F979A3">
        <w:rPr>
          <w:rFonts w:ascii="Arial" w:hAnsi="Arial"/>
        </w:rPr>
        <w:t>Rudnik Mały,</w:t>
      </w:r>
      <w:r>
        <w:rPr>
          <w:rFonts w:ascii="Arial" w:hAnsi="Arial"/>
        </w:rPr>
        <w:t xml:space="preserve"> ul. </w:t>
      </w:r>
      <w:r w:rsidR="00F979A3">
        <w:rPr>
          <w:rFonts w:ascii="Arial" w:hAnsi="Arial"/>
        </w:rPr>
        <w:t>Łąkowa na długości 363,17 m</w:t>
      </w:r>
    </w:p>
    <w:p w:rsidR="003A2EFA" w:rsidRDefault="003A2EFA" w:rsidP="003A2EFA">
      <w:pPr>
        <w:pStyle w:val="Nagwek3"/>
        <w:rPr>
          <w:b w:val="0"/>
          <w:sz w:val="20"/>
          <w:szCs w:val="20"/>
          <w:u w:val="none"/>
        </w:rPr>
      </w:pPr>
      <w:r w:rsidRPr="00F979A3">
        <w:rPr>
          <w:b w:val="0"/>
          <w:color w:val="006600"/>
          <w:sz w:val="20"/>
          <w:szCs w:val="20"/>
          <w:u w:val="none"/>
        </w:rPr>
        <w:t xml:space="preserve">                                 </w:t>
      </w:r>
      <w:r w:rsidR="00F979A3" w:rsidRPr="00F979A3">
        <w:rPr>
          <w:b w:val="0"/>
          <w:color w:val="006600"/>
          <w:sz w:val="20"/>
          <w:szCs w:val="20"/>
          <w:u w:val="none"/>
        </w:rPr>
        <w:t xml:space="preserve">              </w:t>
      </w:r>
      <w:r w:rsidRPr="00F979A3">
        <w:rPr>
          <w:b w:val="0"/>
          <w:color w:val="006600"/>
          <w:sz w:val="20"/>
          <w:szCs w:val="20"/>
          <w:u w:val="none"/>
        </w:rPr>
        <w:t>(dz. nr ewid</w:t>
      </w:r>
      <w:r w:rsidR="00F979A3" w:rsidRPr="00F979A3">
        <w:rPr>
          <w:b w:val="0"/>
          <w:color w:val="006600"/>
          <w:sz w:val="20"/>
          <w:szCs w:val="20"/>
          <w:u w:val="none"/>
        </w:rPr>
        <w:t>. 193 – km. 3, obręb Rudnik Mały</w:t>
      </w:r>
      <w:r>
        <w:rPr>
          <w:b w:val="0"/>
          <w:sz w:val="20"/>
          <w:szCs w:val="20"/>
          <w:u w:val="none"/>
        </w:rPr>
        <w:t>)</w:t>
      </w:r>
    </w:p>
    <w:p w:rsidR="003A2EFA" w:rsidRDefault="003A2EFA" w:rsidP="003A2EFA"/>
    <w:p w:rsidR="003A2EFA" w:rsidRDefault="003A2EFA" w:rsidP="003A2EFA">
      <w:pPr>
        <w:ind w:right="-213"/>
        <w:rPr>
          <w:rFonts w:ascii="Arial" w:hAnsi="Arial"/>
        </w:rPr>
      </w:pPr>
    </w:p>
    <w:p w:rsidR="003A2EFA" w:rsidRDefault="003A2EFA" w:rsidP="003A2EFA">
      <w:pPr>
        <w:ind w:firstLine="708"/>
        <w:rPr>
          <w:rFonts w:ascii="Arial" w:hAnsi="Arial" w:cs="Arial"/>
          <w:b/>
          <w:bCs/>
          <w:sz w:val="32"/>
          <w:szCs w:val="32"/>
        </w:rPr>
      </w:pPr>
      <w:r w:rsidRPr="00D427FD">
        <w:rPr>
          <w:rFonts w:ascii="Arial" w:hAnsi="Arial" w:cs="Arial"/>
          <w:b/>
          <w:bCs/>
          <w:color w:val="17365D" w:themeColor="text2" w:themeShade="BF"/>
          <w:sz w:val="28"/>
          <w:u w:val="single"/>
        </w:rPr>
        <w:t>Branża:</w:t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32"/>
          <w:szCs w:val="32"/>
        </w:rPr>
        <w:t>DROGOWA</w:t>
      </w:r>
    </w:p>
    <w:p w:rsidR="003A2EFA" w:rsidRDefault="003A2EFA" w:rsidP="003A2EFA">
      <w:pPr>
        <w:rPr>
          <w:rFonts w:ascii="Arial" w:hAnsi="Arial" w:cs="Arial"/>
          <w:b/>
          <w:bCs/>
          <w:sz w:val="32"/>
          <w:szCs w:val="32"/>
        </w:rPr>
      </w:pPr>
    </w:p>
    <w:p w:rsidR="003A2EFA" w:rsidRDefault="003A2EFA" w:rsidP="003A2EFA">
      <w:pPr>
        <w:rPr>
          <w:rFonts w:ascii="Arial" w:hAnsi="Arial" w:cs="Arial"/>
          <w:b/>
          <w:bCs/>
          <w:sz w:val="32"/>
          <w:szCs w:val="32"/>
        </w:rPr>
      </w:pPr>
    </w:p>
    <w:p w:rsidR="003A2EFA" w:rsidRDefault="003A2EFA" w:rsidP="003A2EFA">
      <w:pPr>
        <w:ind w:left="2124" w:hanging="1416"/>
        <w:jc w:val="both"/>
        <w:rPr>
          <w:rFonts w:ascii="Arial" w:hAnsi="Arial" w:cs="Arial"/>
        </w:rPr>
      </w:pPr>
      <w:r w:rsidRPr="006315D0">
        <w:rPr>
          <w:rFonts w:ascii="Arial" w:hAnsi="Arial"/>
          <w:b/>
          <w:color w:val="17365D"/>
          <w:sz w:val="28"/>
          <w:u w:val="single"/>
        </w:rPr>
        <w:t>Inwestor</w:t>
      </w:r>
      <w:r w:rsidRPr="006315D0">
        <w:rPr>
          <w:b/>
          <w:color w:val="17365D"/>
          <w:sz w:val="28"/>
        </w:rPr>
        <w:t xml:space="preserve">  :</w:t>
      </w:r>
      <w:r>
        <w:rPr>
          <w:b/>
          <w:color w:val="008000"/>
          <w:sz w:val="28"/>
        </w:rPr>
        <w:tab/>
      </w:r>
      <w:r w:rsidRPr="00795896">
        <w:rPr>
          <w:b/>
        </w:rPr>
        <w:t xml:space="preserve"> </w:t>
      </w:r>
      <w:r>
        <w:rPr>
          <w:b/>
        </w:rPr>
        <w:t xml:space="preserve">                </w:t>
      </w:r>
      <w:r w:rsidRPr="00795896">
        <w:rPr>
          <w:b/>
        </w:rPr>
        <w:t xml:space="preserve"> </w:t>
      </w:r>
      <w:r>
        <w:rPr>
          <w:b/>
        </w:rPr>
        <w:tab/>
      </w:r>
      <w:r w:rsidRPr="00CD3168">
        <w:rPr>
          <w:b/>
          <w:sz w:val="28"/>
          <w:szCs w:val="28"/>
        </w:rPr>
        <w:t>Gmina Starcza</w:t>
      </w:r>
      <w:r>
        <w:rPr>
          <w:rFonts w:ascii="Arial" w:hAnsi="Arial" w:cs="Arial"/>
        </w:rPr>
        <w:t xml:space="preserve"> </w:t>
      </w:r>
    </w:p>
    <w:p w:rsidR="003A2EFA" w:rsidRDefault="003A2EFA" w:rsidP="003A2EFA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42 – 261 Starcza</w:t>
      </w:r>
    </w:p>
    <w:p w:rsidR="003A2EFA" w:rsidRDefault="003A2EFA" w:rsidP="003A2EFA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ul. Gminna 4</w:t>
      </w:r>
    </w:p>
    <w:p w:rsidR="003A2EFA" w:rsidRDefault="003A2EFA" w:rsidP="003A2EFA">
      <w:pPr>
        <w:ind w:left="1416" w:firstLine="708"/>
        <w:rPr>
          <w:rFonts w:ascii="Arial" w:hAnsi="Arial" w:cs="Arial"/>
          <w:b/>
          <w:bCs/>
          <w:sz w:val="32"/>
          <w:szCs w:val="32"/>
        </w:rPr>
      </w:pPr>
    </w:p>
    <w:p w:rsidR="003A2EFA" w:rsidRDefault="003A2EFA" w:rsidP="003A2EFA">
      <w:pPr>
        <w:ind w:left="1416" w:firstLine="708"/>
        <w:rPr>
          <w:rFonts w:ascii="Arial" w:hAnsi="Arial" w:cs="Arial"/>
          <w:b/>
          <w:bCs/>
          <w:sz w:val="32"/>
          <w:szCs w:val="32"/>
        </w:rPr>
      </w:pPr>
    </w:p>
    <w:p w:rsidR="003A2EFA" w:rsidRDefault="003A2EFA" w:rsidP="003A2EFA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Projektował:  Kazimierz Smolis</w:t>
      </w:r>
    </w:p>
    <w:p w:rsidR="003A2EFA" w:rsidRDefault="003A2EFA" w:rsidP="003A2EFA">
      <w:pPr>
        <w:ind w:left="1416" w:firstLine="708"/>
        <w:rPr>
          <w:rFonts w:ascii="Arial" w:hAnsi="Arial" w:cs="Arial"/>
        </w:rPr>
      </w:pPr>
    </w:p>
    <w:p w:rsidR="003A2EFA" w:rsidRDefault="003A2EFA" w:rsidP="003A2EFA">
      <w:pPr>
        <w:ind w:left="1416" w:firstLine="708"/>
        <w:rPr>
          <w:rFonts w:ascii="Arial" w:hAnsi="Arial" w:cs="Arial"/>
        </w:rPr>
      </w:pPr>
    </w:p>
    <w:p w:rsidR="003A2EFA" w:rsidRDefault="003A2EFA" w:rsidP="003A2EFA">
      <w:pPr>
        <w:ind w:left="1416" w:firstLine="708"/>
        <w:rPr>
          <w:rFonts w:ascii="Arial" w:hAnsi="Arial" w:cs="Arial"/>
        </w:rPr>
      </w:pPr>
    </w:p>
    <w:p w:rsidR="003A2EFA" w:rsidRDefault="003A2EFA" w:rsidP="00F979A3">
      <w:pPr>
        <w:rPr>
          <w:rFonts w:ascii="Arial" w:hAnsi="Arial" w:cs="Arial"/>
        </w:rPr>
      </w:pPr>
    </w:p>
    <w:p w:rsidR="003A2EFA" w:rsidRDefault="003A2EFA" w:rsidP="003A2EFA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Opracował: Waldemar Czekała</w:t>
      </w:r>
    </w:p>
    <w:p w:rsidR="003A2EFA" w:rsidRDefault="003A2EFA" w:rsidP="003A2EFA">
      <w:pPr>
        <w:ind w:left="1416" w:firstLine="708"/>
        <w:rPr>
          <w:rFonts w:ascii="Arial" w:hAnsi="Arial" w:cs="Arial"/>
        </w:rPr>
      </w:pPr>
    </w:p>
    <w:p w:rsidR="003A2EFA" w:rsidRDefault="003A2EFA" w:rsidP="003A2EFA">
      <w:pPr>
        <w:ind w:left="1416" w:firstLine="708"/>
        <w:rPr>
          <w:rFonts w:ascii="Arial" w:hAnsi="Arial" w:cs="Arial"/>
        </w:rPr>
      </w:pPr>
    </w:p>
    <w:p w:rsidR="003A2EFA" w:rsidRDefault="003A2EFA" w:rsidP="003A2EFA">
      <w:pPr>
        <w:rPr>
          <w:rFonts w:ascii="Arial" w:hAnsi="Arial" w:cs="Arial"/>
        </w:rPr>
      </w:pPr>
    </w:p>
    <w:p w:rsidR="00F979A3" w:rsidRDefault="00F979A3" w:rsidP="003A2EFA">
      <w:pPr>
        <w:rPr>
          <w:rFonts w:ascii="Arial" w:hAnsi="Arial" w:cs="Arial"/>
        </w:rPr>
      </w:pPr>
    </w:p>
    <w:p w:rsidR="003A2EFA" w:rsidRPr="00356D79" w:rsidRDefault="003A2EFA" w:rsidP="003A2EFA">
      <w:pPr>
        <w:ind w:left="1416" w:firstLine="708"/>
        <w:rPr>
          <w:rFonts w:ascii="Arial" w:hAnsi="Arial" w:cs="Arial"/>
        </w:rPr>
      </w:pPr>
    </w:p>
    <w:p w:rsidR="003A2EFA" w:rsidRDefault="00FB2FB4" w:rsidP="003A2EFA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Częstochowa, grudzień</w:t>
      </w:r>
      <w:r w:rsidR="003A2EFA">
        <w:rPr>
          <w:rFonts w:ascii="Arial" w:hAnsi="Arial" w:cs="Arial"/>
          <w:sz w:val="20"/>
          <w:szCs w:val="20"/>
        </w:rPr>
        <w:t xml:space="preserve"> 201</w:t>
      </w:r>
      <w:r w:rsidR="00F979A3">
        <w:rPr>
          <w:rFonts w:ascii="Arial" w:hAnsi="Arial" w:cs="Arial"/>
          <w:sz w:val="20"/>
          <w:szCs w:val="20"/>
        </w:rPr>
        <w:t>7</w:t>
      </w:r>
      <w:r w:rsidR="003A2EFA">
        <w:rPr>
          <w:rFonts w:ascii="Arial" w:hAnsi="Arial" w:cs="Arial"/>
          <w:sz w:val="20"/>
          <w:szCs w:val="20"/>
        </w:rPr>
        <w:t xml:space="preserve"> r.</w:t>
      </w:r>
    </w:p>
    <w:p w:rsidR="003A2EFA" w:rsidRDefault="003A2EFA" w:rsidP="003A2EFA"/>
    <w:p w:rsidR="003A2EFA" w:rsidRDefault="003A2EFA" w:rsidP="003A2EFA"/>
    <w:p w:rsidR="003A2EFA" w:rsidRDefault="003A2EFA" w:rsidP="003A2EFA"/>
    <w:p w:rsidR="003A2EFA" w:rsidRPr="00DC0548" w:rsidRDefault="003A2EFA" w:rsidP="003A2EFA">
      <w:pPr>
        <w:rPr>
          <w:rFonts w:ascii="Arial" w:hAnsi="Arial" w:cs="Arial"/>
          <w:b/>
          <w:u w:val="single"/>
        </w:rPr>
      </w:pPr>
      <w:r w:rsidRPr="00DC0548">
        <w:rPr>
          <w:rFonts w:ascii="Arial" w:hAnsi="Arial" w:cs="Arial"/>
          <w:b/>
          <w:u w:val="single"/>
        </w:rPr>
        <w:lastRenderedPageBreak/>
        <w:t>Zawartość  opracowania :</w:t>
      </w:r>
    </w:p>
    <w:p w:rsidR="003A2EFA" w:rsidRPr="00DC0548" w:rsidRDefault="003A2EFA" w:rsidP="003A2EFA">
      <w:pPr>
        <w:rPr>
          <w:rFonts w:ascii="Arial" w:hAnsi="Arial" w:cs="Arial"/>
          <w:b/>
          <w:u w:val="single"/>
        </w:rPr>
      </w:pPr>
    </w:p>
    <w:p w:rsidR="003A2EFA" w:rsidRPr="00DC0548" w:rsidRDefault="003A2EFA" w:rsidP="003A2EFA">
      <w:pPr>
        <w:rPr>
          <w:rFonts w:ascii="Arial" w:hAnsi="Arial" w:cs="Arial"/>
          <w:b/>
          <w:u w:val="single"/>
        </w:rPr>
      </w:pPr>
    </w:p>
    <w:p w:rsidR="003A2EFA" w:rsidRPr="00DC0548" w:rsidRDefault="003A2EFA" w:rsidP="003A2EFA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C0548">
        <w:rPr>
          <w:rFonts w:ascii="Arial" w:hAnsi="Arial" w:cs="Arial"/>
          <w:b/>
          <w:u w:val="single"/>
        </w:rPr>
        <w:t>Część  opisowa</w:t>
      </w:r>
    </w:p>
    <w:p w:rsidR="003A2EFA" w:rsidRPr="00DC0548" w:rsidRDefault="003A2EFA" w:rsidP="003A2EFA">
      <w:pPr>
        <w:rPr>
          <w:rFonts w:ascii="Arial" w:hAnsi="Arial" w:cs="Arial"/>
          <w:b/>
          <w:u w:val="single"/>
        </w:rPr>
      </w:pPr>
    </w:p>
    <w:p w:rsidR="003A2EFA" w:rsidRPr="00DC0548" w:rsidRDefault="003A2EFA" w:rsidP="003A2EFA">
      <w:pPr>
        <w:rPr>
          <w:rFonts w:ascii="Arial" w:hAnsi="Arial" w:cs="Arial"/>
          <w:b/>
          <w:u w:val="single"/>
        </w:rPr>
      </w:pPr>
    </w:p>
    <w:p w:rsidR="003A2EFA" w:rsidRPr="00DC0548" w:rsidRDefault="003A2EFA" w:rsidP="003A2EFA">
      <w:pPr>
        <w:numPr>
          <w:ilvl w:val="0"/>
          <w:numId w:val="2"/>
        </w:numPr>
        <w:rPr>
          <w:rFonts w:ascii="Arial" w:hAnsi="Arial" w:cs="Arial"/>
        </w:rPr>
      </w:pPr>
      <w:r w:rsidRPr="00DC0548">
        <w:rPr>
          <w:rFonts w:ascii="Arial" w:hAnsi="Arial" w:cs="Arial"/>
        </w:rPr>
        <w:t>Strona tytułowa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str. 1</w:t>
      </w:r>
    </w:p>
    <w:p w:rsidR="003A2EFA" w:rsidRPr="002D0667" w:rsidRDefault="003A2EFA" w:rsidP="003A2EFA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DC0548">
        <w:rPr>
          <w:rFonts w:ascii="Arial" w:hAnsi="Arial" w:cs="Arial"/>
        </w:rPr>
        <w:t>Zawartość opracowania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str. 2</w:t>
      </w:r>
    </w:p>
    <w:p w:rsidR="003A2EFA" w:rsidRPr="00DC0548" w:rsidRDefault="003A2EFA" w:rsidP="003A2EFA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Oświadczenie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str. 3</w:t>
      </w:r>
    </w:p>
    <w:p w:rsidR="003A2EFA" w:rsidRPr="00DC0548" w:rsidRDefault="003A2EFA" w:rsidP="003A2EFA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DC0548">
        <w:rPr>
          <w:rFonts w:ascii="Arial" w:hAnsi="Arial" w:cs="Arial"/>
        </w:rPr>
        <w:t>Opis techniczny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str. 4</w:t>
      </w:r>
    </w:p>
    <w:p w:rsidR="003A2EFA" w:rsidRPr="00DC0548" w:rsidRDefault="003A2EFA" w:rsidP="003A2E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4.1. </w:t>
      </w:r>
      <w:r w:rsidRPr="00DC0548">
        <w:rPr>
          <w:rFonts w:ascii="Arial" w:hAnsi="Arial" w:cs="Arial"/>
        </w:rPr>
        <w:t>Podstawa opracowania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str. 4</w:t>
      </w:r>
    </w:p>
    <w:p w:rsidR="003A2EFA" w:rsidRPr="00DC0548" w:rsidRDefault="003A2EFA" w:rsidP="003A2EF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4.2. </w:t>
      </w:r>
      <w:r w:rsidRPr="00DC0548">
        <w:rPr>
          <w:rFonts w:ascii="Arial" w:hAnsi="Arial" w:cs="Arial"/>
        </w:rPr>
        <w:t>Przedmiot opracowania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str. 4</w:t>
      </w:r>
    </w:p>
    <w:p w:rsidR="003A2EFA" w:rsidRPr="00DC0548" w:rsidRDefault="003A2EFA" w:rsidP="003A2EF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4.3. </w:t>
      </w:r>
      <w:r w:rsidRPr="00DC0548">
        <w:rPr>
          <w:rFonts w:ascii="Arial" w:hAnsi="Arial" w:cs="Arial"/>
        </w:rPr>
        <w:t>Lokalizacja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str. 4</w:t>
      </w:r>
    </w:p>
    <w:p w:rsidR="003A2EFA" w:rsidRDefault="003A2EFA" w:rsidP="003A2E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4.4. </w:t>
      </w:r>
      <w:r w:rsidRPr="00DC0548">
        <w:rPr>
          <w:rFonts w:ascii="Arial" w:hAnsi="Arial" w:cs="Arial"/>
        </w:rPr>
        <w:t>Charakterystyka stanu istniejącego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str. 4 - 5</w:t>
      </w:r>
    </w:p>
    <w:p w:rsidR="003A2EFA" w:rsidRPr="00DC0548" w:rsidRDefault="003A2EFA" w:rsidP="003A2EF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4.5. Projektowane zagospodarowanie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str. 5 </w:t>
      </w:r>
    </w:p>
    <w:p w:rsidR="003A2EFA" w:rsidRPr="0051518F" w:rsidRDefault="003A2EFA" w:rsidP="003A2E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4.6. </w:t>
      </w:r>
      <w:r w:rsidRPr="00DC0548">
        <w:rPr>
          <w:rFonts w:ascii="Arial" w:hAnsi="Arial" w:cs="Arial"/>
        </w:rPr>
        <w:t>Nawierzchnia i podbudowa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str. 5</w:t>
      </w:r>
    </w:p>
    <w:p w:rsidR="003A2EFA" w:rsidRPr="00E33329" w:rsidRDefault="003A2EFA" w:rsidP="003A2EF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4.7. Zjazdy na posesje + pobocza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str. 5</w:t>
      </w:r>
      <w:r w:rsidR="007277DF">
        <w:rPr>
          <w:rFonts w:ascii="Arial" w:hAnsi="Arial" w:cs="Arial"/>
        </w:rPr>
        <w:t xml:space="preserve"> - 6</w:t>
      </w:r>
    </w:p>
    <w:p w:rsidR="003A2EFA" w:rsidRPr="00DC0548" w:rsidRDefault="003A2EFA" w:rsidP="003A2EF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4.8. Profil podłużny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str. 6</w:t>
      </w:r>
    </w:p>
    <w:p w:rsidR="003A2EFA" w:rsidRPr="00DC0548" w:rsidRDefault="003A2EFA" w:rsidP="003A2EF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4.9. </w:t>
      </w:r>
      <w:r w:rsidRPr="00DC0548">
        <w:rPr>
          <w:rFonts w:ascii="Arial" w:hAnsi="Arial" w:cs="Arial"/>
        </w:rPr>
        <w:t>Odwodnienie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str. 6</w:t>
      </w:r>
    </w:p>
    <w:p w:rsidR="003A2EFA" w:rsidRPr="00DC0548" w:rsidRDefault="003A2EFA" w:rsidP="003A2E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4.10. </w:t>
      </w:r>
      <w:r w:rsidRPr="00DC0548">
        <w:rPr>
          <w:rFonts w:ascii="Arial" w:hAnsi="Arial" w:cs="Arial"/>
        </w:rPr>
        <w:t>Roboty ziemne</w:t>
      </w:r>
      <w:r w:rsidR="00753849">
        <w:rPr>
          <w:rFonts w:ascii="Arial" w:hAnsi="Arial" w:cs="Arial"/>
        </w:rPr>
        <w:tab/>
      </w:r>
      <w:r w:rsidR="00753849">
        <w:rPr>
          <w:rFonts w:ascii="Arial" w:hAnsi="Arial" w:cs="Arial"/>
        </w:rPr>
        <w:tab/>
      </w:r>
      <w:r w:rsidR="00753849">
        <w:rPr>
          <w:rFonts w:ascii="Arial" w:hAnsi="Arial" w:cs="Arial"/>
        </w:rPr>
        <w:tab/>
      </w:r>
      <w:r w:rsidR="00753849">
        <w:rPr>
          <w:rFonts w:ascii="Arial" w:hAnsi="Arial" w:cs="Arial"/>
        </w:rPr>
        <w:tab/>
      </w:r>
      <w:r w:rsidR="00753849">
        <w:rPr>
          <w:rFonts w:ascii="Arial" w:hAnsi="Arial" w:cs="Arial"/>
        </w:rPr>
        <w:tab/>
      </w:r>
      <w:r w:rsidR="00753849">
        <w:rPr>
          <w:rFonts w:ascii="Arial" w:hAnsi="Arial" w:cs="Arial"/>
        </w:rPr>
        <w:tab/>
      </w:r>
      <w:r w:rsidR="00753849">
        <w:rPr>
          <w:rFonts w:ascii="Arial" w:hAnsi="Arial" w:cs="Arial"/>
        </w:rPr>
        <w:tab/>
      </w:r>
      <w:r>
        <w:rPr>
          <w:rFonts w:ascii="Arial" w:hAnsi="Arial" w:cs="Arial"/>
        </w:rPr>
        <w:t>str. 6</w:t>
      </w:r>
    </w:p>
    <w:p w:rsidR="003A2EFA" w:rsidRDefault="003A2EFA" w:rsidP="003A2E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4.11. </w:t>
      </w:r>
      <w:r w:rsidR="008368F3">
        <w:rPr>
          <w:rFonts w:ascii="Arial" w:hAnsi="Arial" w:cs="Arial"/>
        </w:rPr>
        <w:t xml:space="preserve">Organizacja ruchu </w:t>
      </w:r>
      <w:r w:rsidR="008368F3">
        <w:rPr>
          <w:rFonts w:ascii="Arial" w:hAnsi="Arial" w:cs="Arial"/>
        </w:rPr>
        <w:tab/>
      </w:r>
      <w:r w:rsidR="008368F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str. 6</w:t>
      </w:r>
    </w:p>
    <w:p w:rsidR="003A2EFA" w:rsidRPr="001E4B5D" w:rsidRDefault="003A2EFA" w:rsidP="003A2EFA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1E4B5D">
        <w:rPr>
          <w:rFonts w:ascii="Arial" w:hAnsi="Arial" w:cs="Arial"/>
        </w:rPr>
        <w:t xml:space="preserve">. </w:t>
      </w:r>
      <w:proofErr w:type="spellStart"/>
      <w:r w:rsidRPr="001E4B5D">
        <w:rPr>
          <w:rFonts w:ascii="Arial" w:hAnsi="Arial" w:cs="Arial"/>
        </w:rPr>
        <w:t>BiOZ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str. 7 - 10 </w:t>
      </w:r>
    </w:p>
    <w:p w:rsidR="003A2EFA" w:rsidRPr="00DC0548" w:rsidRDefault="003A2EFA" w:rsidP="003A2EFA">
      <w:pPr>
        <w:rPr>
          <w:rFonts w:ascii="Arial" w:hAnsi="Arial" w:cs="Arial"/>
        </w:rPr>
      </w:pPr>
    </w:p>
    <w:p w:rsidR="003A2EFA" w:rsidRDefault="003A2EFA" w:rsidP="003A2EFA">
      <w:pPr>
        <w:rPr>
          <w:rFonts w:ascii="Arial" w:hAnsi="Arial" w:cs="Arial"/>
          <w:sz w:val="20"/>
          <w:szCs w:val="20"/>
          <w:u w:val="single"/>
        </w:rPr>
      </w:pPr>
      <w:r w:rsidRPr="006861BA">
        <w:rPr>
          <w:rFonts w:ascii="Arial" w:hAnsi="Arial" w:cs="Arial"/>
          <w:sz w:val="20"/>
          <w:szCs w:val="20"/>
          <w:u w:val="single"/>
        </w:rPr>
        <w:t>Załączniki:</w:t>
      </w:r>
    </w:p>
    <w:p w:rsidR="003A2EFA" w:rsidRPr="006861BA" w:rsidRDefault="003A2EFA" w:rsidP="003A2EFA">
      <w:pPr>
        <w:rPr>
          <w:rFonts w:ascii="Arial" w:hAnsi="Arial" w:cs="Arial"/>
          <w:sz w:val="20"/>
          <w:szCs w:val="20"/>
          <w:u w:val="single"/>
        </w:rPr>
      </w:pPr>
    </w:p>
    <w:p w:rsidR="003A2EFA" w:rsidRPr="006861BA" w:rsidRDefault="003A2EFA" w:rsidP="003A2EFA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861BA">
        <w:rPr>
          <w:rFonts w:ascii="Arial" w:hAnsi="Arial" w:cs="Arial"/>
          <w:sz w:val="20"/>
          <w:szCs w:val="20"/>
        </w:rPr>
        <w:t xml:space="preserve">Uprawnienia budowlane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D0667">
        <w:rPr>
          <w:rFonts w:ascii="Arial" w:hAnsi="Arial" w:cs="Arial"/>
        </w:rPr>
        <w:t>str. 1</w:t>
      </w:r>
      <w:r>
        <w:rPr>
          <w:rFonts w:ascii="Arial" w:hAnsi="Arial" w:cs="Arial"/>
        </w:rPr>
        <w:t>1</w:t>
      </w:r>
      <w:r w:rsidRPr="002D0667">
        <w:rPr>
          <w:rFonts w:ascii="Arial" w:hAnsi="Arial" w:cs="Arial"/>
        </w:rPr>
        <w:t xml:space="preserve"> </w:t>
      </w:r>
    </w:p>
    <w:p w:rsidR="003A2EFA" w:rsidRPr="00C53A59" w:rsidRDefault="003A2EFA" w:rsidP="003A2EFA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Zaświadczenia</w:t>
      </w:r>
      <w:r w:rsidRPr="006861BA">
        <w:rPr>
          <w:rFonts w:ascii="Arial" w:hAnsi="Arial" w:cs="Arial"/>
          <w:sz w:val="20"/>
          <w:szCs w:val="20"/>
        </w:rPr>
        <w:t xml:space="preserve"> o przynależności do OIIB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D0667">
        <w:rPr>
          <w:rFonts w:ascii="Arial" w:hAnsi="Arial" w:cs="Arial"/>
        </w:rPr>
        <w:t>str. 1</w:t>
      </w:r>
      <w:r w:rsidR="009F016B">
        <w:rPr>
          <w:rFonts w:ascii="Arial" w:hAnsi="Arial" w:cs="Arial"/>
        </w:rPr>
        <w:t>2</w:t>
      </w:r>
    </w:p>
    <w:p w:rsidR="003A2EFA" w:rsidRDefault="003A2EFA" w:rsidP="003A2EFA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53A59">
        <w:rPr>
          <w:rFonts w:ascii="Arial" w:hAnsi="Arial" w:cs="Arial"/>
          <w:sz w:val="20"/>
          <w:szCs w:val="20"/>
        </w:rPr>
        <w:t>Protokół z nara</w:t>
      </w:r>
      <w:r w:rsidR="003D4573">
        <w:rPr>
          <w:rFonts w:ascii="Arial" w:hAnsi="Arial" w:cs="Arial"/>
          <w:sz w:val="20"/>
          <w:szCs w:val="20"/>
        </w:rPr>
        <w:t>dy koordynacyjnej nr GK.6630.605.2017</w:t>
      </w:r>
      <w:r w:rsidRPr="00C53A59">
        <w:rPr>
          <w:rFonts w:ascii="Arial" w:hAnsi="Arial" w:cs="Arial"/>
          <w:sz w:val="20"/>
          <w:szCs w:val="20"/>
        </w:rPr>
        <w:t xml:space="preserve"> </w:t>
      </w:r>
    </w:p>
    <w:p w:rsidR="003A2EFA" w:rsidRPr="002D0667" w:rsidRDefault="003D4573" w:rsidP="003A2EFA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20.12</w:t>
      </w:r>
      <w:r w:rsidR="003A2EFA" w:rsidRPr="00C53A59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7</w:t>
      </w:r>
      <w:r w:rsidR="003A2EFA" w:rsidRPr="00C53A59">
        <w:rPr>
          <w:rFonts w:ascii="Arial" w:hAnsi="Arial" w:cs="Arial"/>
          <w:sz w:val="20"/>
          <w:szCs w:val="20"/>
        </w:rPr>
        <w:t xml:space="preserve"> r.</w:t>
      </w:r>
      <w:r w:rsidR="003A2EFA">
        <w:rPr>
          <w:rFonts w:ascii="Arial" w:hAnsi="Arial" w:cs="Arial"/>
          <w:sz w:val="20"/>
          <w:szCs w:val="20"/>
        </w:rPr>
        <w:tab/>
      </w:r>
      <w:r w:rsidR="003A2EFA">
        <w:rPr>
          <w:rFonts w:ascii="Arial" w:hAnsi="Arial" w:cs="Arial"/>
          <w:sz w:val="20"/>
          <w:szCs w:val="20"/>
        </w:rPr>
        <w:tab/>
      </w:r>
      <w:r w:rsidR="003A2EFA">
        <w:rPr>
          <w:rFonts w:ascii="Arial" w:hAnsi="Arial" w:cs="Arial"/>
          <w:sz w:val="20"/>
          <w:szCs w:val="20"/>
        </w:rPr>
        <w:tab/>
      </w:r>
      <w:r w:rsidR="003A2EFA">
        <w:rPr>
          <w:rFonts w:ascii="Arial" w:hAnsi="Arial" w:cs="Arial"/>
          <w:sz w:val="20"/>
          <w:szCs w:val="20"/>
        </w:rPr>
        <w:tab/>
      </w:r>
      <w:r w:rsidR="003A2EFA">
        <w:rPr>
          <w:rFonts w:ascii="Arial" w:hAnsi="Arial" w:cs="Arial"/>
          <w:sz w:val="20"/>
          <w:szCs w:val="20"/>
        </w:rPr>
        <w:tab/>
      </w:r>
      <w:r w:rsidR="003A2EFA">
        <w:rPr>
          <w:rFonts w:ascii="Arial" w:hAnsi="Arial" w:cs="Arial"/>
          <w:sz w:val="20"/>
          <w:szCs w:val="20"/>
        </w:rPr>
        <w:tab/>
      </w:r>
      <w:r w:rsidR="003A2EFA">
        <w:rPr>
          <w:rFonts w:ascii="Arial" w:hAnsi="Arial" w:cs="Arial"/>
          <w:sz w:val="20"/>
          <w:szCs w:val="20"/>
        </w:rPr>
        <w:tab/>
      </w:r>
      <w:r w:rsidR="003A2EFA" w:rsidRPr="002D0667">
        <w:rPr>
          <w:rFonts w:ascii="Arial" w:hAnsi="Arial" w:cs="Arial"/>
        </w:rPr>
        <w:t>str. 1</w:t>
      </w:r>
      <w:r w:rsidR="009F016B">
        <w:rPr>
          <w:rFonts w:ascii="Arial" w:hAnsi="Arial" w:cs="Arial"/>
        </w:rPr>
        <w:t>3</w:t>
      </w:r>
      <w:r w:rsidR="003A2EFA" w:rsidRPr="002D0667">
        <w:rPr>
          <w:rFonts w:ascii="Arial" w:hAnsi="Arial" w:cs="Arial"/>
        </w:rPr>
        <w:t xml:space="preserve"> - 1</w:t>
      </w:r>
      <w:r w:rsidR="009F016B">
        <w:rPr>
          <w:rFonts w:ascii="Arial" w:hAnsi="Arial" w:cs="Arial"/>
        </w:rPr>
        <w:t>5</w:t>
      </w:r>
    </w:p>
    <w:p w:rsidR="003A2EFA" w:rsidRPr="00DC0548" w:rsidRDefault="003A2EFA" w:rsidP="003A2EFA">
      <w:pPr>
        <w:rPr>
          <w:rFonts w:ascii="Arial" w:hAnsi="Arial" w:cs="Arial"/>
        </w:rPr>
      </w:pPr>
    </w:p>
    <w:p w:rsidR="003A2EFA" w:rsidRDefault="003A2EFA" w:rsidP="003A2EFA">
      <w:pPr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DC0548">
        <w:rPr>
          <w:rFonts w:ascii="Arial" w:hAnsi="Arial" w:cs="Arial"/>
          <w:b/>
          <w:u w:val="single"/>
        </w:rPr>
        <w:t>Część  graficzna</w:t>
      </w:r>
    </w:p>
    <w:p w:rsidR="003A2EFA" w:rsidRPr="00DC0548" w:rsidRDefault="003A2EFA" w:rsidP="003A2EFA">
      <w:pPr>
        <w:ind w:left="283"/>
        <w:rPr>
          <w:rFonts w:ascii="Arial" w:hAnsi="Arial" w:cs="Arial"/>
          <w:b/>
          <w:u w:val="single"/>
        </w:rPr>
      </w:pPr>
    </w:p>
    <w:p w:rsidR="003A2EFA" w:rsidRPr="002D0667" w:rsidRDefault="003A2EFA" w:rsidP="003A2EFA">
      <w:pPr>
        <w:rPr>
          <w:rFonts w:ascii="Arial" w:hAnsi="Arial" w:cs="Arial"/>
        </w:rPr>
      </w:pPr>
      <w:r w:rsidRPr="002D0667">
        <w:rPr>
          <w:rFonts w:ascii="Arial" w:hAnsi="Arial" w:cs="Arial"/>
        </w:rPr>
        <w:t>ORIENTACJA</w:t>
      </w:r>
    </w:p>
    <w:p w:rsidR="003A2EFA" w:rsidRDefault="003A2EFA" w:rsidP="003A2EFA">
      <w:pPr>
        <w:rPr>
          <w:rFonts w:ascii="Arial" w:hAnsi="Arial" w:cs="Arial"/>
        </w:rPr>
      </w:pPr>
      <w:r w:rsidRPr="00DC0548">
        <w:rPr>
          <w:rFonts w:ascii="Arial" w:hAnsi="Arial" w:cs="Arial"/>
        </w:rPr>
        <w:t>Rys.</w:t>
      </w:r>
      <w:r>
        <w:rPr>
          <w:rFonts w:ascii="Arial" w:hAnsi="Arial" w:cs="Arial"/>
        </w:rPr>
        <w:t xml:space="preserve"> </w:t>
      </w:r>
      <w:r w:rsidRPr="00DC0548">
        <w:rPr>
          <w:rFonts w:ascii="Arial" w:hAnsi="Arial" w:cs="Arial"/>
        </w:rPr>
        <w:t xml:space="preserve">Nr 1  -  Plan  sytuacyjno-wysokościowy </w:t>
      </w:r>
      <w:r>
        <w:rPr>
          <w:rFonts w:ascii="Arial" w:hAnsi="Arial" w:cs="Arial"/>
        </w:rPr>
        <w:t xml:space="preserve">od hekt.  0+00 do hekt. </w:t>
      </w:r>
      <w:r w:rsidR="00753849">
        <w:rPr>
          <w:rFonts w:ascii="Arial" w:hAnsi="Arial" w:cs="Arial"/>
        </w:rPr>
        <w:t>3</w:t>
      </w:r>
      <w:r>
        <w:rPr>
          <w:rFonts w:ascii="Arial" w:hAnsi="Arial" w:cs="Arial"/>
        </w:rPr>
        <w:t>+6</w:t>
      </w:r>
      <w:r w:rsidR="00753849">
        <w:rPr>
          <w:rFonts w:ascii="Arial" w:hAnsi="Arial" w:cs="Arial"/>
        </w:rPr>
        <w:t>3</w:t>
      </w:r>
      <w:r>
        <w:rPr>
          <w:rFonts w:ascii="Arial" w:hAnsi="Arial" w:cs="Arial"/>
        </w:rPr>
        <w:t>,</w:t>
      </w:r>
      <w:r w:rsidR="00753849">
        <w:rPr>
          <w:rFonts w:ascii="Arial" w:hAnsi="Arial" w:cs="Arial"/>
        </w:rPr>
        <w:t>17</w:t>
      </w:r>
      <w:r w:rsidRPr="00DC05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</w:p>
    <w:p w:rsidR="003A2EFA" w:rsidRDefault="003A2EFA" w:rsidP="003A2E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w skali  1 : 500</w:t>
      </w:r>
    </w:p>
    <w:p w:rsidR="00753849" w:rsidRDefault="003A2EFA" w:rsidP="007538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Rys. Nr 2  -  </w:t>
      </w:r>
      <w:r w:rsidR="00753849">
        <w:rPr>
          <w:rFonts w:ascii="Arial" w:hAnsi="Arial" w:cs="Arial"/>
        </w:rPr>
        <w:t>Profil podłużny w skali 1:50/500</w:t>
      </w:r>
    </w:p>
    <w:p w:rsidR="00753849" w:rsidRDefault="003A2EFA" w:rsidP="007538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Rys. Nr 3 </w:t>
      </w:r>
      <w:r w:rsidR="00753849">
        <w:rPr>
          <w:rFonts w:ascii="Arial" w:hAnsi="Arial" w:cs="Arial"/>
        </w:rPr>
        <w:t xml:space="preserve">  - Przekroje konstrukcyjne nawierzchni drogowych w skali 1:50/20</w:t>
      </w:r>
    </w:p>
    <w:p w:rsidR="0015527D" w:rsidRDefault="0015527D" w:rsidP="007538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Załącznik – prefabrykat płyta ściekowa betonowa – typ korytkowy </w:t>
      </w:r>
    </w:p>
    <w:p w:rsidR="003A2EFA" w:rsidRDefault="003A2EFA" w:rsidP="00753849">
      <w:pPr>
        <w:rPr>
          <w:rFonts w:ascii="Arial" w:hAnsi="Arial" w:cs="Arial"/>
        </w:rPr>
      </w:pPr>
    </w:p>
    <w:p w:rsidR="003A2EFA" w:rsidRDefault="003A2EFA" w:rsidP="003A2EFA">
      <w:pPr>
        <w:rPr>
          <w:rFonts w:ascii="Arial" w:hAnsi="Arial" w:cs="Arial"/>
        </w:rPr>
      </w:pPr>
    </w:p>
    <w:p w:rsidR="003A2EFA" w:rsidRDefault="003A2EFA" w:rsidP="003A2EFA">
      <w:pPr>
        <w:rPr>
          <w:rFonts w:ascii="Arial" w:hAnsi="Arial" w:cs="Arial"/>
        </w:rPr>
      </w:pPr>
    </w:p>
    <w:p w:rsidR="003A2EFA" w:rsidRDefault="003A2EFA" w:rsidP="003A2EFA">
      <w:pPr>
        <w:rPr>
          <w:rFonts w:ascii="Arial" w:hAnsi="Arial" w:cs="Arial"/>
        </w:rPr>
      </w:pPr>
    </w:p>
    <w:p w:rsidR="003A2EFA" w:rsidRDefault="003A2EFA" w:rsidP="003A2EFA">
      <w:pPr>
        <w:rPr>
          <w:rFonts w:ascii="Arial" w:hAnsi="Arial" w:cs="Arial"/>
        </w:rPr>
      </w:pPr>
    </w:p>
    <w:p w:rsidR="003A2EFA" w:rsidRDefault="003A2EFA" w:rsidP="003A2EFA">
      <w:pPr>
        <w:rPr>
          <w:rFonts w:ascii="Arial" w:hAnsi="Arial" w:cs="Arial"/>
        </w:rPr>
      </w:pPr>
    </w:p>
    <w:p w:rsidR="003A2EFA" w:rsidRDefault="003A2EFA" w:rsidP="003A2EFA">
      <w:pPr>
        <w:rPr>
          <w:rFonts w:ascii="Arial" w:hAnsi="Arial" w:cs="Arial"/>
        </w:rPr>
      </w:pPr>
    </w:p>
    <w:p w:rsidR="003A2EFA" w:rsidRDefault="003A2EFA" w:rsidP="003A2EFA">
      <w:pPr>
        <w:rPr>
          <w:rFonts w:ascii="Arial" w:hAnsi="Arial" w:cs="Arial"/>
        </w:rPr>
      </w:pPr>
    </w:p>
    <w:p w:rsidR="003A2EFA" w:rsidRDefault="003A2EFA" w:rsidP="003A2EFA">
      <w:pPr>
        <w:ind w:left="2832" w:firstLine="708"/>
        <w:rPr>
          <w:rFonts w:ascii="Arial" w:hAnsi="Arial" w:cs="Arial"/>
          <w:sz w:val="20"/>
          <w:szCs w:val="20"/>
        </w:rPr>
      </w:pPr>
    </w:p>
    <w:p w:rsidR="003A2EFA" w:rsidRDefault="003A2EFA" w:rsidP="003A2EFA">
      <w:pPr>
        <w:rPr>
          <w:rFonts w:ascii="Arial" w:hAnsi="Arial" w:cs="Arial"/>
          <w:sz w:val="20"/>
          <w:szCs w:val="20"/>
        </w:rPr>
      </w:pPr>
    </w:p>
    <w:p w:rsidR="003A2EFA" w:rsidRDefault="003A2EFA" w:rsidP="003A2EFA">
      <w:pPr>
        <w:rPr>
          <w:rFonts w:ascii="Arial" w:hAnsi="Arial" w:cs="Arial"/>
          <w:sz w:val="20"/>
          <w:szCs w:val="20"/>
        </w:rPr>
      </w:pPr>
    </w:p>
    <w:p w:rsidR="003A2EFA" w:rsidRDefault="003A2EFA" w:rsidP="003A2EFA">
      <w:pPr>
        <w:rPr>
          <w:rFonts w:ascii="Arial" w:hAnsi="Arial" w:cs="Arial"/>
          <w:b/>
          <w:sz w:val="28"/>
          <w:szCs w:val="28"/>
          <w:u w:val="single"/>
        </w:rPr>
      </w:pPr>
    </w:p>
    <w:p w:rsidR="00753849" w:rsidRDefault="00753849" w:rsidP="003A2EFA">
      <w:pPr>
        <w:rPr>
          <w:rFonts w:ascii="Arial" w:hAnsi="Arial" w:cs="Arial"/>
          <w:b/>
          <w:sz w:val="28"/>
          <w:szCs w:val="28"/>
          <w:u w:val="single"/>
        </w:rPr>
      </w:pPr>
    </w:p>
    <w:p w:rsidR="00753849" w:rsidRDefault="00753849" w:rsidP="003A2EFA">
      <w:pPr>
        <w:rPr>
          <w:rFonts w:ascii="Arial" w:hAnsi="Arial" w:cs="Arial"/>
          <w:b/>
          <w:sz w:val="28"/>
          <w:szCs w:val="28"/>
          <w:u w:val="single"/>
        </w:rPr>
      </w:pPr>
    </w:p>
    <w:p w:rsidR="00753849" w:rsidRDefault="00753849" w:rsidP="003A2EFA">
      <w:pPr>
        <w:rPr>
          <w:rFonts w:ascii="Arial" w:hAnsi="Arial" w:cs="Arial"/>
          <w:b/>
          <w:sz w:val="28"/>
          <w:szCs w:val="28"/>
          <w:u w:val="single"/>
        </w:rPr>
      </w:pPr>
    </w:p>
    <w:p w:rsidR="00753849" w:rsidRDefault="00753849" w:rsidP="003A2EFA">
      <w:pPr>
        <w:rPr>
          <w:rFonts w:ascii="Arial" w:hAnsi="Arial" w:cs="Arial"/>
          <w:b/>
          <w:sz w:val="28"/>
          <w:szCs w:val="28"/>
          <w:u w:val="single"/>
        </w:rPr>
      </w:pPr>
    </w:p>
    <w:p w:rsidR="003A2EFA" w:rsidRPr="002814A5" w:rsidRDefault="003A2EFA" w:rsidP="003A2EFA">
      <w:pPr>
        <w:tabs>
          <w:tab w:val="left" w:pos="4230"/>
        </w:tabs>
        <w:jc w:val="center"/>
        <w:rPr>
          <w:rFonts w:ascii="Arial" w:hAnsi="Arial" w:cs="Arial"/>
          <w:b/>
          <w:sz w:val="32"/>
          <w:szCs w:val="32"/>
        </w:rPr>
      </w:pPr>
      <w:r w:rsidRPr="002814A5">
        <w:rPr>
          <w:rFonts w:ascii="Arial" w:hAnsi="Arial" w:cs="Arial"/>
          <w:b/>
          <w:sz w:val="32"/>
          <w:szCs w:val="32"/>
        </w:rPr>
        <w:t>OŚWIADCZENIE</w:t>
      </w:r>
    </w:p>
    <w:p w:rsidR="003A2EFA" w:rsidRPr="002814A5" w:rsidRDefault="003A2EFA" w:rsidP="003A2EFA">
      <w:pPr>
        <w:tabs>
          <w:tab w:val="left" w:pos="4230"/>
        </w:tabs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3A2EFA" w:rsidRPr="002814A5" w:rsidRDefault="003A2EFA" w:rsidP="003A2EFA">
      <w:pPr>
        <w:tabs>
          <w:tab w:val="left" w:pos="4230"/>
        </w:tabs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2814A5">
        <w:rPr>
          <w:rFonts w:ascii="Arial" w:hAnsi="Arial" w:cs="Arial"/>
        </w:rPr>
        <w:t xml:space="preserve">Na podstawie art. 20 ust. 4 ustawy z dnia 7 lipca 1994 r. – Prawo Budowlane (tekst jednolity Dz. U. Nr </w:t>
      </w:r>
      <w:r>
        <w:rPr>
          <w:rFonts w:ascii="Arial" w:hAnsi="Arial" w:cs="Arial"/>
        </w:rPr>
        <w:t xml:space="preserve">243 poz. </w:t>
      </w:r>
      <w:r w:rsidRPr="002814A5">
        <w:rPr>
          <w:rFonts w:ascii="Arial" w:hAnsi="Arial" w:cs="Arial"/>
        </w:rPr>
        <w:t>16</w:t>
      </w:r>
      <w:r>
        <w:rPr>
          <w:rFonts w:ascii="Arial" w:hAnsi="Arial" w:cs="Arial"/>
        </w:rPr>
        <w:t>23</w:t>
      </w:r>
      <w:r w:rsidRPr="002814A5">
        <w:rPr>
          <w:rFonts w:ascii="Arial" w:hAnsi="Arial" w:cs="Arial"/>
        </w:rPr>
        <w:t xml:space="preserve"> z 20</w:t>
      </w:r>
      <w:r>
        <w:rPr>
          <w:rFonts w:ascii="Arial" w:hAnsi="Arial" w:cs="Arial"/>
        </w:rPr>
        <w:t>10</w:t>
      </w:r>
      <w:r w:rsidRPr="002814A5">
        <w:rPr>
          <w:rFonts w:ascii="Arial" w:hAnsi="Arial" w:cs="Arial"/>
        </w:rPr>
        <w:t xml:space="preserve"> r. z późniejszymi zmianami)</w:t>
      </w:r>
    </w:p>
    <w:p w:rsidR="003A2EFA" w:rsidRPr="002814A5" w:rsidRDefault="003A2EFA" w:rsidP="003A2EFA">
      <w:pPr>
        <w:tabs>
          <w:tab w:val="left" w:pos="4230"/>
        </w:tabs>
        <w:jc w:val="center"/>
        <w:rPr>
          <w:rFonts w:ascii="Arial" w:hAnsi="Arial" w:cs="Arial"/>
        </w:rPr>
      </w:pPr>
    </w:p>
    <w:p w:rsidR="003A2EFA" w:rsidRDefault="003A2EFA" w:rsidP="003A2EFA">
      <w:pPr>
        <w:tabs>
          <w:tab w:val="left" w:pos="423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Pr="002814A5">
        <w:rPr>
          <w:rFonts w:ascii="Arial" w:hAnsi="Arial" w:cs="Arial"/>
          <w:sz w:val="28"/>
          <w:szCs w:val="28"/>
        </w:rPr>
        <w:t>świadczam,</w:t>
      </w:r>
    </w:p>
    <w:p w:rsidR="003A2EFA" w:rsidRPr="00120C72" w:rsidRDefault="003A2EFA" w:rsidP="003A2EFA">
      <w:pPr>
        <w:rPr>
          <w:rFonts w:ascii="Arial" w:hAnsi="Arial" w:cs="Arial"/>
        </w:rPr>
      </w:pPr>
    </w:p>
    <w:p w:rsidR="003A2EFA" w:rsidRDefault="003A2EFA" w:rsidP="003A2EFA">
      <w:pPr>
        <w:spacing w:line="360" w:lineRule="auto"/>
        <w:ind w:left="720" w:right="-933" w:hanging="12"/>
        <w:rPr>
          <w:rFonts w:ascii="Arial" w:hAnsi="Arial" w:cs="Arial"/>
        </w:rPr>
      </w:pPr>
      <w:r>
        <w:rPr>
          <w:rFonts w:ascii="Arial" w:hAnsi="Arial" w:cs="Arial"/>
        </w:rPr>
        <w:t>że</w:t>
      </w:r>
      <w:r w:rsidRPr="00120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projekt budowany:</w:t>
      </w:r>
    </w:p>
    <w:p w:rsidR="003A2EFA" w:rsidRDefault="003A2EFA" w:rsidP="003A2EFA">
      <w:pPr>
        <w:spacing w:line="360" w:lineRule="auto"/>
        <w:ind w:left="720" w:right="-933" w:hanging="12"/>
        <w:rPr>
          <w:rFonts w:ascii="Arial" w:hAnsi="Arial" w:cs="Arial"/>
        </w:rPr>
      </w:pPr>
    </w:p>
    <w:p w:rsidR="0000190B" w:rsidRDefault="003A2EFA" w:rsidP="003A2EFA">
      <w:pPr>
        <w:jc w:val="center"/>
        <w:rPr>
          <w:rFonts w:ascii="Arial" w:hAnsi="Arial" w:cs="Arial"/>
          <w:b/>
        </w:rPr>
      </w:pPr>
      <w:r w:rsidRPr="006E14CA">
        <w:rPr>
          <w:rFonts w:ascii="Arial" w:hAnsi="Arial" w:cs="Arial"/>
          <w:b/>
        </w:rPr>
        <w:t>„</w:t>
      </w:r>
      <w:r w:rsidR="00334D54">
        <w:rPr>
          <w:rFonts w:ascii="Arial" w:hAnsi="Arial" w:cs="Arial"/>
          <w:b/>
        </w:rPr>
        <w:t xml:space="preserve">PRZEBUDOWA DROGI GMINNEJ UL. ŁĄKOWEJ </w:t>
      </w:r>
      <w:r w:rsidR="0000190B">
        <w:rPr>
          <w:rFonts w:ascii="Arial" w:hAnsi="Arial" w:cs="Arial"/>
          <w:b/>
        </w:rPr>
        <w:t>na odcinku długości 363,17 m</w:t>
      </w:r>
    </w:p>
    <w:p w:rsidR="003A2EFA" w:rsidRDefault="00334D54" w:rsidP="003A2E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M. RUDNIK MAŁY</w:t>
      </w:r>
      <w:r w:rsidR="003A2EFA">
        <w:rPr>
          <w:rFonts w:ascii="Arial" w:hAnsi="Arial" w:cs="Arial"/>
          <w:b/>
        </w:rPr>
        <w:t>”</w:t>
      </w:r>
    </w:p>
    <w:p w:rsidR="003A2EFA" w:rsidRDefault="003A2EFA" w:rsidP="003A2EFA">
      <w:pPr>
        <w:jc w:val="center"/>
        <w:rPr>
          <w:rFonts w:ascii="Arial" w:hAnsi="Arial" w:cs="Arial"/>
          <w:b/>
        </w:rPr>
      </w:pPr>
    </w:p>
    <w:p w:rsidR="003A2EFA" w:rsidRPr="003A0E9A" w:rsidRDefault="003A2EFA" w:rsidP="003A2E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został sporządzony zgodnie z obowiązującymi przepisami oraz zasadami     </w:t>
      </w:r>
    </w:p>
    <w:p w:rsidR="003A2EFA" w:rsidRPr="00070FEB" w:rsidRDefault="00334D54" w:rsidP="003A2EFA">
      <w:pPr>
        <w:tabs>
          <w:tab w:val="left" w:pos="42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A2EFA">
        <w:rPr>
          <w:rFonts w:ascii="Arial" w:hAnsi="Arial" w:cs="Arial"/>
        </w:rPr>
        <w:t>wiedzy technicznej.</w:t>
      </w:r>
    </w:p>
    <w:p w:rsidR="003A2EFA" w:rsidRDefault="003A2EFA" w:rsidP="003A2EFA">
      <w:pPr>
        <w:spacing w:line="360" w:lineRule="auto"/>
        <w:rPr>
          <w:rFonts w:ascii="Arial" w:hAnsi="Arial" w:cs="Arial"/>
        </w:rPr>
      </w:pPr>
    </w:p>
    <w:p w:rsidR="003A2EFA" w:rsidRDefault="003A2EFA" w:rsidP="00334D54">
      <w:pPr>
        <w:spacing w:line="360" w:lineRule="auto"/>
        <w:ind w:left="566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PROJEKTANT: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3A2EFA" w:rsidRDefault="003A2EFA" w:rsidP="003A2EFA">
      <w:pPr>
        <w:spacing w:line="360" w:lineRule="auto"/>
        <w:ind w:firstLine="708"/>
        <w:rPr>
          <w:rFonts w:ascii="Arial" w:hAnsi="Arial" w:cs="Arial"/>
          <w:b/>
        </w:rPr>
      </w:pPr>
    </w:p>
    <w:p w:rsidR="003A2EFA" w:rsidRDefault="003A2EFA" w:rsidP="003A2EFA">
      <w:pPr>
        <w:rPr>
          <w:rFonts w:ascii="Arial" w:hAnsi="Arial" w:cs="Arial"/>
          <w:sz w:val="20"/>
          <w:szCs w:val="20"/>
        </w:rPr>
      </w:pPr>
    </w:p>
    <w:p w:rsidR="003A2EFA" w:rsidRDefault="003A2EFA" w:rsidP="003A2EFA">
      <w:pPr>
        <w:rPr>
          <w:rFonts w:ascii="Arial" w:hAnsi="Arial" w:cs="Arial"/>
        </w:rPr>
      </w:pPr>
    </w:p>
    <w:p w:rsidR="003A2EFA" w:rsidRDefault="003A2EFA" w:rsidP="003A2EFA">
      <w:pPr>
        <w:rPr>
          <w:rFonts w:ascii="Arial" w:hAnsi="Arial" w:cs="Arial"/>
        </w:rPr>
      </w:pPr>
    </w:p>
    <w:p w:rsidR="003A2EFA" w:rsidRDefault="003A2EFA" w:rsidP="003A2EFA">
      <w:pPr>
        <w:rPr>
          <w:rFonts w:ascii="Arial" w:hAnsi="Arial" w:cs="Arial"/>
        </w:rPr>
      </w:pPr>
    </w:p>
    <w:p w:rsidR="003A2EFA" w:rsidRDefault="003A2EFA" w:rsidP="003A2EFA">
      <w:pPr>
        <w:rPr>
          <w:rFonts w:ascii="Arial" w:hAnsi="Arial" w:cs="Arial"/>
        </w:rPr>
      </w:pPr>
    </w:p>
    <w:p w:rsidR="003A2EFA" w:rsidRDefault="003A2EFA" w:rsidP="003A2EFA">
      <w:pPr>
        <w:rPr>
          <w:rFonts w:ascii="Arial" w:hAnsi="Arial" w:cs="Arial"/>
        </w:rPr>
      </w:pPr>
    </w:p>
    <w:p w:rsidR="003A2EFA" w:rsidRDefault="003A2EFA" w:rsidP="003A2EFA">
      <w:pPr>
        <w:rPr>
          <w:rFonts w:ascii="Arial" w:hAnsi="Arial" w:cs="Arial"/>
        </w:rPr>
      </w:pPr>
    </w:p>
    <w:p w:rsidR="003A2EFA" w:rsidRDefault="003A2EFA" w:rsidP="003A2EFA">
      <w:pPr>
        <w:rPr>
          <w:rFonts w:ascii="Arial" w:hAnsi="Arial" w:cs="Arial"/>
        </w:rPr>
      </w:pPr>
    </w:p>
    <w:p w:rsidR="003A2EFA" w:rsidRDefault="003A2EFA" w:rsidP="003A2EFA">
      <w:pPr>
        <w:rPr>
          <w:rFonts w:ascii="Arial" w:hAnsi="Arial" w:cs="Arial"/>
        </w:rPr>
      </w:pPr>
    </w:p>
    <w:p w:rsidR="003A2EFA" w:rsidRDefault="003A2EFA" w:rsidP="003A2EFA">
      <w:pPr>
        <w:rPr>
          <w:rFonts w:ascii="Arial" w:hAnsi="Arial" w:cs="Arial"/>
        </w:rPr>
      </w:pPr>
    </w:p>
    <w:p w:rsidR="003A2EFA" w:rsidRDefault="003A2EFA" w:rsidP="003A2EFA">
      <w:pPr>
        <w:rPr>
          <w:rFonts w:ascii="Arial" w:hAnsi="Arial" w:cs="Arial"/>
        </w:rPr>
      </w:pPr>
    </w:p>
    <w:p w:rsidR="003A2EFA" w:rsidRDefault="003A2EFA" w:rsidP="003A2EFA">
      <w:pPr>
        <w:rPr>
          <w:rFonts w:ascii="Arial" w:hAnsi="Arial" w:cs="Arial"/>
        </w:rPr>
      </w:pPr>
    </w:p>
    <w:p w:rsidR="003A2EFA" w:rsidRDefault="003A2EFA" w:rsidP="003A2EFA">
      <w:pPr>
        <w:rPr>
          <w:rFonts w:ascii="Arial" w:hAnsi="Arial" w:cs="Arial"/>
        </w:rPr>
      </w:pPr>
    </w:p>
    <w:p w:rsidR="003A2EFA" w:rsidRDefault="003A2EFA" w:rsidP="003A2EFA">
      <w:pPr>
        <w:rPr>
          <w:rFonts w:ascii="Arial" w:hAnsi="Arial" w:cs="Arial"/>
        </w:rPr>
      </w:pPr>
    </w:p>
    <w:p w:rsidR="003A2EFA" w:rsidRDefault="003A2EFA" w:rsidP="003A2EFA">
      <w:pPr>
        <w:rPr>
          <w:rFonts w:ascii="Arial" w:hAnsi="Arial" w:cs="Arial"/>
        </w:rPr>
      </w:pPr>
    </w:p>
    <w:p w:rsidR="003A2EFA" w:rsidRDefault="003A2EFA" w:rsidP="003A2EFA">
      <w:pPr>
        <w:rPr>
          <w:rFonts w:ascii="Arial" w:hAnsi="Arial" w:cs="Arial"/>
        </w:rPr>
      </w:pPr>
    </w:p>
    <w:p w:rsidR="003A2EFA" w:rsidRDefault="003A2EFA" w:rsidP="003A2EFA">
      <w:pPr>
        <w:rPr>
          <w:rFonts w:ascii="Arial" w:hAnsi="Arial" w:cs="Arial"/>
        </w:rPr>
      </w:pPr>
    </w:p>
    <w:p w:rsidR="00334D54" w:rsidRDefault="00334D54" w:rsidP="003A2EFA">
      <w:pPr>
        <w:rPr>
          <w:rFonts w:ascii="Arial" w:hAnsi="Arial" w:cs="Arial"/>
        </w:rPr>
      </w:pPr>
    </w:p>
    <w:p w:rsidR="00334D54" w:rsidRDefault="00334D54" w:rsidP="003A2EFA">
      <w:pPr>
        <w:rPr>
          <w:rFonts w:ascii="Arial" w:hAnsi="Arial" w:cs="Arial"/>
        </w:rPr>
      </w:pPr>
    </w:p>
    <w:p w:rsidR="00334D54" w:rsidRDefault="00334D54" w:rsidP="003A2EFA">
      <w:pPr>
        <w:rPr>
          <w:rFonts w:ascii="Arial" w:hAnsi="Arial" w:cs="Arial"/>
        </w:rPr>
      </w:pPr>
    </w:p>
    <w:p w:rsidR="00334D54" w:rsidRDefault="00334D54" w:rsidP="003A2EFA">
      <w:pPr>
        <w:rPr>
          <w:rFonts w:ascii="Arial" w:hAnsi="Arial" w:cs="Arial"/>
        </w:rPr>
      </w:pPr>
    </w:p>
    <w:p w:rsidR="00334D54" w:rsidRDefault="00334D54" w:rsidP="003A2EFA">
      <w:pPr>
        <w:rPr>
          <w:rFonts w:ascii="Arial" w:hAnsi="Arial" w:cs="Arial"/>
        </w:rPr>
      </w:pPr>
    </w:p>
    <w:p w:rsidR="00334D54" w:rsidRDefault="00334D54" w:rsidP="003A2EFA">
      <w:pPr>
        <w:rPr>
          <w:rFonts w:ascii="Arial" w:hAnsi="Arial" w:cs="Arial"/>
        </w:rPr>
      </w:pPr>
    </w:p>
    <w:p w:rsidR="00334D54" w:rsidRDefault="00334D54" w:rsidP="003A2EFA">
      <w:pPr>
        <w:rPr>
          <w:rFonts w:ascii="Arial" w:hAnsi="Arial" w:cs="Arial"/>
        </w:rPr>
      </w:pPr>
    </w:p>
    <w:p w:rsidR="003A2EFA" w:rsidRDefault="003A2EFA" w:rsidP="003A2EFA">
      <w:pPr>
        <w:rPr>
          <w:rFonts w:ascii="Arial" w:hAnsi="Arial" w:cs="Arial"/>
        </w:rPr>
      </w:pPr>
    </w:p>
    <w:p w:rsidR="003A2EFA" w:rsidRPr="00DC0548" w:rsidRDefault="003A2EFA" w:rsidP="003A2EF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4</w:t>
      </w:r>
      <w:r w:rsidRPr="00DC0548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</w:t>
      </w:r>
      <w:r w:rsidRPr="00DC0548">
        <w:rPr>
          <w:rFonts w:ascii="Arial" w:hAnsi="Arial" w:cs="Arial"/>
          <w:b/>
          <w:u w:val="single"/>
        </w:rPr>
        <w:t>Opis  techniczny</w:t>
      </w:r>
    </w:p>
    <w:p w:rsidR="003A2EFA" w:rsidRPr="00DC0548" w:rsidRDefault="003A2EFA" w:rsidP="003A2EFA">
      <w:pPr>
        <w:rPr>
          <w:rFonts w:ascii="Arial" w:hAnsi="Arial" w:cs="Arial"/>
          <w:b/>
          <w:u w:val="single"/>
        </w:rPr>
      </w:pPr>
    </w:p>
    <w:p w:rsidR="003A2EFA" w:rsidRPr="00DC0548" w:rsidRDefault="003A2EFA" w:rsidP="003A2EF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4.1.  </w:t>
      </w:r>
      <w:r w:rsidRPr="00DC0548">
        <w:rPr>
          <w:rFonts w:ascii="Arial" w:hAnsi="Arial" w:cs="Arial"/>
          <w:b/>
          <w:u w:val="single"/>
        </w:rPr>
        <w:t>Podstawa  opracowania</w:t>
      </w:r>
    </w:p>
    <w:p w:rsidR="003A2EFA" w:rsidRPr="00DC0548" w:rsidRDefault="003A2EFA" w:rsidP="003A2EFA">
      <w:pPr>
        <w:rPr>
          <w:rFonts w:ascii="Arial" w:hAnsi="Arial" w:cs="Arial"/>
          <w:b/>
          <w:u w:val="single"/>
        </w:rPr>
      </w:pPr>
    </w:p>
    <w:p w:rsidR="003A2EFA" w:rsidRDefault="00334D54" w:rsidP="003A2EFA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Mapa do celów projektowych </w:t>
      </w:r>
      <w:r w:rsidR="003A2EFA">
        <w:rPr>
          <w:rFonts w:ascii="Arial" w:hAnsi="Arial" w:cs="Arial"/>
        </w:rPr>
        <w:t>w skali 1:5</w:t>
      </w:r>
      <w:r w:rsidR="003A2EFA" w:rsidRPr="00DC0548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wydana przez Powiatowy Ośrodek</w:t>
      </w:r>
      <w:r w:rsidR="003A2EFA" w:rsidRPr="00DC0548">
        <w:rPr>
          <w:rFonts w:ascii="Arial" w:hAnsi="Arial" w:cs="Arial"/>
        </w:rPr>
        <w:t xml:space="preserve"> Dokumentacji Geodezyjnej </w:t>
      </w:r>
      <w:r>
        <w:rPr>
          <w:rFonts w:ascii="Arial" w:hAnsi="Arial" w:cs="Arial"/>
        </w:rPr>
        <w:t xml:space="preserve">i Kartograficznej </w:t>
      </w:r>
      <w:r w:rsidR="003A2EFA" w:rsidRPr="00DC0548">
        <w:rPr>
          <w:rFonts w:ascii="Arial" w:hAnsi="Arial" w:cs="Arial"/>
        </w:rPr>
        <w:t>w Częstochowie</w:t>
      </w:r>
      <w:r>
        <w:rPr>
          <w:rFonts w:ascii="Arial" w:hAnsi="Arial" w:cs="Arial"/>
        </w:rPr>
        <w:t>,</w:t>
      </w:r>
    </w:p>
    <w:p w:rsidR="00334D54" w:rsidRPr="00334D54" w:rsidRDefault="00334D54" w:rsidP="00334D54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Ustawa z dnia 21.03.1985 r. o drogach publicznych (tekst jednolity Dz.U. z 2016 r. poz. 1440 ze zm.),</w:t>
      </w:r>
    </w:p>
    <w:p w:rsidR="00334D54" w:rsidRPr="00ED5F45" w:rsidRDefault="00334D54" w:rsidP="00334D54">
      <w:pPr>
        <w:numPr>
          <w:ilvl w:val="0"/>
          <w:numId w:val="3"/>
        </w:numPr>
        <w:jc w:val="both"/>
        <w:rPr>
          <w:rFonts w:ascii="Arial" w:hAnsi="Arial"/>
        </w:rPr>
      </w:pPr>
      <w:r w:rsidRPr="00ED5F45">
        <w:rPr>
          <w:rFonts w:ascii="Arial" w:hAnsi="Arial"/>
        </w:rPr>
        <w:t>Rozporządzenie  Ministra  Transportu  i  Gospodark</w:t>
      </w:r>
      <w:r>
        <w:rPr>
          <w:rFonts w:ascii="Arial" w:hAnsi="Arial"/>
        </w:rPr>
        <w:t xml:space="preserve">i  Morskiej  z  dnia  2  marca </w:t>
      </w:r>
      <w:r w:rsidRPr="00ED5F45">
        <w:rPr>
          <w:rFonts w:ascii="Arial" w:hAnsi="Arial"/>
        </w:rPr>
        <w:t>1999 r  w sprawie  warunków  technicznych,  jakim  powin</w:t>
      </w:r>
      <w:r>
        <w:rPr>
          <w:rFonts w:ascii="Arial" w:hAnsi="Arial"/>
        </w:rPr>
        <w:t>ny  odpowiadać  drogi i  ich  usytuowanie  (tekst jednolity z 2016 r. poz. 124 ze zmianami</w:t>
      </w:r>
      <w:r w:rsidRPr="00ED5F45">
        <w:rPr>
          <w:rFonts w:ascii="Arial" w:hAnsi="Arial"/>
        </w:rPr>
        <w:t>)</w:t>
      </w:r>
      <w:r>
        <w:rPr>
          <w:rFonts w:ascii="Arial" w:hAnsi="Arial"/>
        </w:rPr>
        <w:t>,</w:t>
      </w:r>
    </w:p>
    <w:p w:rsidR="003A2EFA" w:rsidRPr="00334D54" w:rsidRDefault="003A2EFA" w:rsidP="003A2EFA">
      <w:pPr>
        <w:numPr>
          <w:ilvl w:val="0"/>
          <w:numId w:val="3"/>
        </w:numPr>
        <w:rPr>
          <w:rFonts w:ascii="Arial" w:hAnsi="Arial"/>
        </w:rPr>
      </w:pPr>
      <w:r w:rsidRPr="00334D54">
        <w:rPr>
          <w:rFonts w:ascii="Arial" w:hAnsi="Arial"/>
        </w:rPr>
        <w:t>Katalog Typowych  Konstrukcji  Nawierzchni  Podatnych  i  Półsztywnych  Instytutu Badawczego  Dróg  i  Mostów  Generalnej Dyrekcji  Dróg  Publicznych  z 2012 r</w:t>
      </w:r>
      <w:r w:rsidR="00334D54">
        <w:rPr>
          <w:rFonts w:ascii="Arial" w:hAnsi="Arial"/>
        </w:rPr>
        <w:t>.,</w:t>
      </w:r>
    </w:p>
    <w:p w:rsidR="003A2EFA" w:rsidRPr="00DC0548" w:rsidRDefault="003A2EFA" w:rsidP="003A2EFA">
      <w:pPr>
        <w:numPr>
          <w:ilvl w:val="0"/>
          <w:numId w:val="3"/>
        </w:numPr>
        <w:rPr>
          <w:rFonts w:ascii="Arial" w:hAnsi="Arial" w:cs="Arial"/>
        </w:rPr>
      </w:pPr>
      <w:r w:rsidRPr="00DC0548">
        <w:rPr>
          <w:rFonts w:ascii="Arial" w:hAnsi="Arial" w:cs="Arial"/>
        </w:rPr>
        <w:t>Pomiary uzupełniające i inwentaryzacj</w:t>
      </w:r>
      <w:r w:rsidR="00334D54">
        <w:rPr>
          <w:rFonts w:ascii="Arial" w:hAnsi="Arial" w:cs="Arial"/>
        </w:rPr>
        <w:t>a</w:t>
      </w:r>
      <w:r w:rsidRPr="00DC0548">
        <w:rPr>
          <w:rFonts w:ascii="Arial" w:hAnsi="Arial" w:cs="Arial"/>
        </w:rPr>
        <w:t xml:space="preserve"> urządzeń drogowych  sporządzon</w:t>
      </w:r>
      <w:r w:rsidR="00334D54">
        <w:rPr>
          <w:rFonts w:ascii="Arial" w:hAnsi="Arial" w:cs="Arial"/>
        </w:rPr>
        <w:t>a</w:t>
      </w:r>
      <w:r w:rsidRPr="00DC0548">
        <w:rPr>
          <w:rFonts w:ascii="Arial" w:hAnsi="Arial" w:cs="Arial"/>
        </w:rPr>
        <w:t xml:space="preserve"> przez zespół projek</w:t>
      </w:r>
      <w:r w:rsidR="00334D54">
        <w:rPr>
          <w:rFonts w:ascii="Arial" w:hAnsi="Arial" w:cs="Arial"/>
        </w:rPr>
        <w:t xml:space="preserve">towy ZUIiP </w:t>
      </w:r>
      <w:r w:rsidRPr="00DC0548">
        <w:rPr>
          <w:rFonts w:ascii="Arial" w:hAnsi="Arial" w:cs="Arial"/>
        </w:rPr>
        <w:t xml:space="preserve"> „Projbud”.</w:t>
      </w:r>
    </w:p>
    <w:p w:rsidR="003A2EFA" w:rsidRPr="00DC0548" w:rsidRDefault="003A2EFA" w:rsidP="003A2EFA">
      <w:pPr>
        <w:rPr>
          <w:rFonts w:ascii="Arial" w:hAnsi="Arial" w:cs="Arial"/>
        </w:rPr>
      </w:pPr>
    </w:p>
    <w:p w:rsidR="003A2EFA" w:rsidRPr="00DC0548" w:rsidRDefault="003A2EFA" w:rsidP="003A2EF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4.2.  </w:t>
      </w:r>
      <w:r w:rsidRPr="00DC0548">
        <w:rPr>
          <w:rFonts w:ascii="Arial" w:hAnsi="Arial" w:cs="Arial"/>
          <w:b/>
          <w:u w:val="single"/>
        </w:rPr>
        <w:t>Przedmiot  opracowania</w:t>
      </w:r>
    </w:p>
    <w:p w:rsidR="003A2EFA" w:rsidRPr="00DC0548" w:rsidRDefault="003A2EFA" w:rsidP="003A2EFA">
      <w:pPr>
        <w:rPr>
          <w:rFonts w:ascii="Arial" w:hAnsi="Arial" w:cs="Arial"/>
          <w:b/>
          <w:u w:val="single"/>
        </w:rPr>
      </w:pPr>
    </w:p>
    <w:p w:rsidR="006C511D" w:rsidRDefault="003A2EFA" w:rsidP="003A2E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Przedmiotem opracowania jest </w:t>
      </w:r>
      <w:r w:rsidR="006C511D">
        <w:rPr>
          <w:rFonts w:ascii="Arial" w:hAnsi="Arial" w:cs="Arial"/>
        </w:rPr>
        <w:t xml:space="preserve">projekt budowlany przebudowy drogi gminnej </w:t>
      </w:r>
    </w:p>
    <w:p w:rsidR="003A2EFA" w:rsidRDefault="006C511D" w:rsidP="003A2E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ul. Łąkowej w m. Rudnik Mały - </w:t>
      </w:r>
      <w:r w:rsidR="003A2EFA">
        <w:rPr>
          <w:rFonts w:ascii="Arial" w:hAnsi="Arial" w:cs="Arial"/>
        </w:rPr>
        <w:t>poprawa stanu technicznego nawierzchni jezdni, odw</w:t>
      </w:r>
      <w:r>
        <w:rPr>
          <w:rFonts w:ascii="Arial" w:hAnsi="Arial" w:cs="Arial"/>
        </w:rPr>
        <w:t xml:space="preserve">odnienia powierzchniowego. </w:t>
      </w:r>
    </w:p>
    <w:p w:rsidR="003A2EFA" w:rsidRPr="00DC0548" w:rsidRDefault="003A2EFA" w:rsidP="003A2EFA">
      <w:pPr>
        <w:rPr>
          <w:rFonts w:ascii="Arial" w:hAnsi="Arial" w:cs="Arial"/>
        </w:rPr>
      </w:pPr>
    </w:p>
    <w:p w:rsidR="003A2EFA" w:rsidRPr="00DC0548" w:rsidRDefault="003A2EFA" w:rsidP="003A2EF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</w:t>
      </w:r>
      <w:r w:rsidRPr="00DC0548">
        <w:rPr>
          <w:rFonts w:ascii="Arial" w:hAnsi="Arial" w:cs="Arial"/>
          <w:b/>
          <w:u w:val="single"/>
        </w:rPr>
        <w:t>.3.</w:t>
      </w:r>
      <w:r>
        <w:rPr>
          <w:rFonts w:ascii="Arial" w:hAnsi="Arial" w:cs="Arial"/>
          <w:b/>
          <w:u w:val="single"/>
        </w:rPr>
        <w:t xml:space="preserve">  </w:t>
      </w:r>
      <w:r w:rsidRPr="00DC0548">
        <w:rPr>
          <w:rFonts w:ascii="Arial" w:hAnsi="Arial" w:cs="Arial"/>
          <w:b/>
          <w:u w:val="single"/>
        </w:rPr>
        <w:t>Lokalizacja</w:t>
      </w:r>
    </w:p>
    <w:p w:rsidR="003A2EFA" w:rsidRPr="00DC0548" w:rsidRDefault="003A2EFA" w:rsidP="003A2EFA">
      <w:pPr>
        <w:rPr>
          <w:rFonts w:ascii="Arial" w:hAnsi="Arial" w:cs="Arial"/>
          <w:b/>
          <w:u w:val="single"/>
        </w:rPr>
      </w:pPr>
    </w:p>
    <w:p w:rsidR="003A2EFA" w:rsidRDefault="003A2EFA" w:rsidP="006C51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Ul. </w:t>
      </w:r>
      <w:r w:rsidR="006C511D">
        <w:rPr>
          <w:rFonts w:ascii="Arial" w:hAnsi="Arial" w:cs="Arial"/>
        </w:rPr>
        <w:t>Łąk</w:t>
      </w:r>
      <w:r>
        <w:rPr>
          <w:rFonts w:ascii="Arial" w:hAnsi="Arial" w:cs="Arial"/>
        </w:rPr>
        <w:t>owa zlokalizowana jest w wydzielonym pasie</w:t>
      </w:r>
      <w:r w:rsidR="006C511D">
        <w:rPr>
          <w:rFonts w:ascii="Arial" w:hAnsi="Arial" w:cs="Arial"/>
        </w:rPr>
        <w:t xml:space="preserve"> drogowym na działce o nr 193</w:t>
      </w:r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k.m</w:t>
      </w:r>
      <w:proofErr w:type="spellEnd"/>
      <w:r>
        <w:rPr>
          <w:rFonts w:ascii="Arial" w:hAnsi="Arial" w:cs="Arial"/>
        </w:rPr>
        <w:t xml:space="preserve">. </w:t>
      </w:r>
      <w:r w:rsidR="006C511D">
        <w:rPr>
          <w:rFonts w:ascii="Arial" w:hAnsi="Arial" w:cs="Arial"/>
        </w:rPr>
        <w:t xml:space="preserve">3; </w:t>
      </w:r>
      <w:r w:rsidR="00EB0845">
        <w:rPr>
          <w:rFonts w:ascii="Arial" w:hAnsi="Arial" w:cs="Arial"/>
        </w:rPr>
        <w:t xml:space="preserve">obręb </w:t>
      </w:r>
      <w:r w:rsidR="006C511D">
        <w:rPr>
          <w:rFonts w:ascii="Arial" w:hAnsi="Arial" w:cs="Arial"/>
        </w:rPr>
        <w:t>Rudnik Mały, jednostka ewidencyjna Starcza</w:t>
      </w:r>
      <w:r>
        <w:rPr>
          <w:rFonts w:ascii="Arial" w:hAnsi="Arial" w:cs="Arial"/>
        </w:rPr>
        <w:t xml:space="preserve">. </w:t>
      </w:r>
    </w:p>
    <w:p w:rsidR="003A2EFA" w:rsidRDefault="003A2EFA" w:rsidP="003A2EFA">
      <w:pPr>
        <w:rPr>
          <w:rFonts w:ascii="Arial" w:hAnsi="Arial" w:cs="Arial"/>
        </w:rPr>
      </w:pPr>
    </w:p>
    <w:p w:rsidR="003A2EFA" w:rsidRPr="00DC0548" w:rsidRDefault="003A2EFA" w:rsidP="003A2EF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4.4.  </w:t>
      </w:r>
      <w:r w:rsidRPr="00DC0548">
        <w:rPr>
          <w:rFonts w:ascii="Arial" w:hAnsi="Arial" w:cs="Arial"/>
          <w:b/>
          <w:u w:val="single"/>
        </w:rPr>
        <w:t>Charakterystyka  stanu  istniejącego</w:t>
      </w:r>
      <w:r>
        <w:rPr>
          <w:rFonts w:ascii="Arial" w:hAnsi="Arial" w:cs="Arial"/>
          <w:b/>
          <w:u w:val="single"/>
        </w:rPr>
        <w:t xml:space="preserve"> nawierzchni jezdni</w:t>
      </w:r>
    </w:p>
    <w:p w:rsidR="003A2EFA" w:rsidRDefault="003A2EFA" w:rsidP="003A2EFA">
      <w:pPr>
        <w:rPr>
          <w:rFonts w:ascii="Arial" w:hAnsi="Arial" w:cs="Arial"/>
          <w:b/>
          <w:u w:val="single"/>
        </w:rPr>
      </w:pPr>
    </w:p>
    <w:p w:rsidR="00F86F6C" w:rsidRDefault="006C511D" w:rsidP="003A2EFA">
      <w:pPr>
        <w:rPr>
          <w:rFonts w:ascii="Arial" w:hAnsi="Arial" w:cs="Arial"/>
        </w:rPr>
      </w:pPr>
      <w:r>
        <w:rPr>
          <w:rFonts w:ascii="Arial" w:hAnsi="Arial" w:cs="Arial"/>
        </w:rPr>
        <w:t>Jezdnia istniejąca ul. Łąkowej  szer. 3,0 do 4,0 m</w:t>
      </w:r>
      <w:r w:rsidR="0055377F">
        <w:rPr>
          <w:rFonts w:ascii="Arial" w:hAnsi="Arial" w:cs="Arial"/>
        </w:rPr>
        <w:t xml:space="preserve"> połączona z drogą powiatową skrzyżowaniem zwykłym</w:t>
      </w:r>
      <w:r>
        <w:rPr>
          <w:rFonts w:ascii="Arial" w:hAnsi="Arial" w:cs="Arial"/>
        </w:rPr>
        <w:t>. Na początkowym odcinku do hekt. 0+</w:t>
      </w:r>
      <w:r w:rsidR="000B0668">
        <w:rPr>
          <w:rFonts w:ascii="Arial" w:hAnsi="Arial" w:cs="Arial"/>
        </w:rPr>
        <w:t xml:space="preserve">47,28 nawierzchnia jezdni </w:t>
      </w:r>
      <w:r>
        <w:rPr>
          <w:rFonts w:ascii="Arial" w:hAnsi="Arial" w:cs="Arial"/>
        </w:rPr>
        <w:t xml:space="preserve">bitumiczna z betonu asfaltowego grubości do 5 cm. </w:t>
      </w:r>
      <w:r w:rsidR="000B0668">
        <w:rPr>
          <w:rFonts w:ascii="Arial" w:hAnsi="Arial" w:cs="Arial"/>
        </w:rPr>
        <w:t>Dalszy</w:t>
      </w:r>
      <w:r>
        <w:rPr>
          <w:rFonts w:ascii="Arial" w:hAnsi="Arial" w:cs="Arial"/>
        </w:rPr>
        <w:t xml:space="preserve"> odcinek</w:t>
      </w:r>
      <w:r w:rsidR="000B0668">
        <w:rPr>
          <w:rFonts w:ascii="Arial" w:hAnsi="Arial" w:cs="Arial"/>
        </w:rPr>
        <w:t xml:space="preserve"> do hekt. 2+25,20</w:t>
      </w:r>
      <w:r>
        <w:rPr>
          <w:rFonts w:ascii="Arial" w:hAnsi="Arial" w:cs="Arial"/>
        </w:rPr>
        <w:t xml:space="preserve"> to jezdnia w technologii powierzchniowego utrwalenia lepiszczem bitumicznym </w:t>
      </w:r>
      <w:r w:rsidR="000B0668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szer. 4,0 m</w:t>
      </w:r>
      <w:r w:rsidR="000B0668">
        <w:rPr>
          <w:rFonts w:ascii="Arial" w:hAnsi="Arial" w:cs="Arial"/>
        </w:rPr>
        <w:t xml:space="preserve">. Odcinek końcowy do hekt. 3+63,17 to nawierzchnia wzmocniona powierzchniowo mieszaniną kruszywa kamiennego, frezu bitumicznego i żużla paleniskowego na szerokości 4,0 m. </w:t>
      </w:r>
      <w:r w:rsidR="00F86F6C">
        <w:rPr>
          <w:rFonts w:ascii="Arial" w:hAnsi="Arial" w:cs="Arial"/>
        </w:rPr>
        <w:t xml:space="preserve">Widoczna deformacja istniejącej nawierzchni wskazuje na brak klasycznej podbudowy a jedynie na powierzchniowe wzmocnienie istniejącej nawierzchni gruntowej. </w:t>
      </w:r>
      <w:r w:rsidR="008E5C67">
        <w:rPr>
          <w:rFonts w:ascii="Arial" w:hAnsi="Arial" w:cs="Arial"/>
        </w:rPr>
        <w:t xml:space="preserve">Pobocze obustronne gruntowe </w:t>
      </w:r>
    </w:p>
    <w:p w:rsidR="000B0668" w:rsidRDefault="008E5C67" w:rsidP="003A2E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 szerokości zmiennej 0,5 – 1,0 m. Istniejący pas drogowy na </w:t>
      </w:r>
      <w:r w:rsidR="000B0668">
        <w:rPr>
          <w:rFonts w:ascii="Arial" w:hAnsi="Arial" w:cs="Arial"/>
        </w:rPr>
        <w:t>odcinku drogi</w:t>
      </w:r>
      <w:r>
        <w:rPr>
          <w:rFonts w:ascii="Arial" w:hAnsi="Arial" w:cs="Arial"/>
        </w:rPr>
        <w:t xml:space="preserve"> do przebudowy</w:t>
      </w:r>
      <w:r w:rsidR="000B0668">
        <w:rPr>
          <w:rFonts w:ascii="Arial" w:hAnsi="Arial" w:cs="Arial"/>
        </w:rPr>
        <w:t xml:space="preserve"> o szerokości zmiennej od 3,0 do 7,0 m.</w:t>
      </w:r>
    </w:p>
    <w:p w:rsidR="008E5C67" w:rsidRDefault="000B0668" w:rsidP="003A2EFA">
      <w:pPr>
        <w:rPr>
          <w:rFonts w:ascii="Arial" w:hAnsi="Arial" w:cs="Arial"/>
        </w:rPr>
      </w:pPr>
      <w:r>
        <w:rPr>
          <w:rFonts w:ascii="Arial" w:hAnsi="Arial" w:cs="Arial"/>
        </w:rPr>
        <w:t>Wzdłuż drogi zabudowa jednorodzinna</w:t>
      </w:r>
      <w:r w:rsidR="008E5C67">
        <w:rPr>
          <w:rFonts w:ascii="Arial" w:hAnsi="Arial" w:cs="Arial"/>
        </w:rPr>
        <w:t xml:space="preserve"> po obu stronach pasa drogowego</w:t>
      </w:r>
      <w:r>
        <w:rPr>
          <w:rFonts w:ascii="Arial" w:hAnsi="Arial" w:cs="Arial"/>
        </w:rPr>
        <w:t xml:space="preserve">. </w:t>
      </w:r>
    </w:p>
    <w:p w:rsidR="006C511D" w:rsidRDefault="000B0668" w:rsidP="003A2EFA">
      <w:pPr>
        <w:rPr>
          <w:rFonts w:ascii="Arial" w:hAnsi="Arial" w:cs="Arial"/>
        </w:rPr>
      </w:pPr>
      <w:r>
        <w:rPr>
          <w:rFonts w:ascii="Arial" w:hAnsi="Arial" w:cs="Arial"/>
        </w:rPr>
        <w:t>Część działek przy drodze wygrodzona ogrodzeniami stałymi, pozostałe działki nieogrodzone.</w:t>
      </w:r>
      <w:r w:rsidR="008E5C67">
        <w:rPr>
          <w:rFonts w:ascii="Arial" w:hAnsi="Arial" w:cs="Arial"/>
        </w:rPr>
        <w:t xml:space="preserve"> Zjazdy na posesje</w:t>
      </w:r>
      <w:r w:rsidR="0055377F">
        <w:rPr>
          <w:rFonts w:ascii="Arial" w:hAnsi="Arial" w:cs="Arial"/>
        </w:rPr>
        <w:t xml:space="preserve"> o nawierzchni gruntowej (zjazd z kostki brukowej </w:t>
      </w:r>
      <w:r w:rsidR="008E5C67">
        <w:rPr>
          <w:rFonts w:ascii="Arial" w:hAnsi="Arial" w:cs="Arial"/>
        </w:rPr>
        <w:t xml:space="preserve">do bud. na działce nr 203/4 </w:t>
      </w:r>
      <w:r w:rsidR="0055377F">
        <w:rPr>
          <w:rFonts w:ascii="Arial" w:hAnsi="Arial" w:cs="Arial"/>
        </w:rPr>
        <w:t xml:space="preserve">do adaptacji). Istniejące odwodnienie </w:t>
      </w:r>
      <w:r w:rsidR="008E5C67">
        <w:rPr>
          <w:rFonts w:ascii="Arial" w:hAnsi="Arial" w:cs="Arial"/>
        </w:rPr>
        <w:t xml:space="preserve">pasa  drogowego </w:t>
      </w:r>
      <w:r w:rsidR="0055377F">
        <w:rPr>
          <w:rFonts w:ascii="Arial" w:hAnsi="Arial" w:cs="Arial"/>
        </w:rPr>
        <w:t xml:space="preserve">powierzchniowe na otaczający teren oraz do istniejących rowów. W ciągu rowu lewostronnego, pod zjazdami na posesje nr 29 i 31 istniejące przepusty do pozostawienia – adaptacji. </w:t>
      </w:r>
      <w:r w:rsidR="008E5C67">
        <w:rPr>
          <w:rFonts w:ascii="Arial" w:hAnsi="Arial" w:cs="Arial"/>
        </w:rPr>
        <w:t xml:space="preserve">Przepust pod zjazdem na działkę nr ewid. 611 przewidziany do przebudowy (obniżenia). </w:t>
      </w:r>
      <w:r w:rsidR="0055377F">
        <w:rPr>
          <w:rFonts w:ascii="Arial" w:hAnsi="Arial" w:cs="Arial"/>
        </w:rPr>
        <w:t xml:space="preserve">W hekt. 1+81,50 przepust drogowy z rur </w:t>
      </w:r>
      <w:r w:rsidR="0055377F">
        <w:rPr>
          <w:rFonts w:ascii="Arial" w:hAnsi="Arial" w:cs="Arial"/>
        </w:rPr>
        <w:lastRenderedPageBreak/>
        <w:t xml:space="preserve">betonowych Ø 500 z obustronnymi betonowymi ściankami oporowymi – do pozostawienia. </w:t>
      </w:r>
      <w:r w:rsidR="006C511D">
        <w:rPr>
          <w:rFonts w:ascii="Arial" w:hAnsi="Arial" w:cs="Arial"/>
        </w:rPr>
        <w:t xml:space="preserve">  </w:t>
      </w:r>
    </w:p>
    <w:p w:rsidR="003A2EFA" w:rsidRDefault="003A2EFA" w:rsidP="003A2EFA">
      <w:pPr>
        <w:rPr>
          <w:rFonts w:ascii="Arial" w:hAnsi="Arial" w:cs="Arial"/>
        </w:rPr>
      </w:pPr>
      <w:r>
        <w:rPr>
          <w:rFonts w:ascii="Arial" w:hAnsi="Arial" w:cs="Arial"/>
        </w:rPr>
        <w:t>Istniejące uzbrojenie pasa drogowego sta</w:t>
      </w:r>
      <w:r w:rsidR="00F86F6C">
        <w:rPr>
          <w:rFonts w:ascii="Arial" w:hAnsi="Arial" w:cs="Arial"/>
        </w:rPr>
        <w:t>nowi kanalizacja sanitarna z przyłączami, sieć wodociągowa Ø 90 z przyłączami</w:t>
      </w:r>
      <w:r w:rsidR="00F86F6C" w:rsidRPr="00F86F6C">
        <w:rPr>
          <w:rFonts w:ascii="Arial" w:hAnsi="Arial" w:cs="Arial"/>
        </w:rPr>
        <w:t xml:space="preserve"> </w:t>
      </w:r>
      <w:r w:rsidR="00F86F6C">
        <w:rPr>
          <w:rFonts w:ascii="Arial" w:hAnsi="Arial" w:cs="Arial"/>
        </w:rPr>
        <w:t>Ø 40</w:t>
      </w:r>
      <w:r>
        <w:rPr>
          <w:rFonts w:ascii="Arial" w:hAnsi="Arial" w:cs="Arial"/>
        </w:rPr>
        <w:t xml:space="preserve">, kablowa </w:t>
      </w:r>
      <w:r w:rsidR="00CA0304">
        <w:rPr>
          <w:rFonts w:ascii="Arial" w:hAnsi="Arial" w:cs="Arial"/>
        </w:rPr>
        <w:t xml:space="preserve">i napowietrzna </w:t>
      </w:r>
      <w:r>
        <w:rPr>
          <w:rFonts w:ascii="Arial" w:hAnsi="Arial" w:cs="Arial"/>
        </w:rPr>
        <w:t>sieć energetyczna NN</w:t>
      </w:r>
      <w:r w:rsidR="00CA0304">
        <w:rPr>
          <w:rFonts w:ascii="Arial" w:hAnsi="Arial" w:cs="Arial"/>
        </w:rPr>
        <w:t xml:space="preserve"> oraz sieć teletechniczna przebiegająca w przeważającej części po terenach prywatnych.</w:t>
      </w:r>
    </w:p>
    <w:p w:rsidR="003A2EFA" w:rsidRDefault="003A2EFA" w:rsidP="003A2EFA">
      <w:pPr>
        <w:rPr>
          <w:rFonts w:ascii="Arial" w:hAnsi="Arial" w:cs="Arial"/>
        </w:rPr>
      </w:pPr>
    </w:p>
    <w:p w:rsidR="003A2EFA" w:rsidRPr="00DC0548" w:rsidRDefault="003A2EFA" w:rsidP="003A2EF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4.5.  Projektowane zagospodarowanie</w:t>
      </w:r>
    </w:p>
    <w:p w:rsidR="003A2EFA" w:rsidRDefault="003A2EFA" w:rsidP="003A2EFA">
      <w:pPr>
        <w:numPr>
          <w:ilvl w:val="12"/>
          <w:numId w:val="0"/>
        </w:numPr>
        <w:ind w:left="283" w:hanging="283"/>
        <w:rPr>
          <w:rFonts w:ascii="Arial" w:hAnsi="Arial" w:cs="Arial"/>
        </w:rPr>
      </w:pPr>
    </w:p>
    <w:p w:rsidR="003A2EFA" w:rsidRDefault="003A2EFA" w:rsidP="003A2EFA">
      <w:pPr>
        <w:numPr>
          <w:ilvl w:val="12"/>
          <w:numId w:val="0"/>
        </w:numPr>
        <w:ind w:left="283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Projektowane zagospodarowanie pasa drogowego nie ulega zmianie. Projektowane </w:t>
      </w:r>
    </w:p>
    <w:p w:rsidR="003A2EFA" w:rsidRDefault="000F3A68" w:rsidP="003A2EFA">
      <w:pPr>
        <w:numPr>
          <w:ilvl w:val="12"/>
          <w:numId w:val="0"/>
        </w:numPr>
        <w:ind w:left="283" w:hanging="283"/>
        <w:rPr>
          <w:rFonts w:ascii="Arial" w:hAnsi="Arial" w:cs="Arial"/>
        </w:rPr>
      </w:pPr>
      <w:r>
        <w:rPr>
          <w:rFonts w:ascii="Arial" w:hAnsi="Arial" w:cs="Arial"/>
        </w:rPr>
        <w:t>parametry techniczne przebudowy ulicy Łąkowe</w:t>
      </w:r>
      <w:r w:rsidR="003A2EFA">
        <w:rPr>
          <w:rFonts w:ascii="Arial" w:hAnsi="Arial" w:cs="Arial"/>
        </w:rPr>
        <w:t>j:</w:t>
      </w:r>
    </w:p>
    <w:p w:rsidR="003A2EFA" w:rsidRDefault="000F3A68" w:rsidP="003A2EFA">
      <w:pPr>
        <w:numPr>
          <w:ilvl w:val="12"/>
          <w:numId w:val="0"/>
        </w:numPr>
        <w:ind w:left="283" w:hanging="283"/>
        <w:rPr>
          <w:rFonts w:ascii="Arial" w:hAnsi="Arial" w:cs="Arial"/>
        </w:rPr>
      </w:pPr>
      <w:r>
        <w:rPr>
          <w:rFonts w:ascii="Arial" w:hAnsi="Arial" w:cs="Arial"/>
        </w:rPr>
        <w:t>- klasa drogi - "D</w:t>
      </w:r>
      <w:r w:rsidR="003A2EFA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 dojazdowa,</w:t>
      </w:r>
    </w:p>
    <w:p w:rsidR="003A2EFA" w:rsidRDefault="003A2EFA" w:rsidP="003A2EFA">
      <w:pPr>
        <w:numPr>
          <w:ilvl w:val="12"/>
          <w:numId w:val="0"/>
        </w:numPr>
        <w:ind w:left="283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- kategoria ruchu </w:t>
      </w:r>
      <w:r w:rsidR="000F3A6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KR</w:t>
      </w:r>
      <w:r w:rsidR="000F3A68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="000F3A68">
        <w:rPr>
          <w:rFonts w:ascii="Arial" w:hAnsi="Arial" w:cs="Arial"/>
        </w:rPr>
        <w:t>,</w:t>
      </w:r>
    </w:p>
    <w:p w:rsidR="003A2EFA" w:rsidRDefault="000F3A68" w:rsidP="003A2EFA">
      <w:pPr>
        <w:numPr>
          <w:ilvl w:val="12"/>
          <w:numId w:val="0"/>
        </w:numPr>
        <w:ind w:left="283" w:hanging="283"/>
        <w:rPr>
          <w:rFonts w:ascii="Arial" w:hAnsi="Arial" w:cs="Arial"/>
        </w:rPr>
      </w:pPr>
      <w:r>
        <w:rPr>
          <w:rFonts w:ascii="Arial" w:hAnsi="Arial" w:cs="Arial"/>
        </w:rPr>
        <w:t>- szerokość jezdni 3</w:t>
      </w:r>
      <w:r w:rsidR="003A2EFA">
        <w:rPr>
          <w:rFonts w:ascii="Arial" w:hAnsi="Arial" w:cs="Arial"/>
        </w:rPr>
        <w:t>,</w:t>
      </w:r>
      <w:r>
        <w:rPr>
          <w:rFonts w:ascii="Arial" w:hAnsi="Arial" w:cs="Arial"/>
        </w:rPr>
        <w:t>0</w:t>
      </w:r>
      <w:r w:rsidR="003A2EFA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 xml:space="preserve"> -  4,00</w:t>
      </w:r>
      <w:r w:rsidR="003A2EFA">
        <w:rPr>
          <w:rFonts w:ascii="Arial" w:hAnsi="Arial" w:cs="Arial"/>
        </w:rPr>
        <w:t>m</w:t>
      </w:r>
      <w:r>
        <w:rPr>
          <w:rFonts w:ascii="Arial" w:hAnsi="Arial" w:cs="Arial"/>
        </w:rPr>
        <w:t>,</w:t>
      </w:r>
      <w:r w:rsidR="003A2EFA">
        <w:rPr>
          <w:rFonts w:ascii="Arial" w:hAnsi="Arial" w:cs="Arial"/>
        </w:rPr>
        <w:t xml:space="preserve"> </w:t>
      </w:r>
    </w:p>
    <w:p w:rsidR="000F3A68" w:rsidRDefault="003A2EFA" w:rsidP="000F3A68">
      <w:pPr>
        <w:numPr>
          <w:ilvl w:val="12"/>
          <w:numId w:val="0"/>
        </w:numPr>
        <w:ind w:left="283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- pobocza obustronne szer. </w:t>
      </w:r>
      <w:r w:rsidR="000F3A68">
        <w:rPr>
          <w:rFonts w:ascii="Arial" w:hAnsi="Arial" w:cs="Arial"/>
        </w:rPr>
        <w:t>0</w:t>
      </w:r>
      <w:r>
        <w:rPr>
          <w:rFonts w:ascii="Arial" w:hAnsi="Arial" w:cs="Arial"/>
        </w:rPr>
        <w:t>,</w:t>
      </w:r>
      <w:r w:rsidR="000F3A6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m wzmocnione </w:t>
      </w:r>
      <w:r w:rsidR="000F3A68">
        <w:rPr>
          <w:rFonts w:ascii="Arial" w:hAnsi="Arial" w:cs="Arial"/>
        </w:rPr>
        <w:t>destruktem bitumicznym (</w:t>
      </w:r>
      <w:r>
        <w:rPr>
          <w:rFonts w:ascii="Arial" w:hAnsi="Arial" w:cs="Arial"/>
        </w:rPr>
        <w:t>kruszywem kamiennym</w:t>
      </w:r>
      <w:r w:rsidR="000F3A6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:rsidR="003A2EFA" w:rsidRDefault="000F3A68" w:rsidP="000F3A68">
      <w:pPr>
        <w:numPr>
          <w:ilvl w:val="12"/>
          <w:numId w:val="0"/>
        </w:numPr>
        <w:ind w:left="283" w:hanging="283"/>
        <w:rPr>
          <w:rFonts w:ascii="Arial" w:hAnsi="Arial" w:cs="Arial"/>
        </w:rPr>
      </w:pPr>
      <w:r>
        <w:rPr>
          <w:rFonts w:ascii="Arial" w:hAnsi="Arial" w:cs="Arial"/>
        </w:rPr>
        <w:t>- istniejące rowy do pozostawienia</w:t>
      </w:r>
      <w:r w:rsidR="003A2EFA">
        <w:rPr>
          <w:rFonts w:ascii="Arial" w:hAnsi="Arial" w:cs="Arial"/>
        </w:rPr>
        <w:t xml:space="preserve"> </w:t>
      </w:r>
    </w:p>
    <w:p w:rsidR="000F3A68" w:rsidRDefault="000F3A68" w:rsidP="003A2EFA">
      <w:pPr>
        <w:numPr>
          <w:ilvl w:val="12"/>
          <w:numId w:val="0"/>
        </w:numPr>
        <w:ind w:left="283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Długość  odcinka drogi do przebudowy 363,17 </w:t>
      </w:r>
      <w:r w:rsidR="003A2EFA">
        <w:rPr>
          <w:rFonts w:ascii="Arial" w:hAnsi="Arial" w:cs="Arial"/>
        </w:rPr>
        <w:t>m. O</w:t>
      </w:r>
      <w:r>
        <w:rPr>
          <w:rFonts w:ascii="Arial" w:hAnsi="Arial" w:cs="Arial"/>
        </w:rPr>
        <w:t>dcinek prosty z załamaniami osi</w:t>
      </w:r>
    </w:p>
    <w:p w:rsidR="000F3A68" w:rsidRDefault="003A2EFA" w:rsidP="000F3A68">
      <w:pPr>
        <w:numPr>
          <w:ilvl w:val="12"/>
          <w:numId w:val="0"/>
        </w:numPr>
        <w:ind w:left="283" w:hanging="283"/>
        <w:rPr>
          <w:rFonts w:ascii="Arial" w:hAnsi="Arial" w:cs="Arial"/>
        </w:rPr>
      </w:pPr>
      <w:r>
        <w:rPr>
          <w:rFonts w:ascii="Arial" w:hAnsi="Arial" w:cs="Arial"/>
        </w:rPr>
        <w:t>w planie w pkt. W1; W2 i W3</w:t>
      </w:r>
      <w:r w:rsidR="000F3A68">
        <w:rPr>
          <w:rFonts w:ascii="Arial" w:hAnsi="Arial" w:cs="Arial"/>
        </w:rPr>
        <w:t>, W4, W5, W6</w:t>
      </w:r>
      <w:r>
        <w:rPr>
          <w:rFonts w:ascii="Arial" w:hAnsi="Arial" w:cs="Arial"/>
        </w:rPr>
        <w:t xml:space="preserve">. </w:t>
      </w:r>
    </w:p>
    <w:p w:rsidR="000D4862" w:rsidRDefault="003A2EFA" w:rsidP="003A2EFA">
      <w:pPr>
        <w:numPr>
          <w:ilvl w:val="12"/>
          <w:numId w:val="0"/>
        </w:numPr>
        <w:ind w:left="283" w:hanging="283"/>
        <w:rPr>
          <w:rFonts w:ascii="Arial" w:hAnsi="Arial" w:cs="Arial"/>
        </w:rPr>
      </w:pPr>
      <w:r>
        <w:rPr>
          <w:rFonts w:ascii="Arial" w:hAnsi="Arial" w:cs="Arial"/>
        </w:rPr>
        <w:t>Spadek poprzeczny jezdni jednostronny</w:t>
      </w:r>
      <w:r w:rsidR="000D4862">
        <w:rPr>
          <w:rFonts w:ascii="Arial" w:hAnsi="Arial" w:cs="Arial"/>
        </w:rPr>
        <w:t>. Odwodnienie pasa drogowego pozostaje</w:t>
      </w:r>
    </w:p>
    <w:p w:rsidR="000D4862" w:rsidRDefault="000D4862" w:rsidP="000D4862">
      <w:pPr>
        <w:numPr>
          <w:ilvl w:val="12"/>
          <w:numId w:val="0"/>
        </w:numPr>
        <w:ind w:left="283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bez zmian - powierzchniowe </w:t>
      </w:r>
      <w:r w:rsidR="000F3A68">
        <w:rPr>
          <w:rFonts w:ascii="Arial" w:hAnsi="Arial" w:cs="Arial"/>
        </w:rPr>
        <w:t>na otaczający teren oraz</w:t>
      </w:r>
      <w:r w:rsidR="003A2EFA">
        <w:rPr>
          <w:rFonts w:ascii="Arial" w:hAnsi="Arial" w:cs="Arial"/>
        </w:rPr>
        <w:t xml:space="preserve"> w kierunku</w:t>
      </w:r>
      <w:r w:rsidR="000F3A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projektowanego</w:t>
      </w:r>
    </w:p>
    <w:p w:rsidR="000D4862" w:rsidRDefault="000F3A68" w:rsidP="000D4862">
      <w:pPr>
        <w:numPr>
          <w:ilvl w:val="12"/>
          <w:numId w:val="0"/>
        </w:numPr>
        <w:ind w:left="283" w:hanging="283"/>
        <w:rPr>
          <w:rFonts w:ascii="Arial" w:hAnsi="Arial" w:cs="Arial"/>
        </w:rPr>
      </w:pPr>
      <w:r>
        <w:rPr>
          <w:rFonts w:ascii="Arial" w:hAnsi="Arial" w:cs="Arial"/>
        </w:rPr>
        <w:t>ścieku przykrawędzio</w:t>
      </w:r>
      <w:r w:rsidR="003170A1">
        <w:rPr>
          <w:rFonts w:ascii="Arial" w:hAnsi="Arial" w:cs="Arial"/>
        </w:rPr>
        <w:t>wego z betonowych prefabrykatów</w:t>
      </w:r>
      <w:r w:rsidR="000D48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korytkowych</w:t>
      </w:r>
      <w:r w:rsidR="000D4862">
        <w:rPr>
          <w:rFonts w:ascii="Arial" w:hAnsi="Arial" w:cs="Arial"/>
        </w:rPr>
        <w:t xml:space="preserve"> i dalej do</w:t>
      </w:r>
    </w:p>
    <w:p w:rsidR="003A2EFA" w:rsidRDefault="000F3A68" w:rsidP="000D4862">
      <w:pPr>
        <w:numPr>
          <w:ilvl w:val="12"/>
          <w:numId w:val="0"/>
        </w:numPr>
        <w:ind w:left="283" w:hanging="283"/>
        <w:rPr>
          <w:rFonts w:ascii="Arial" w:hAnsi="Arial" w:cs="Arial"/>
        </w:rPr>
      </w:pPr>
      <w:r>
        <w:rPr>
          <w:rFonts w:ascii="Arial" w:hAnsi="Arial" w:cs="Arial"/>
        </w:rPr>
        <w:t>istniejących rowów przydrożnych</w:t>
      </w:r>
      <w:r w:rsidR="003A2EFA">
        <w:rPr>
          <w:rFonts w:ascii="Arial" w:hAnsi="Arial" w:cs="Arial"/>
        </w:rPr>
        <w:t xml:space="preserve">. </w:t>
      </w:r>
    </w:p>
    <w:p w:rsidR="003A2EFA" w:rsidRPr="001F1CC0" w:rsidRDefault="003A2EFA" w:rsidP="003A2EFA">
      <w:pPr>
        <w:numPr>
          <w:ilvl w:val="12"/>
          <w:numId w:val="0"/>
        </w:numPr>
        <w:ind w:left="283" w:hanging="283"/>
        <w:rPr>
          <w:rFonts w:ascii="Arial" w:hAnsi="Arial" w:cs="Arial"/>
        </w:rPr>
      </w:pPr>
    </w:p>
    <w:p w:rsidR="003A2EFA" w:rsidRPr="00DC0548" w:rsidRDefault="003A2EFA" w:rsidP="003A2EF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4.6.  </w:t>
      </w:r>
      <w:r w:rsidRPr="00DC0548">
        <w:rPr>
          <w:rFonts w:ascii="Arial" w:hAnsi="Arial" w:cs="Arial"/>
          <w:b/>
          <w:u w:val="single"/>
        </w:rPr>
        <w:t>Nawierzchni</w:t>
      </w:r>
      <w:r>
        <w:rPr>
          <w:rFonts w:ascii="Arial" w:hAnsi="Arial" w:cs="Arial"/>
          <w:b/>
          <w:u w:val="single"/>
        </w:rPr>
        <w:t>a</w:t>
      </w:r>
      <w:r w:rsidRPr="00DC0548">
        <w:rPr>
          <w:rFonts w:ascii="Arial" w:hAnsi="Arial" w:cs="Arial"/>
          <w:b/>
          <w:u w:val="single"/>
        </w:rPr>
        <w:t xml:space="preserve"> i podbudow</w:t>
      </w:r>
      <w:r>
        <w:rPr>
          <w:rFonts w:ascii="Arial" w:hAnsi="Arial" w:cs="Arial"/>
          <w:b/>
          <w:u w:val="single"/>
        </w:rPr>
        <w:t>a</w:t>
      </w:r>
    </w:p>
    <w:p w:rsidR="003A2EFA" w:rsidRDefault="003A2EFA" w:rsidP="003A2EFA">
      <w:pPr>
        <w:rPr>
          <w:rFonts w:ascii="Arial" w:hAnsi="Arial" w:cs="Arial"/>
          <w:b/>
          <w:u w:val="single"/>
        </w:rPr>
      </w:pPr>
    </w:p>
    <w:p w:rsidR="009F6C38" w:rsidRDefault="003A2EFA" w:rsidP="009F6C38">
      <w:pPr>
        <w:numPr>
          <w:ilvl w:val="12"/>
          <w:numId w:val="0"/>
        </w:numPr>
        <w:ind w:left="283" w:hanging="283"/>
        <w:rPr>
          <w:rFonts w:ascii="Arial" w:hAnsi="Arial" w:cs="Arial"/>
        </w:rPr>
      </w:pPr>
      <w:r w:rsidRPr="00625C39">
        <w:rPr>
          <w:rFonts w:ascii="Arial" w:hAnsi="Arial" w:cs="Arial"/>
        </w:rPr>
        <w:t>Przyjęto kategorię nośności podłoża gruntowego G</w:t>
      </w:r>
      <w:r w:rsidR="009F6C38">
        <w:rPr>
          <w:rFonts w:ascii="Arial" w:hAnsi="Arial" w:cs="Arial"/>
        </w:rPr>
        <w:t>3 przy przeciętnych warunkach</w:t>
      </w:r>
    </w:p>
    <w:p w:rsidR="009F6C38" w:rsidRDefault="003A2EFA" w:rsidP="009F6C38">
      <w:pPr>
        <w:numPr>
          <w:ilvl w:val="12"/>
          <w:numId w:val="0"/>
        </w:numPr>
        <w:ind w:left="283" w:hanging="283"/>
        <w:rPr>
          <w:rFonts w:ascii="Arial" w:hAnsi="Arial" w:cs="Arial"/>
        </w:rPr>
      </w:pPr>
      <w:r w:rsidRPr="00625C39">
        <w:rPr>
          <w:rFonts w:ascii="Arial" w:hAnsi="Arial" w:cs="Arial"/>
        </w:rPr>
        <w:t>wodnych. Dla tak przyjętych warunków gruntowych i</w:t>
      </w:r>
      <w:r w:rsidR="009F6C38">
        <w:rPr>
          <w:rFonts w:ascii="Arial" w:hAnsi="Arial" w:cs="Arial"/>
        </w:rPr>
        <w:t xml:space="preserve">  kategorii ruchu </w:t>
      </w:r>
      <w:r>
        <w:rPr>
          <w:rFonts w:ascii="Arial" w:hAnsi="Arial" w:cs="Arial"/>
        </w:rPr>
        <w:t>KR1</w:t>
      </w:r>
      <w:r w:rsidR="009F6C38">
        <w:rPr>
          <w:rFonts w:ascii="Arial" w:hAnsi="Arial" w:cs="Arial"/>
        </w:rPr>
        <w:t xml:space="preserve">      </w:t>
      </w:r>
    </w:p>
    <w:p w:rsidR="003A2EFA" w:rsidRDefault="003A2EFA" w:rsidP="009F6C38">
      <w:pPr>
        <w:numPr>
          <w:ilvl w:val="12"/>
          <w:numId w:val="0"/>
        </w:numPr>
        <w:ind w:left="283" w:hanging="283"/>
        <w:rPr>
          <w:rFonts w:ascii="Arial" w:hAnsi="Arial" w:cs="Arial"/>
        </w:rPr>
      </w:pPr>
      <w:r>
        <w:rPr>
          <w:rFonts w:ascii="Arial" w:hAnsi="Arial" w:cs="Arial"/>
        </w:rPr>
        <w:t>zaproje</w:t>
      </w:r>
      <w:r w:rsidR="009F6C38">
        <w:rPr>
          <w:rFonts w:ascii="Arial" w:hAnsi="Arial" w:cs="Arial"/>
        </w:rPr>
        <w:t xml:space="preserve">ktowano nawierzchnię </w:t>
      </w:r>
      <w:r>
        <w:rPr>
          <w:rFonts w:ascii="Arial" w:hAnsi="Arial" w:cs="Arial"/>
        </w:rPr>
        <w:t>o następującej konstrukcji warstw:</w:t>
      </w:r>
    </w:p>
    <w:p w:rsidR="003A2EFA" w:rsidRDefault="003A2EFA" w:rsidP="003A2EF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Warstwa ścieralna z betonu asfaltowego  AC 11S gr. 4 cm</w:t>
      </w:r>
      <w:r w:rsidR="009F6C38">
        <w:rPr>
          <w:rFonts w:ascii="Arial" w:hAnsi="Arial" w:cs="Arial"/>
        </w:rPr>
        <w:t xml:space="preserve"> po zagęszczeniu,</w:t>
      </w:r>
      <w:r>
        <w:rPr>
          <w:rFonts w:ascii="Arial" w:hAnsi="Arial" w:cs="Arial"/>
        </w:rPr>
        <w:t xml:space="preserve"> </w:t>
      </w:r>
    </w:p>
    <w:p w:rsidR="003A2EFA" w:rsidRDefault="003A2EFA" w:rsidP="003A2EF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Warstwa wiążąca z betonu asfaltowego  AC 16W gr. </w:t>
      </w:r>
      <w:r w:rsidR="009F6C3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cm </w:t>
      </w:r>
      <w:r w:rsidR="009F6C38">
        <w:rPr>
          <w:rFonts w:ascii="Arial" w:hAnsi="Arial" w:cs="Arial"/>
        </w:rPr>
        <w:t>po zagęszczeniu,</w:t>
      </w:r>
    </w:p>
    <w:p w:rsidR="009F6C38" w:rsidRDefault="009F6C38" w:rsidP="003A2EF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Podbudowa zasadnicza dwuwarstwowa z kruszywa kamiennego łamanego</w:t>
      </w:r>
      <w:r w:rsidR="00E7074C">
        <w:rPr>
          <w:rFonts w:ascii="Arial" w:hAnsi="Arial" w:cs="Arial"/>
        </w:rPr>
        <w:t>:</w:t>
      </w:r>
    </w:p>
    <w:p w:rsidR="009F6C38" w:rsidRDefault="009F6C38" w:rsidP="009F6C3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- warstwa górna o frakcji 10/31,5 mm gr. 8 cm po zagęszczeniu</w:t>
      </w:r>
    </w:p>
    <w:p w:rsidR="00E7074C" w:rsidRDefault="009F6C38" w:rsidP="009F6C3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- warstwa dolna o frakcji 0/63 mm </w:t>
      </w:r>
      <w:r w:rsidR="001F39B4">
        <w:rPr>
          <w:rFonts w:ascii="Arial" w:hAnsi="Arial" w:cs="Arial"/>
        </w:rPr>
        <w:t xml:space="preserve">gr. 15 cm </w:t>
      </w:r>
      <w:r>
        <w:rPr>
          <w:rFonts w:ascii="Arial" w:hAnsi="Arial" w:cs="Arial"/>
        </w:rPr>
        <w:t>po zagęszczeniu</w:t>
      </w:r>
      <w:r w:rsidR="00E7074C">
        <w:rPr>
          <w:rFonts w:ascii="Arial" w:hAnsi="Arial" w:cs="Arial"/>
        </w:rPr>
        <w:t>,</w:t>
      </w:r>
    </w:p>
    <w:p w:rsidR="00E7074C" w:rsidRDefault="00E7074C" w:rsidP="00E7074C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Warstwa odsączająca z piasku( warstwa mrozoochronna) gr. 20 cm po zagęszczeniu.</w:t>
      </w:r>
    </w:p>
    <w:p w:rsidR="00E7074C" w:rsidRPr="00E7074C" w:rsidRDefault="00E7074C" w:rsidP="00E7074C">
      <w:pPr>
        <w:rPr>
          <w:rFonts w:ascii="Arial" w:hAnsi="Arial" w:cs="Arial"/>
        </w:rPr>
      </w:pPr>
      <w:r w:rsidRPr="00E46E7E">
        <w:rPr>
          <w:rFonts w:ascii="Arial" w:hAnsi="Arial" w:cs="Arial"/>
        </w:rPr>
        <w:t xml:space="preserve">Zagęszczenie warstw podbudowy wykonać przy zachowaniu wilgotności optymalnej  kruszywa. Warstwy konstrukcyjne nawierzchni  zagęścić do Is  ≥ 1,0.                                  </w:t>
      </w:r>
    </w:p>
    <w:p w:rsidR="003A2EFA" w:rsidRDefault="003A2EFA" w:rsidP="003A2EFA">
      <w:pPr>
        <w:rPr>
          <w:rFonts w:ascii="Arial" w:hAnsi="Arial" w:cs="Arial"/>
        </w:rPr>
      </w:pPr>
      <w:r>
        <w:rPr>
          <w:rFonts w:ascii="Arial" w:hAnsi="Arial" w:cs="Arial"/>
        </w:rPr>
        <w:t>Krawędzie jezdni obudowane krawężnikiem drogowym</w:t>
      </w:r>
      <w:r w:rsidR="001361BF">
        <w:rPr>
          <w:rFonts w:ascii="Arial" w:hAnsi="Arial" w:cs="Arial"/>
        </w:rPr>
        <w:t xml:space="preserve"> zatopionym </w:t>
      </w:r>
      <w:r>
        <w:rPr>
          <w:rFonts w:ascii="Arial" w:hAnsi="Arial" w:cs="Arial"/>
        </w:rPr>
        <w:t xml:space="preserve"> o wym. 12 x 25 cm na ławie betonowej</w:t>
      </w:r>
      <w:r w:rsidR="001361BF">
        <w:rPr>
          <w:rFonts w:ascii="Arial" w:hAnsi="Arial" w:cs="Arial"/>
        </w:rPr>
        <w:t xml:space="preserve"> (C 12/15)</w:t>
      </w:r>
      <w:r>
        <w:rPr>
          <w:rFonts w:ascii="Arial" w:hAnsi="Arial" w:cs="Arial"/>
        </w:rPr>
        <w:t xml:space="preserve"> z</w:t>
      </w:r>
      <w:r w:rsidR="00E7074C">
        <w:rPr>
          <w:rFonts w:ascii="Arial" w:hAnsi="Arial" w:cs="Arial"/>
        </w:rPr>
        <w:t xml:space="preserve"> oporem</w:t>
      </w:r>
      <w:r w:rsidR="001361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wym. </w:t>
      </w:r>
      <w:r w:rsidR="001361B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5 x </w:t>
      </w:r>
      <w:r w:rsidR="001361BF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cm</w:t>
      </w:r>
      <w:r w:rsidR="001361BF">
        <w:rPr>
          <w:rFonts w:ascii="Arial" w:hAnsi="Arial" w:cs="Arial"/>
        </w:rPr>
        <w:t xml:space="preserve"> + opór zewn. 10 x 15 cm</w:t>
      </w:r>
      <w:r>
        <w:rPr>
          <w:rFonts w:ascii="Arial" w:hAnsi="Arial" w:cs="Arial"/>
        </w:rPr>
        <w:t xml:space="preserve">. </w:t>
      </w:r>
      <w:r w:rsidR="001361BF">
        <w:rPr>
          <w:rFonts w:ascii="Arial" w:hAnsi="Arial" w:cs="Arial"/>
        </w:rPr>
        <w:t xml:space="preserve">Na długości instalacji ścieku korytkowego krawężnik ustawiony na ławie jw. lecz zwykłej o wym. 20 x 15 cm. Ściek przykrawężnikowy z betonowych prefabrykatów korytkowych o wym. 60 x 50 x 15 cm na </w:t>
      </w:r>
      <w:r w:rsidR="006D725D">
        <w:rPr>
          <w:rFonts w:ascii="Arial" w:hAnsi="Arial" w:cs="Arial"/>
        </w:rPr>
        <w:t>ł</w:t>
      </w:r>
      <w:r w:rsidR="006F2693">
        <w:rPr>
          <w:rFonts w:ascii="Arial" w:hAnsi="Arial" w:cs="Arial"/>
        </w:rPr>
        <w:t>awie</w:t>
      </w:r>
      <w:r w:rsidR="001361BF">
        <w:rPr>
          <w:rFonts w:ascii="Arial" w:hAnsi="Arial" w:cs="Arial"/>
        </w:rPr>
        <w:t xml:space="preserve"> betonowej z oporem. Ława o wym. 70 x 10 cm + opór 10 x 10 cm.  </w:t>
      </w:r>
      <w:r>
        <w:rPr>
          <w:rFonts w:ascii="Arial" w:hAnsi="Arial" w:cs="Arial"/>
        </w:rPr>
        <w:t xml:space="preserve"> </w:t>
      </w:r>
    </w:p>
    <w:p w:rsidR="003A2EFA" w:rsidRDefault="003A2EFA" w:rsidP="003A2E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Szczegóły konstrukcyjne wg rys. nr </w:t>
      </w:r>
      <w:r w:rsidR="001361BF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:rsidR="003A2EFA" w:rsidRDefault="003A2EFA" w:rsidP="003A2EFA">
      <w:pPr>
        <w:rPr>
          <w:rFonts w:ascii="Arial" w:hAnsi="Arial" w:cs="Arial"/>
        </w:rPr>
      </w:pPr>
    </w:p>
    <w:p w:rsidR="003A2EFA" w:rsidRPr="00FE54E2" w:rsidRDefault="003A2EFA" w:rsidP="003A2EF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</w:t>
      </w:r>
      <w:r w:rsidRPr="00FE54E2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>7</w:t>
      </w:r>
      <w:r w:rsidRPr="00FE54E2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 xml:space="preserve">  </w:t>
      </w:r>
      <w:r w:rsidRPr="00FE54E2">
        <w:rPr>
          <w:rFonts w:ascii="Arial" w:hAnsi="Arial" w:cs="Arial"/>
          <w:b/>
          <w:u w:val="single"/>
        </w:rPr>
        <w:t>Zjazdy na posesje - pobocza</w:t>
      </w:r>
    </w:p>
    <w:p w:rsidR="003A2EFA" w:rsidRDefault="003A2EFA" w:rsidP="003A2EFA">
      <w:pPr>
        <w:rPr>
          <w:rFonts w:ascii="Arial" w:hAnsi="Arial" w:cs="Arial"/>
        </w:rPr>
      </w:pPr>
    </w:p>
    <w:p w:rsidR="00562B00" w:rsidRDefault="003A2EFA" w:rsidP="003A2EFA">
      <w:pPr>
        <w:rPr>
          <w:rFonts w:ascii="Arial" w:hAnsi="Arial" w:cs="Arial"/>
        </w:rPr>
      </w:pPr>
      <w:r>
        <w:rPr>
          <w:rFonts w:ascii="Arial" w:hAnsi="Arial" w:cs="Arial"/>
        </w:rPr>
        <w:t>Istniejące zjazdy o n</w:t>
      </w:r>
      <w:r w:rsidR="00562B00">
        <w:rPr>
          <w:rFonts w:ascii="Arial" w:hAnsi="Arial" w:cs="Arial"/>
        </w:rPr>
        <w:t>awierzchni ulepszonej (</w:t>
      </w:r>
      <w:r>
        <w:rPr>
          <w:rFonts w:ascii="Arial" w:hAnsi="Arial" w:cs="Arial"/>
        </w:rPr>
        <w:t xml:space="preserve">kostka brukowa) są adaptowane w niniejszym projekcie. Zjazdy istniejące o nawierzchni gruntowej </w:t>
      </w:r>
      <w:r w:rsidR="00562B00">
        <w:rPr>
          <w:rFonts w:ascii="Arial" w:hAnsi="Arial" w:cs="Arial"/>
        </w:rPr>
        <w:t xml:space="preserve">oraz zjazdy </w:t>
      </w:r>
      <w:r w:rsidR="00562B00">
        <w:rPr>
          <w:rFonts w:ascii="Arial" w:hAnsi="Arial" w:cs="Arial"/>
        </w:rPr>
        <w:lastRenderedPageBreak/>
        <w:t xml:space="preserve">projektowane </w:t>
      </w:r>
      <w:r>
        <w:rPr>
          <w:rFonts w:ascii="Arial" w:hAnsi="Arial" w:cs="Arial"/>
        </w:rPr>
        <w:t xml:space="preserve">zostają wzmocnione </w:t>
      </w:r>
      <w:r w:rsidR="00562B00">
        <w:rPr>
          <w:rFonts w:ascii="Arial" w:hAnsi="Arial" w:cs="Arial"/>
        </w:rPr>
        <w:t xml:space="preserve">destruktem bitumicznym </w:t>
      </w:r>
      <w:r>
        <w:rPr>
          <w:rFonts w:ascii="Arial" w:hAnsi="Arial" w:cs="Arial"/>
        </w:rPr>
        <w:t xml:space="preserve"> –</w:t>
      </w:r>
      <w:r w:rsidR="00562B00">
        <w:rPr>
          <w:rFonts w:ascii="Arial" w:hAnsi="Arial" w:cs="Arial"/>
        </w:rPr>
        <w:t xml:space="preserve"> warstwa</w:t>
      </w:r>
      <w:r>
        <w:rPr>
          <w:rFonts w:ascii="Arial" w:hAnsi="Arial" w:cs="Arial"/>
        </w:rPr>
        <w:t xml:space="preserve"> gr. 1</w:t>
      </w:r>
      <w:r w:rsidR="00562B0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562B00">
        <w:rPr>
          <w:rFonts w:ascii="Arial" w:hAnsi="Arial" w:cs="Arial"/>
        </w:rPr>
        <w:t>cm po zagęszczeniu  (alternatywnie niesortem tłuczniowym 0/</w:t>
      </w:r>
      <w:r>
        <w:rPr>
          <w:rFonts w:ascii="Arial" w:hAnsi="Arial" w:cs="Arial"/>
        </w:rPr>
        <w:t>3</w:t>
      </w:r>
      <w:r w:rsidR="00562B00">
        <w:rPr>
          <w:rFonts w:ascii="Arial" w:hAnsi="Arial" w:cs="Arial"/>
        </w:rPr>
        <w:t>1,5 mm)</w:t>
      </w:r>
      <w:r>
        <w:rPr>
          <w:rFonts w:ascii="Arial" w:hAnsi="Arial" w:cs="Arial"/>
        </w:rPr>
        <w:t xml:space="preserve">. </w:t>
      </w:r>
    </w:p>
    <w:p w:rsidR="003A2EFA" w:rsidRDefault="003A2EFA" w:rsidP="003A2E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Pobocza gruntowe obustronne szer. </w:t>
      </w:r>
      <w:r w:rsidR="00562B00">
        <w:rPr>
          <w:rFonts w:ascii="Arial" w:hAnsi="Arial" w:cs="Arial"/>
        </w:rPr>
        <w:t>0</w:t>
      </w:r>
      <w:r>
        <w:rPr>
          <w:rFonts w:ascii="Arial" w:hAnsi="Arial" w:cs="Arial"/>
        </w:rPr>
        <w:t>,</w:t>
      </w:r>
      <w:r w:rsidR="00562B0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0 m ulegają wzmocnieniu na całej długości opracowania </w:t>
      </w:r>
      <w:r w:rsidR="00562B00">
        <w:rPr>
          <w:rFonts w:ascii="Arial" w:hAnsi="Arial" w:cs="Arial"/>
        </w:rPr>
        <w:t>(w granicach istniejącego pasa drogowego)</w:t>
      </w:r>
      <w:r w:rsidR="00E9405C">
        <w:rPr>
          <w:rFonts w:ascii="Arial" w:hAnsi="Arial" w:cs="Arial"/>
        </w:rPr>
        <w:t xml:space="preserve"> kruszywem jw.</w:t>
      </w:r>
      <w:r>
        <w:rPr>
          <w:rFonts w:ascii="Arial" w:hAnsi="Arial" w:cs="Arial"/>
        </w:rPr>
        <w:t xml:space="preserve"> Zjazdy i pobocza bez obramowania (w proj. korycie). Szczegóły konstrukcyjne wg rys. nr </w:t>
      </w:r>
      <w:r w:rsidR="00866BC0">
        <w:rPr>
          <w:rFonts w:ascii="Arial" w:hAnsi="Arial" w:cs="Arial"/>
        </w:rPr>
        <w:t>3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E9405C" w:rsidRPr="00DC0548" w:rsidRDefault="00E9405C" w:rsidP="003A2EFA">
      <w:pPr>
        <w:rPr>
          <w:rFonts w:ascii="Arial" w:hAnsi="Arial" w:cs="Arial"/>
        </w:rPr>
      </w:pPr>
    </w:p>
    <w:p w:rsidR="003A2EFA" w:rsidRPr="00DC0548" w:rsidRDefault="003A2EFA" w:rsidP="003A2EF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</w:t>
      </w:r>
      <w:r w:rsidRPr="00DC0548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>8</w:t>
      </w:r>
      <w:r w:rsidRPr="00DC0548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 xml:space="preserve">  </w:t>
      </w:r>
      <w:r w:rsidRPr="00DC0548">
        <w:rPr>
          <w:rFonts w:ascii="Arial" w:hAnsi="Arial" w:cs="Arial"/>
          <w:b/>
          <w:u w:val="single"/>
        </w:rPr>
        <w:t xml:space="preserve">Profile podłużne  </w:t>
      </w:r>
    </w:p>
    <w:p w:rsidR="003A2EFA" w:rsidRPr="00DC0548" w:rsidRDefault="003A2EFA" w:rsidP="003A2EFA">
      <w:pPr>
        <w:rPr>
          <w:rFonts w:ascii="Arial" w:hAnsi="Arial" w:cs="Arial"/>
          <w:b/>
          <w:u w:val="single"/>
        </w:rPr>
      </w:pPr>
    </w:p>
    <w:p w:rsidR="003A2EFA" w:rsidRDefault="003A2EFA" w:rsidP="003A2EFA">
      <w:pPr>
        <w:rPr>
          <w:rFonts w:ascii="Arial" w:hAnsi="Arial" w:cs="Arial"/>
        </w:rPr>
      </w:pPr>
      <w:r>
        <w:rPr>
          <w:rFonts w:ascii="Arial" w:hAnsi="Arial" w:cs="Arial"/>
        </w:rPr>
        <w:t>Poziomem odniesienia dla całości zadania jest rzędna istniejącej studzienki (pokrywa włazu</w:t>
      </w:r>
      <w:r w:rsidR="00095C8A">
        <w:rPr>
          <w:rFonts w:ascii="Arial" w:hAnsi="Arial" w:cs="Arial"/>
        </w:rPr>
        <w:t>) rewizyjnej kanalizacji sanitarnej o Rz. – 280,30 m npm, zlokalizowana w pobliżu krawędzi jezdni DP – ul. Śląskiej.</w:t>
      </w:r>
    </w:p>
    <w:p w:rsidR="00095C8A" w:rsidRDefault="003A2EFA" w:rsidP="003A2EFA">
      <w:pPr>
        <w:rPr>
          <w:rFonts w:ascii="Arial" w:hAnsi="Arial" w:cs="Arial"/>
        </w:rPr>
      </w:pPr>
      <w:r>
        <w:rPr>
          <w:rFonts w:ascii="Arial" w:hAnsi="Arial" w:cs="Arial"/>
        </w:rPr>
        <w:t>Projektowana n</w:t>
      </w:r>
      <w:r w:rsidRPr="006F6F52">
        <w:rPr>
          <w:rFonts w:ascii="Arial" w:hAnsi="Arial" w:cs="Arial"/>
        </w:rPr>
        <w:t xml:space="preserve">iweleta </w:t>
      </w:r>
      <w:r>
        <w:rPr>
          <w:rFonts w:ascii="Arial" w:hAnsi="Arial" w:cs="Arial"/>
        </w:rPr>
        <w:t xml:space="preserve"> drogi w stosunku do</w:t>
      </w:r>
      <w:r w:rsidR="00095C8A">
        <w:rPr>
          <w:rFonts w:ascii="Arial" w:hAnsi="Arial" w:cs="Arial"/>
        </w:rPr>
        <w:t xml:space="preserve"> istniejącej ulega nieznacznej korekcie</w:t>
      </w:r>
      <w:r>
        <w:rPr>
          <w:rFonts w:ascii="Arial" w:hAnsi="Arial" w:cs="Arial"/>
        </w:rPr>
        <w:t xml:space="preserve"> </w:t>
      </w:r>
    </w:p>
    <w:p w:rsidR="003A2EFA" w:rsidRDefault="003A2EFA" w:rsidP="00095C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z uwagi na </w:t>
      </w:r>
      <w:r w:rsidR="00095C8A">
        <w:rPr>
          <w:rFonts w:ascii="Arial" w:hAnsi="Arial" w:cs="Arial"/>
        </w:rPr>
        <w:t>zapewnienie sprawnego odprowadzenia</w:t>
      </w:r>
      <w:r>
        <w:rPr>
          <w:rFonts w:ascii="Arial" w:hAnsi="Arial" w:cs="Arial"/>
        </w:rPr>
        <w:t xml:space="preserve"> wód opadowych z pasa drogowego. </w:t>
      </w:r>
      <w:r w:rsidR="00095C8A">
        <w:rPr>
          <w:rFonts w:ascii="Arial" w:hAnsi="Arial" w:cs="Arial"/>
        </w:rPr>
        <w:t>S</w:t>
      </w:r>
      <w:r>
        <w:rPr>
          <w:rFonts w:ascii="Arial" w:hAnsi="Arial" w:cs="Arial"/>
        </w:rPr>
        <w:t>padki podłużne niwelety kształtują się w przedziale: spadek minimalny 0,</w:t>
      </w:r>
      <w:r w:rsidR="00095C8A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% , max. </w:t>
      </w:r>
      <w:r w:rsidR="00095C8A">
        <w:rPr>
          <w:rFonts w:ascii="Arial" w:hAnsi="Arial" w:cs="Arial"/>
        </w:rPr>
        <w:t>1,52</w:t>
      </w:r>
      <w:r>
        <w:rPr>
          <w:rFonts w:ascii="Arial" w:hAnsi="Arial" w:cs="Arial"/>
        </w:rPr>
        <w:t xml:space="preserve">%. </w:t>
      </w:r>
    </w:p>
    <w:p w:rsidR="003A2EFA" w:rsidRDefault="003A2EFA" w:rsidP="003A2EFA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95C8A">
        <w:rPr>
          <w:rFonts w:ascii="Arial" w:hAnsi="Arial" w:cs="Arial"/>
        </w:rPr>
        <w:t>zczegóły  wg rys. nr 2</w:t>
      </w:r>
      <w:r>
        <w:rPr>
          <w:rFonts w:ascii="Arial" w:hAnsi="Arial" w:cs="Arial"/>
        </w:rPr>
        <w:t>.</w:t>
      </w:r>
    </w:p>
    <w:p w:rsidR="003A2EFA" w:rsidRDefault="003A2EFA" w:rsidP="003A2EFA">
      <w:pPr>
        <w:rPr>
          <w:rFonts w:ascii="Arial" w:hAnsi="Arial" w:cs="Arial"/>
        </w:rPr>
      </w:pPr>
    </w:p>
    <w:p w:rsidR="003A2EFA" w:rsidRPr="00DC0548" w:rsidRDefault="003A2EFA" w:rsidP="003A2EF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4.9.  </w:t>
      </w:r>
      <w:r w:rsidRPr="00DC0548">
        <w:rPr>
          <w:rFonts w:ascii="Arial" w:hAnsi="Arial" w:cs="Arial"/>
          <w:b/>
          <w:u w:val="single"/>
        </w:rPr>
        <w:t>Odwodnienie</w:t>
      </w:r>
    </w:p>
    <w:p w:rsidR="003A2EFA" w:rsidRDefault="003A2EFA" w:rsidP="003A2EFA">
      <w:pPr>
        <w:rPr>
          <w:rFonts w:ascii="Arial" w:hAnsi="Arial" w:cs="Arial"/>
          <w:b/>
          <w:u w:val="single"/>
        </w:rPr>
      </w:pPr>
    </w:p>
    <w:p w:rsidR="003A2EFA" w:rsidRDefault="003A2EFA" w:rsidP="003A2E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Odwodnienie pasa drogowego w tym jezdni i poboczy pozostaje bez zmian. </w:t>
      </w:r>
    </w:p>
    <w:p w:rsidR="0090330E" w:rsidRDefault="003A2EFA" w:rsidP="003A2EFA">
      <w:pPr>
        <w:rPr>
          <w:rFonts w:ascii="Arial" w:hAnsi="Arial" w:cs="Arial"/>
        </w:rPr>
      </w:pPr>
      <w:r>
        <w:rPr>
          <w:rFonts w:ascii="Arial" w:hAnsi="Arial" w:cs="Arial"/>
        </w:rPr>
        <w:t>Odwodnienie powier</w:t>
      </w:r>
      <w:r w:rsidR="00095C8A">
        <w:rPr>
          <w:rFonts w:ascii="Arial" w:hAnsi="Arial" w:cs="Arial"/>
        </w:rPr>
        <w:t>zchniowe w kierunku istni</w:t>
      </w:r>
      <w:r w:rsidR="00617CFB">
        <w:rPr>
          <w:rFonts w:ascii="Arial" w:hAnsi="Arial" w:cs="Arial"/>
        </w:rPr>
        <w:t>ejących rowów przydrożnych</w:t>
      </w:r>
      <w:r>
        <w:rPr>
          <w:rFonts w:ascii="Arial" w:hAnsi="Arial" w:cs="Arial"/>
        </w:rPr>
        <w:t xml:space="preserve">. Projektuje się profilowanie istniejącego dna i skarp rowu, jego odmulenie i oczyszczenie z rosnących chaszczy. </w:t>
      </w:r>
      <w:r w:rsidR="00617CFB">
        <w:rPr>
          <w:rFonts w:ascii="Arial" w:hAnsi="Arial" w:cs="Arial"/>
        </w:rPr>
        <w:t xml:space="preserve">W celu sprawniejszego odpływu wody opadowej </w:t>
      </w:r>
      <w:r>
        <w:rPr>
          <w:rFonts w:ascii="Arial" w:hAnsi="Arial" w:cs="Arial"/>
        </w:rPr>
        <w:t xml:space="preserve"> zaprojektowano </w:t>
      </w:r>
      <w:r w:rsidR="00617CFB">
        <w:rPr>
          <w:rFonts w:ascii="Arial" w:hAnsi="Arial" w:cs="Arial"/>
        </w:rPr>
        <w:t>przebudowę (obniżenie)  istniejącego  przepustu pod zjazdem na działkę nr 611</w:t>
      </w:r>
      <w:r w:rsidR="0090330E">
        <w:rPr>
          <w:rFonts w:ascii="Arial" w:hAnsi="Arial" w:cs="Arial"/>
        </w:rPr>
        <w:t xml:space="preserve"> oraz ścieki przykrawędziowe z prefabrykatów betonowych typu „korytko”</w:t>
      </w:r>
      <w:r w:rsidR="00617CFB">
        <w:rPr>
          <w:rFonts w:ascii="Arial" w:hAnsi="Arial" w:cs="Arial"/>
        </w:rPr>
        <w:t>.</w:t>
      </w:r>
      <w:r w:rsidR="0090330E">
        <w:rPr>
          <w:rFonts w:ascii="Arial" w:hAnsi="Arial" w:cs="Arial"/>
        </w:rPr>
        <w:t xml:space="preserve"> </w:t>
      </w:r>
    </w:p>
    <w:p w:rsidR="00945A8E" w:rsidRDefault="0090330E" w:rsidP="003A2E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Dla przebudowanego przepustu zastosowano </w:t>
      </w:r>
      <w:r w:rsidR="00617CFB">
        <w:rPr>
          <w:rFonts w:ascii="Arial" w:hAnsi="Arial" w:cs="Arial"/>
        </w:rPr>
        <w:t xml:space="preserve"> rur</w:t>
      </w:r>
      <w:r>
        <w:rPr>
          <w:rFonts w:ascii="Arial" w:hAnsi="Arial" w:cs="Arial"/>
        </w:rPr>
        <w:t>y</w:t>
      </w:r>
      <w:r w:rsidR="00945A8E">
        <w:rPr>
          <w:rFonts w:ascii="Arial" w:hAnsi="Arial" w:cs="Arial"/>
        </w:rPr>
        <w:t xml:space="preserve"> karbowane PEHD o SN8 Ø 400</w:t>
      </w:r>
    </w:p>
    <w:p w:rsidR="00945A8E" w:rsidRDefault="00945A8E" w:rsidP="003A2EFA">
      <w:pPr>
        <w:rPr>
          <w:rFonts w:ascii="Arial" w:hAnsi="Arial" w:cs="Arial"/>
        </w:rPr>
      </w:pPr>
      <w:r>
        <w:rPr>
          <w:rFonts w:ascii="Arial" w:hAnsi="Arial" w:cs="Arial"/>
        </w:rPr>
        <w:t>L = 5 m. rurę ułożyć na ławie z pospółki o wym. 60 x 20 cm.</w:t>
      </w:r>
    </w:p>
    <w:p w:rsidR="003A2EFA" w:rsidRDefault="00617CFB" w:rsidP="003A2E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Wlot i wylot </w:t>
      </w:r>
      <w:r w:rsidR="00945A8E">
        <w:rPr>
          <w:rFonts w:ascii="Arial" w:hAnsi="Arial" w:cs="Arial"/>
        </w:rPr>
        <w:t xml:space="preserve">przepustu </w:t>
      </w:r>
      <w:r>
        <w:rPr>
          <w:rFonts w:ascii="Arial" w:hAnsi="Arial" w:cs="Arial"/>
        </w:rPr>
        <w:t>obłożyć darniną.</w:t>
      </w:r>
      <w:r w:rsidR="003A2EFA">
        <w:rPr>
          <w:rFonts w:ascii="Arial" w:hAnsi="Arial" w:cs="Arial"/>
        </w:rPr>
        <w:t xml:space="preserve"> </w:t>
      </w:r>
    </w:p>
    <w:p w:rsidR="003A2EFA" w:rsidRDefault="003A2EFA" w:rsidP="003A2EFA">
      <w:pPr>
        <w:rPr>
          <w:rFonts w:ascii="Arial" w:hAnsi="Arial" w:cs="Arial"/>
        </w:rPr>
      </w:pPr>
    </w:p>
    <w:p w:rsidR="003A2EFA" w:rsidRPr="00DC0548" w:rsidRDefault="003A2EFA" w:rsidP="003A2EF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4.10.   </w:t>
      </w:r>
      <w:r w:rsidRPr="00DC0548">
        <w:rPr>
          <w:rFonts w:ascii="Arial" w:hAnsi="Arial" w:cs="Arial"/>
          <w:b/>
          <w:u w:val="single"/>
        </w:rPr>
        <w:t>Roboty  ziemne</w:t>
      </w:r>
    </w:p>
    <w:p w:rsidR="003A2EFA" w:rsidRPr="00DC0548" w:rsidRDefault="003A2EFA" w:rsidP="003A2EFA">
      <w:pPr>
        <w:rPr>
          <w:rFonts w:ascii="Arial" w:hAnsi="Arial" w:cs="Arial"/>
        </w:rPr>
      </w:pPr>
    </w:p>
    <w:p w:rsidR="00617CFB" w:rsidRDefault="003A2EFA" w:rsidP="003A2EFA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Brak zasadniczych robót zie</w:t>
      </w:r>
      <w:r w:rsidR="00617CFB">
        <w:rPr>
          <w:rFonts w:ascii="Arial" w:hAnsi="Arial" w:cs="Arial"/>
        </w:rPr>
        <w:t>mnych. Przewidywane to</w:t>
      </w:r>
      <w:r>
        <w:rPr>
          <w:rFonts w:ascii="Arial" w:hAnsi="Arial" w:cs="Arial"/>
        </w:rPr>
        <w:t xml:space="preserve"> korytowanie pod jezdnię</w:t>
      </w:r>
      <w:r w:rsidR="00617CFB">
        <w:rPr>
          <w:rFonts w:ascii="Arial" w:hAnsi="Arial" w:cs="Arial"/>
        </w:rPr>
        <w:t xml:space="preserve"> po dokonanych rozbiórkach istniejącej podbudowy</w:t>
      </w:r>
      <w:r>
        <w:rPr>
          <w:rFonts w:ascii="Arial" w:hAnsi="Arial" w:cs="Arial"/>
        </w:rPr>
        <w:t xml:space="preserve">, zjazdy indywidualne oraz wykopy pod </w:t>
      </w:r>
      <w:r w:rsidR="00617CFB">
        <w:rPr>
          <w:rFonts w:ascii="Arial" w:hAnsi="Arial" w:cs="Arial"/>
        </w:rPr>
        <w:t>przebudowę istniejącego przepustu</w:t>
      </w:r>
      <w:r>
        <w:rPr>
          <w:rFonts w:ascii="Arial" w:hAnsi="Arial" w:cs="Arial"/>
        </w:rPr>
        <w:t xml:space="preserve"> i odmulenie rowów</w:t>
      </w:r>
      <w:r w:rsidR="00617CFB">
        <w:rPr>
          <w:rFonts w:ascii="Arial" w:hAnsi="Arial" w:cs="Arial"/>
        </w:rPr>
        <w:t xml:space="preserve"> istniejących.</w:t>
      </w:r>
      <w:r>
        <w:rPr>
          <w:rFonts w:ascii="Arial" w:hAnsi="Arial" w:cs="Arial"/>
        </w:rPr>
        <w:t xml:space="preserve"> </w:t>
      </w:r>
    </w:p>
    <w:p w:rsidR="003A2EFA" w:rsidRDefault="003A2EFA" w:rsidP="003A2EFA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Ilości robót ujęto w przedmiarze robót.</w:t>
      </w:r>
    </w:p>
    <w:p w:rsidR="003A2EFA" w:rsidRPr="00DC0548" w:rsidRDefault="003A2EFA" w:rsidP="003A2EFA">
      <w:pPr>
        <w:pStyle w:val="Tekstpodstawowy"/>
        <w:rPr>
          <w:rFonts w:ascii="Arial" w:hAnsi="Arial" w:cs="Arial"/>
        </w:rPr>
      </w:pPr>
    </w:p>
    <w:p w:rsidR="003A2EFA" w:rsidRPr="00DC0548" w:rsidRDefault="003A2EFA" w:rsidP="003A2EFA">
      <w:pPr>
        <w:pStyle w:val="Tekstpodstawowy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</w:t>
      </w:r>
      <w:r w:rsidRPr="00DC0548">
        <w:rPr>
          <w:rFonts w:ascii="Arial" w:hAnsi="Arial" w:cs="Arial"/>
          <w:b/>
          <w:u w:val="single"/>
        </w:rPr>
        <w:t>.1</w:t>
      </w:r>
      <w:r>
        <w:rPr>
          <w:rFonts w:ascii="Arial" w:hAnsi="Arial" w:cs="Arial"/>
          <w:b/>
          <w:u w:val="single"/>
        </w:rPr>
        <w:t>1</w:t>
      </w:r>
      <w:r w:rsidRPr="00DC0548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 O</w:t>
      </w:r>
      <w:r w:rsidR="007277DF">
        <w:rPr>
          <w:rFonts w:ascii="Arial" w:hAnsi="Arial" w:cs="Arial"/>
          <w:b/>
          <w:u w:val="single"/>
        </w:rPr>
        <w:t>rganizacja ruchu</w:t>
      </w:r>
    </w:p>
    <w:p w:rsidR="003A2EFA" w:rsidRPr="00DC0548" w:rsidRDefault="003A2EFA" w:rsidP="003A2EFA">
      <w:pPr>
        <w:pStyle w:val="Tekstpodstawowy"/>
        <w:rPr>
          <w:rFonts w:ascii="Arial" w:hAnsi="Arial" w:cs="Arial"/>
          <w:b/>
          <w:u w:val="single"/>
        </w:rPr>
      </w:pPr>
    </w:p>
    <w:p w:rsidR="003A2EFA" w:rsidRDefault="003A2EFA" w:rsidP="003A2EFA">
      <w:pPr>
        <w:rPr>
          <w:rFonts w:ascii="Arial" w:hAnsi="Arial" w:cs="Arial"/>
        </w:rPr>
      </w:pPr>
      <w:r>
        <w:rPr>
          <w:rFonts w:ascii="Arial" w:hAnsi="Arial" w:cs="Arial"/>
        </w:rPr>
        <w:t>Istniejąca</w:t>
      </w:r>
      <w:r w:rsidRPr="00A731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organizacja ruchu </w:t>
      </w:r>
      <w:r w:rsidR="00617CFB">
        <w:rPr>
          <w:rFonts w:ascii="Arial" w:hAnsi="Arial" w:cs="Arial"/>
        </w:rPr>
        <w:t>pozostaje bez zmian.</w:t>
      </w:r>
    </w:p>
    <w:p w:rsidR="00617CFB" w:rsidRDefault="00617CFB" w:rsidP="003A2EFA">
      <w:pPr>
        <w:rPr>
          <w:rFonts w:ascii="Arial" w:hAnsi="Arial" w:cs="Arial"/>
        </w:rPr>
      </w:pPr>
    </w:p>
    <w:p w:rsidR="003A2EFA" w:rsidRDefault="003A2EFA" w:rsidP="003A2EFA">
      <w:pPr>
        <w:pStyle w:val="Tekstpodstawowy"/>
        <w:ind w:left="360"/>
        <w:rPr>
          <w:rFonts w:cs="Arial"/>
          <w:szCs w:val="24"/>
        </w:rPr>
      </w:pPr>
      <w:r>
        <w:rPr>
          <w:rFonts w:cs="Arial"/>
          <w:b/>
          <w:szCs w:val="24"/>
          <w:u w:val="single"/>
        </w:rPr>
        <w:t>UWAGA</w:t>
      </w:r>
      <w:r w:rsidRPr="00740AC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</w:t>
      </w:r>
    </w:p>
    <w:p w:rsidR="00617CFB" w:rsidRDefault="003A2EFA" w:rsidP="00031E0A">
      <w:pPr>
        <w:pStyle w:val="Tekstpodstawowy"/>
        <w:ind w:left="360"/>
        <w:rPr>
          <w:rFonts w:cs="Arial"/>
          <w:b/>
          <w:szCs w:val="24"/>
        </w:rPr>
      </w:pPr>
      <w:r w:rsidRPr="002B50C1">
        <w:rPr>
          <w:rFonts w:cs="Arial"/>
          <w:b/>
          <w:szCs w:val="24"/>
        </w:rPr>
        <w:t>Przed  rozpoczęciem  robót , wykonawca dokładnie  zlokalizuje  z</w:t>
      </w:r>
      <w:r>
        <w:rPr>
          <w:rFonts w:cs="Arial"/>
          <w:b/>
          <w:szCs w:val="24"/>
        </w:rPr>
        <w:t xml:space="preserve">aleganie  kabli  energetycznych i </w:t>
      </w:r>
      <w:r w:rsidR="00617CFB">
        <w:rPr>
          <w:rFonts w:cs="Arial"/>
          <w:b/>
          <w:szCs w:val="24"/>
        </w:rPr>
        <w:t xml:space="preserve">teletechnicznych, </w:t>
      </w:r>
      <w:r w:rsidRPr="002B50C1">
        <w:rPr>
          <w:rFonts w:cs="Arial"/>
          <w:b/>
          <w:szCs w:val="24"/>
        </w:rPr>
        <w:t xml:space="preserve">sprawdzi  głębokość ich posadowienia.  Roboty  </w:t>
      </w:r>
      <w:r>
        <w:rPr>
          <w:rFonts w:cs="Arial"/>
          <w:b/>
          <w:szCs w:val="24"/>
        </w:rPr>
        <w:t xml:space="preserve">w pobliżu kabli </w:t>
      </w:r>
      <w:r w:rsidRPr="002B50C1">
        <w:rPr>
          <w:rFonts w:cs="Arial"/>
          <w:b/>
          <w:szCs w:val="24"/>
        </w:rPr>
        <w:t>wykonywać  ręcznie  ze  szczególną  ostrożnością  pod  n</w:t>
      </w:r>
      <w:r w:rsidR="00617CFB">
        <w:rPr>
          <w:rFonts w:cs="Arial"/>
          <w:b/>
          <w:szCs w:val="24"/>
        </w:rPr>
        <w:t xml:space="preserve">adzorem  administratorów </w:t>
      </w:r>
      <w:r w:rsidRPr="002B50C1">
        <w:rPr>
          <w:rFonts w:cs="Arial"/>
          <w:b/>
          <w:szCs w:val="24"/>
        </w:rPr>
        <w:t>urządzeń.</w:t>
      </w:r>
      <w:r>
        <w:rPr>
          <w:rFonts w:cs="Arial"/>
          <w:b/>
          <w:szCs w:val="24"/>
        </w:rPr>
        <w:t xml:space="preserve"> Przestrzegać postanowień zawartych w protokole z narady koordynacyjnej </w:t>
      </w:r>
      <w:r w:rsidR="00617CFB">
        <w:rPr>
          <w:rFonts w:cs="Arial"/>
          <w:b/>
          <w:szCs w:val="24"/>
        </w:rPr>
        <w:t>nr GK.6630.605.2017 z dnia 20.12.2017</w:t>
      </w:r>
      <w:r>
        <w:rPr>
          <w:rFonts w:cs="Arial"/>
          <w:b/>
          <w:szCs w:val="24"/>
        </w:rPr>
        <w:t xml:space="preserve"> r.</w:t>
      </w:r>
    </w:p>
    <w:p w:rsidR="003A2EFA" w:rsidRDefault="003A2EFA" w:rsidP="003A2EFA">
      <w:pPr>
        <w:pStyle w:val="Tekstpodstawowy"/>
        <w:ind w:left="360"/>
        <w:rPr>
          <w:rFonts w:cs="Arial"/>
          <w:b/>
          <w:szCs w:val="24"/>
        </w:rPr>
      </w:pPr>
    </w:p>
    <w:p w:rsidR="003A2EFA" w:rsidRPr="004D0733" w:rsidRDefault="003A2EFA" w:rsidP="003A2EFA">
      <w:pPr>
        <w:pStyle w:val="Tekstpodstawowy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 xml:space="preserve"> </w:t>
      </w:r>
      <w:r>
        <w:rPr>
          <w:rFonts w:ascii="Arial" w:hAnsi="Arial" w:cs="Arial"/>
          <w:b/>
        </w:rPr>
        <w:t>5.</w:t>
      </w:r>
      <w:r w:rsidRPr="00C907F8">
        <w:rPr>
          <w:rFonts w:ascii="Arial" w:hAnsi="Arial" w:cs="Arial"/>
          <w:b/>
        </w:rPr>
        <w:t xml:space="preserve">     </w:t>
      </w:r>
      <w:r w:rsidRPr="00C907F8">
        <w:rPr>
          <w:rFonts w:ascii="Arial" w:hAnsi="Arial" w:cs="Arial"/>
          <w:b/>
          <w:u w:val="single"/>
        </w:rPr>
        <w:t>Informacja BIOZ</w:t>
      </w:r>
    </w:p>
    <w:p w:rsidR="003A2EFA" w:rsidRDefault="003A2EFA" w:rsidP="003A2EFA">
      <w:pPr>
        <w:rPr>
          <w:rFonts w:ascii="Arial" w:hAnsi="Arial" w:cs="Arial"/>
        </w:rPr>
      </w:pPr>
    </w:p>
    <w:p w:rsidR="003A2EFA" w:rsidRDefault="003A2EFA" w:rsidP="003A2EFA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Podstawa opracowania</w:t>
      </w:r>
    </w:p>
    <w:p w:rsidR="003A2EFA" w:rsidRDefault="003A2EFA" w:rsidP="003A2EFA">
      <w:pPr>
        <w:shd w:val="clear" w:color="auto" w:fill="FFFFFF"/>
        <w:rPr>
          <w:rFonts w:ascii="Arial" w:hAnsi="Arial" w:cs="Arial"/>
        </w:rPr>
      </w:pPr>
      <w:r w:rsidRPr="00F54B2A">
        <w:rPr>
          <w:rFonts w:ascii="Arial" w:hAnsi="Arial" w:cs="Arial"/>
          <w:bCs/>
        </w:rPr>
        <w:t>Rozporządzenie</w:t>
      </w:r>
      <w:r>
        <w:rPr>
          <w:rFonts w:ascii="Arial" w:hAnsi="Arial" w:cs="Arial"/>
        </w:rPr>
        <w:t xml:space="preserve"> </w:t>
      </w:r>
      <w:r w:rsidRPr="00F54B2A">
        <w:rPr>
          <w:rFonts w:ascii="Arial" w:hAnsi="Arial" w:cs="Arial"/>
          <w:bCs/>
        </w:rPr>
        <w:t>Ministra Infrastruktury</w:t>
      </w:r>
      <w:r>
        <w:rPr>
          <w:rFonts w:ascii="Arial" w:hAnsi="Arial" w:cs="Arial"/>
        </w:rPr>
        <w:t xml:space="preserve"> </w:t>
      </w:r>
      <w:r w:rsidRPr="00F54B2A">
        <w:rPr>
          <w:rFonts w:ascii="Arial" w:hAnsi="Arial" w:cs="Arial"/>
        </w:rPr>
        <w:t>z dnia 23 czerwca 2003 r.</w:t>
      </w:r>
      <w:r>
        <w:rPr>
          <w:rFonts w:ascii="Arial" w:hAnsi="Arial" w:cs="Arial"/>
        </w:rPr>
        <w:t xml:space="preserve"> </w:t>
      </w:r>
      <w:r w:rsidRPr="00F54B2A">
        <w:rPr>
          <w:rFonts w:ascii="Arial" w:hAnsi="Arial" w:cs="Arial"/>
          <w:bCs/>
        </w:rPr>
        <w:t>w sprawie informacji dotyczącej bezpieczeństwa i ochrony zdrowia oraz planu bezpieczeństwa i ochrony zdrowia</w:t>
      </w:r>
      <w:r>
        <w:rPr>
          <w:rFonts w:ascii="Arial" w:hAnsi="Arial" w:cs="Arial"/>
        </w:rPr>
        <w:t xml:space="preserve"> </w:t>
      </w:r>
      <w:r w:rsidRPr="00F54B2A">
        <w:rPr>
          <w:rFonts w:ascii="Arial" w:hAnsi="Arial" w:cs="Arial"/>
        </w:rPr>
        <w:t>(Dz. U. z dnia 10 lipca 2003 r.)</w:t>
      </w:r>
    </w:p>
    <w:p w:rsidR="003A2EFA" w:rsidRPr="00F54B2A" w:rsidRDefault="003A2EFA" w:rsidP="003A2EFA">
      <w:pPr>
        <w:shd w:val="clear" w:color="auto" w:fill="FFFFFF"/>
        <w:rPr>
          <w:rFonts w:ascii="Arial" w:hAnsi="Arial" w:cs="Arial"/>
        </w:rPr>
      </w:pPr>
    </w:p>
    <w:p w:rsidR="003A2EFA" w:rsidRPr="004D0733" w:rsidRDefault="003A2EFA" w:rsidP="003A2EF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5.1.     </w:t>
      </w:r>
      <w:r w:rsidRPr="004D0733">
        <w:rPr>
          <w:rFonts w:ascii="Arial" w:hAnsi="Arial" w:cs="Arial"/>
          <w:b/>
        </w:rPr>
        <w:t xml:space="preserve">Zakres robót dla całego zamierzenia budowlanego oraz kolejność     </w:t>
      </w:r>
    </w:p>
    <w:p w:rsidR="003A2EFA" w:rsidRPr="00FE0A80" w:rsidRDefault="003A2EFA" w:rsidP="003A2EFA">
      <w:pPr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r</w:t>
      </w:r>
      <w:r w:rsidRPr="008969D7">
        <w:rPr>
          <w:rFonts w:ascii="Arial" w:hAnsi="Arial" w:cs="Arial"/>
          <w:b/>
        </w:rPr>
        <w:t>ealizacji poszczególnych obiektów</w:t>
      </w:r>
    </w:p>
    <w:p w:rsidR="003A2EFA" w:rsidRPr="00BE62E5" w:rsidRDefault="003A2EFA" w:rsidP="003A2EFA">
      <w:pPr>
        <w:shd w:val="clear" w:color="auto" w:fill="FFFFFF"/>
        <w:rPr>
          <w:rFonts w:ascii="Arial" w:hAnsi="Arial" w:cs="Arial"/>
          <w:b/>
          <w:u w:val="single"/>
        </w:rPr>
      </w:pPr>
    </w:p>
    <w:p w:rsidR="003A2EFA" w:rsidRDefault="003A2EFA" w:rsidP="003A2EFA">
      <w:pPr>
        <w:shd w:val="clear" w:color="auto" w:fill="FFFFFF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Przewidywane roboty budowlane:</w:t>
      </w:r>
    </w:p>
    <w:p w:rsidR="003A2EFA" w:rsidRDefault="003A2EFA" w:rsidP="003A2EFA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• rozbiórka ist</w:t>
      </w:r>
      <w:r w:rsidR="00617CFB">
        <w:rPr>
          <w:rFonts w:ascii="Arial" w:hAnsi="Arial" w:cs="Arial"/>
        </w:rPr>
        <w:t>niejącej podbudowy tłuczniowej</w:t>
      </w:r>
      <w:r w:rsidR="005C6126">
        <w:rPr>
          <w:rFonts w:ascii="Arial" w:hAnsi="Arial" w:cs="Arial"/>
        </w:rPr>
        <w:t>,</w:t>
      </w:r>
    </w:p>
    <w:p w:rsidR="003A2EFA" w:rsidRDefault="00617CFB" w:rsidP="003A2EFA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• rozbiórka istniejącego przepustu pod zjazdem</w:t>
      </w:r>
      <w:r w:rsidR="005C6126">
        <w:rPr>
          <w:rFonts w:ascii="Arial" w:hAnsi="Arial" w:cs="Arial"/>
        </w:rPr>
        <w:t>,</w:t>
      </w:r>
    </w:p>
    <w:p w:rsidR="005C6126" w:rsidRDefault="003A2EFA" w:rsidP="005C6126">
      <w:pPr>
        <w:shd w:val="clear" w:color="auto" w:fill="FFFFFF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•  roboty </w:t>
      </w:r>
      <w:r w:rsidR="005C6126">
        <w:rPr>
          <w:rFonts w:ascii="Arial" w:hAnsi="Arial" w:cs="Arial"/>
        </w:rPr>
        <w:t>ziemne (</w:t>
      </w:r>
      <w:r>
        <w:rPr>
          <w:rFonts w:ascii="Arial" w:hAnsi="Arial" w:cs="Arial"/>
        </w:rPr>
        <w:t>korytowanie)</w:t>
      </w:r>
      <w:r w:rsidR="005C6126">
        <w:rPr>
          <w:rFonts w:ascii="Arial" w:hAnsi="Arial" w:cs="Arial"/>
        </w:rPr>
        <w:t>,</w:t>
      </w:r>
    </w:p>
    <w:p w:rsidR="003A2EFA" w:rsidRDefault="003A2EFA" w:rsidP="003A2EFA">
      <w:pPr>
        <w:shd w:val="clear" w:color="auto" w:fill="FFFFFF"/>
        <w:ind w:left="-70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•  wykonanie </w:t>
      </w:r>
      <w:r w:rsidR="005C6126">
        <w:rPr>
          <w:rFonts w:ascii="Arial" w:hAnsi="Arial" w:cs="Arial"/>
        </w:rPr>
        <w:t>nowej konstrukcji nawierzchni jezdni i poboczy</w:t>
      </w:r>
    </w:p>
    <w:p w:rsidR="005C6126" w:rsidRDefault="005C6126" w:rsidP="005C6126">
      <w:pPr>
        <w:shd w:val="clear" w:color="auto" w:fill="FFFFFF"/>
        <w:ind w:left="-709" w:firstLine="709"/>
        <w:rPr>
          <w:rFonts w:ascii="Arial" w:hAnsi="Arial" w:cs="Arial"/>
        </w:rPr>
      </w:pPr>
      <w:r>
        <w:rPr>
          <w:rFonts w:ascii="Arial" w:hAnsi="Arial" w:cs="Arial"/>
        </w:rPr>
        <w:t>•  wykonanie nawierzchni zjazdów</w:t>
      </w:r>
    </w:p>
    <w:p w:rsidR="003A2EFA" w:rsidRDefault="005C6126" w:rsidP="003A2EFA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•  przebudowa przepustu pod zjazdem</w:t>
      </w:r>
    </w:p>
    <w:p w:rsidR="003A2EFA" w:rsidRDefault="003A2EFA" w:rsidP="003A2EFA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•  odmulenie i oczyszczenie istniejącego rowu</w:t>
      </w:r>
    </w:p>
    <w:p w:rsidR="003A2EFA" w:rsidRPr="00F54B2A" w:rsidRDefault="003A2EFA" w:rsidP="003A2EFA">
      <w:pPr>
        <w:shd w:val="clear" w:color="auto" w:fill="FFFFFF"/>
        <w:rPr>
          <w:rFonts w:ascii="Arial" w:hAnsi="Arial" w:cs="Arial"/>
        </w:rPr>
      </w:pPr>
    </w:p>
    <w:p w:rsidR="003A2EFA" w:rsidRPr="008969D7" w:rsidRDefault="003A2EFA" w:rsidP="003A2EFA">
      <w:pPr>
        <w:shd w:val="clear" w:color="auto" w:fill="FFFFFF"/>
        <w:spacing w:line="360" w:lineRule="auto"/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5.2.       </w:t>
      </w:r>
      <w:r w:rsidRPr="008969D7">
        <w:rPr>
          <w:rFonts w:ascii="Arial" w:hAnsi="Arial" w:cs="Arial"/>
          <w:b/>
        </w:rPr>
        <w:t>Wykaz istniejących obiektów budowlanych</w:t>
      </w:r>
    </w:p>
    <w:p w:rsidR="000A1D51" w:rsidRDefault="000A1D51" w:rsidP="000A1D51">
      <w:pPr>
        <w:rPr>
          <w:rFonts w:ascii="Arial" w:hAnsi="Arial" w:cs="Arial"/>
        </w:rPr>
      </w:pPr>
      <w:r>
        <w:rPr>
          <w:rFonts w:ascii="Arial" w:hAnsi="Arial" w:cs="Arial"/>
        </w:rPr>
        <w:t>Jezdnia istniejąca ul. Łąkowej  szer. 3,0 do 4,0 m połączona z drogą powiatową skrzyżowaniem zwykłym. Pobocze obustronne gruntowe o szerokości zmiennej 0,5 – 1,0 m. Istniejący pas drogowy na odcinku drogi do przebudowy o szerokości zmiennej od 3,0 do 7,0 m.</w:t>
      </w:r>
    </w:p>
    <w:p w:rsidR="000A1D51" w:rsidRDefault="000A1D51" w:rsidP="000A1D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Wzdłuż drogi zabudowa jednorodzinna po obu stronach pasa drogowego. </w:t>
      </w:r>
    </w:p>
    <w:p w:rsidR="000A1D51" w:rsidRDefault="000A1D51" w:rsidP="000A1D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Część działek przy drodze wygrodzona ogrodzeniami stałymi, pozostałe działki nieogrodzone. Zjazdy na posesje o nawierzchni gruntowej (zjazd z kostki brukowej do bud. na działce nr 203/4 do adaptacji). Istniejące odwodnienie pasa  drogowego powierzchniowe na otaczający teren oraz do istniejących rowów. W ciągu rowu lewostronnego, pod zjazdami na posesje nr 29 i 31 istniejące przepusty do pozostawienia – adaptacji. Przepust pod zjazdem na działkę nr ewid. 611 przewidziany do przebudowy (obniżenia). W hekt. 1+81,50 przepust drogowy z rur betonowych Ø 500 z obustronnymi betonowymi ściankami oporowymi – do pozostawienia.   </w:t>
      </w:r>
    </w:p>
    <w:p w:rsidR="000A1D51" w:rsidRDefault="000A1D51" w:rsidP="000A1D51">
      <w:pPr>
        <w:rPr>
          <w:rFonts w:ascii="Arial" w:hAnsi="Arial" w:cs="Arial"/>
        </w:rPr>
      </w:pPr>
      <w:r>
        <w:rPr>
          <w:rFonts w:ascii="Arial" w:hAnsi="Arial" w:cs="Arial"/>
        </w:rPr>
        <w:t>Istniejące uzbrojenie pasa drogowego stanowi kanalizacja sanitarna z przyłączami, sieć wodociągowa Ø 90 z przyłączami</w:t>
      </w:r>
      <w:r w:rsidRPr="00F86F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Ø 40, kablowa i napowietrzna sieć energetyczna NN oraz sieć teletechniczna przebiegająca w przeważającej części po terenach prywatnych.</w:t>
      </w:r>
    </w:p>
    <w:p w:rsidR="003A2EFA" w:rsidRDefault="003A2EFA" w:rsidP="003A2EFA">
      <w:pPr>
        <w:rPr>
          <w:rFonts w:ascii="Arial" w:hAnsi="Arial" w:cs="Arial"/>
        </w:rPr>
      </w:pPr>
    </w:p>
    <w:p w:rsidR="003A2EFA" w:rsidRPr="006A6919" w:rsidRDefault="003A2EFA" w:rsidP="003A2EFA">
      <w:pPr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 w:rsidRPr="000F37BB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     </w:t>
      </w:r>
      <w:r w:rsidRPr="006A6919">
        <w:rPr>
          <w:rFonts w:ascii="Arial" w:hAnsi="Arial" w:cs="Arial"/>
          <w:b/>
        </w:rPr>
        <w:t xml:space="preserve">Wskazanie elementów zagospodarowania działki lub terenu, które </w:t>
      </w:r>
    </w:p>
    <w:p w:rsidR="003A2EFA" w:rsidRPr="008969D7" w:rsidRDefault="003A2EFA" w:rsidP="003A2EFA">
      <w:pPr>
        <w:shd w:val="clear" w:color="auto" w:fill="FFFFFF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Pr="008969D7">
        <w:rPr>
          <w:rFonts w:ascii="Arial" w:hAnsi="Arial" w:cs="Arial"/>
          <w:b/>
        </w:rPr>
        <w:t>mogą stwarzać zagrożenie bezpieczeństwa i zdrowia ludzi</w:t>
      </w:r>
    </w:p>
    <w:p w:rsidR="003A2EFA" w:rsidRDefault="003A2EFA" w:rsidP="003A2EFA">
      <w:pPr>
        <w:shd w:val="clear" w:color="auto" w:fill="FFFFFF"/>
        <w:tabs>
          <w:tab w:val="left" w:pos="38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A2EFA" w:rsidRDefault="003A2EFA" w:rsidP="003A2EFA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Roboty budowlano – montażowe prowadzone w istniejącym pasie drogowym..</w:t>
      </w:r>
    </w:p>
    <w:p w:rsidR="003A2EFA" w:rsidRDefault="003A2EFA" w:rsidP="003A2EFA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Teren winien być zabezpieczony i odpowiednio oznakowany mimo małego natężenia ruchu.</w:t>
      </w:r>
    </w:p>
    <w:p w:rsidR="003A2EFA" w:rsidRDefault="003A2EFA" w:rsidP="003A2EFA">
      <w:pPr>
        <w:shd w:val="clear" w:color="auto" w:fill="FFFFFF"/>
        <w:rPr>
          <w:rFonts w:ascii="Arial" w:hAnsi="Arial" w:cs="Arial"/>
        </w:rPr>
      </w:pPr>
    </w:p>
    <w:p w:rsidR="003A2EFA" w:rsidRDefault="003A2EFA" w:rsidP="003A2EFA">
      <w:pPr>
        <w:shd w:val="clear" w:color="auto" w:fill="FFFFFF"/>
        <w:rPr>
          <w:rFonts w:ascii="Arial" w:hAnsi="Arial" w:cs="Arial"/>
        </w:rPr>
      </w:pPr>
    </w:p>
    <w:p w:rsidR="003A2EFA" w:rsidRDefault="003A2EFA" w:rsidP="003A2EFA">
      <w:pPr>
        <w:shd w:val="clear" w:color="auto" w:fill="FFFFFF"/>
        <w:rPr>
          <w:rFonts w:ascii="Arial" w:hAnsi="Arial" w:cs="Arial"/>
        </w:rPr>
      </w:pPr>
    </w:p>
    <w:p w:rsidR="003A2EFA" w:rsidRDefault="003A2EFA" w:rsidP="003A2EFA">
      <w:pPr>
        <w:shd w:val="clear" w:color="auto" w:fill="FFFFFF"/>
        <w:rPr>
          <w:rFonts w:ascii="Arial" w:hAnsi="Arial" w:cs="Arial"/>
        </w:rPr>
      </w:pPr>
    </w:p>
    <w:p w:rsidR="003A2EFA" w:rsidRDefault="003A2EFA" w:rsidP="003A2EFA">
      <w:pPr>
        <w:shd w:val="clear" w:color="auto" w:fill="FFFFFF"/>
        <w:rPr>
          <w:rFonts w:ascii="Arial" w:hAnsi="Arial" w:cs="Arial"/>
        </w:rPr>
      </w:pPr>
    </w:p>
    <w:p w:rsidR="003A2EFA" w:rsidRPr="000F37BB" w:rsidRDefault="003A2EFA" w:rsidP="003A2EFA">
      <w:pPr>
        <w:shd w:val="clear" w:color="auto" w:fill="FFFFFF"/>
        <w:ind w:left="-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b/>
        </w:rPr>
        <w:t xml:space="preserve">5.4.    </w:t>
      </w:r>
      <w:r w:rsidRPr="000F37BB">
        <w:rPr>
          <w:rFonts w:ascii="Arial" w:hAnsi="Arial" w:cs="Arial"/>
          <w:b/>
        </w:rPr>
        <w:t xml:space="preserve">Wskazanie dotyczące przewidywanych zagrożeń występujących   </w:t>
      </w:r>
    </w:p>
    <w:p w:rsidR="003A2EFA" w:rsidRDefault="003A2EFA" w:rsidP="003A2EFA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8969D7">
        <w:rPr>
          <w:rFonts w:ascii="Arial" w:hAnsi="Arial" w:cs="Arial"/>
          <w:b/>
        </w:rPr>
        <w:t xml:space="preserve">podczas   realizacji robót budowlanych, określające skalę i rodzaje </w:t>
      </w:r>
      <w:r>
        <w:rPr>
          <w:rFonts w:ascii="Arial" w:hAnsi="Arial" w:cs="Arial"/>
          <w:b/>
        </w:rPr>
        <w:t xml:space="preserve">  </w:t>
      </w:r>
    </w:p>
    <w:p w:rsidR="003A2EFA" w:rsidRPr="008969D7" w:rsidRDefault="003A2EFA" w:rsidP="003A2EFA">
      <w:pPr>
        <w:shd w:val="clear" w:color="auto" w:fill="FFFFFF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8969D7">
        <w:rPr>
          <w:rFonts w:ascii="Arial" w:hAnsi="Arial" w:cs="Arial"/>
          <w:b/>
        </w:rPr>
        <w:t>zagrożeń oraz miejsce i czas ich wystąpienia</w:t>
      </w:r>
    </w:p>
    <w:p w:rsidR="003A2EFA" w:rsidRDefault="003A2EFA" w:rsidP="003A2EFA">
      <w:pPr>
        <w:pStyle w:val="NormalnyWeb"/>
        <w:rPr>
          <w:rFonts w:ascii="Arial" w:hAnsi="Arial" w:cs="Arial"/>
        </w:rPr>
      </w:pPr>
      <w:r>
        <w:rPr>
          <w:rFonts w:ascii="Arial" w:hAnsi="Arial" w:cs="Arial"/>
          <w:u w:val="single"/>
        </w:rPr>
        <w:t>Roboty ziemne</w:t>
      </w:r>
      <w:r>
        <w:t xml:space="preserve">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Zagrożenia występujące przy wykonywaniu robót ziemnych:  </w:t>
      </w:r>
    </w:p>
    <w:p w:rsidR="003A2EFA" w:rsidRDefault="003A2EFA" w:rsidP="003A2EFA">
      <w:pPr>
        <w:numPr>
          <w:ilvl w:val="1"/>
          <w:numId w:val="7"/>
        </w:numPr>
        <w:spacing w:before="100" w:beforeAutospacing="1" w:after="100" w:afterAutospacing="1"/>
      </w:pPr>
      <w:r>
        <w:rPr>
          <w:rFonts w:ascii="Arial" w:hAnsi="Arial" w:cs="Arial"/>
        </w:rPr>
        <w:t xml:space="preserve"> upadek pracownika lub osoby postronnej do wykopu (brak wygrodzenia wykopu balustradami; brak przykrycia wykopu),</w:t>
      </w:r>
      <w:r>
        <w:t xml:space="preserve"> </w:t>
      </w:r>
    </w:p>
    <w:p w:rsidR="003A2EFA" w:rsidRDefault="003A2EFA" w:rsidP="003A2EFA">
      <w:pPr>
        <w:numPr>
          <w:ilvl w:val="1"/>
          <w:numId w:val="7"/>
        </w:numPr>
        <w:spacing w:before="100" w:beforeAutospacing="1" w:after="100" w:afterAutospacing="1"/>
      </w:pPr>
      <w:r>
        <w:rPr>
          <w:rFonts w:ascii="Arial" w:hAnsi="Arial" w:cs="Arial"/>
        </w:rPr>
        <w:t>potrącenie pracownika lub osoby postronnej łyżką koparki przy wykonywaniu robót na placu budowy lub w miejscu dostępnym dla osób postronnych (brak wygrodzenia strefy niebezpiecznej).</w:t>
      </w:r>
      <w:r>
        <w:t xml:space="preserve"> </w:t>
      </w:r>
    </w:p>
    <w:p w:rsidR="003A2EFA" w:rsidRDefault="003A2EFA" w:rsidP="003A2EFA">
      <w:pPr>
        <w:pStyle w:val="NormalnyWeb"/>
      </w:pPr>
      <w:r>
        <w:rPr>
          <w:rFonts w:ascii="Arial" w:hAnsi="Arial" w:cs="Arial"/>
        </w:rPr>
        <w:t>W czasie wykonywania robót ziemnych miejsca niebezpieczne należy ogrodzić i umieścić napisy ostrzegawcze. W czasie wykonywania wykopów w miejscach dostępnych dla osób niezatrudnionych przy tych robotach, należy wokół wykopów pozostawionych na czas zmroku i w nocy ustawić balustrady zaopatrzone w światło ostrzegawcze koloru czerwonego.</w:t>
      </w:r>
      <w:r>
        <w:t xml:space="preserve"> </w:t>
      </w:r>
      <w:r>
        <w:rPr>
          <w:rFonts w:ascii="Arial" w:hAnsi="Arial" w:cs="Arial"/>
        </w:rPr>
        <w:t xml:space="preserve">Jeżeli wykop osiągnie głębokość większą niż </w:t>
      </w:r>
      <w:smartTag w:uri="urn:schemas-microsoft-com:office:smarttags" w:element="metricconverter">
        <w:smartTagPr>
          <w:attr w:name="ProductID" w:val="1,0 m"/>
        </w:smartTagPr>
        <w:r>
          <w:rPr>
            <w:rFonts w:ascii="Arial" w:hAnsi="Arial" w:cs="Arial"/>
          </w:rPr>
          <w:t>1,0 m</w:t>
        </w:r>
      </w:smartTag>
      <w:r>
        <w:rPr>
          <w:rFonts w:ascii="Arial" w:hAnsi="Arial" w:cs="Arial"/>
        </w:rPr>
        <w:t xml:space="preserve"> od poziomu terenu, należy wykonać zejście (wejście) do wykopu.</w:t>
      </w:r>
      <w:r>
        <w:t> </w:t>
      </w:r>
    </w:p>
    <w:p w:rsidR="003A2EFA" w:rsidRDefault="003A2EFA" w:rsidP="003A2EFA">
      <w:pPr>
        <w:pStyle w:val="NormalnyWeb"/>
        <w:ind w:left="-567"/>
      </w:pPr>
      <w:r>
        <w:t> </w:t>
      </w:r>
      <w:r>
        <w:tab/>
      </w:r>
      <w:r>
        <w:rPr>
          <w:rFonts w:ascii="Arial" w:hAnsi="Arial" w:cs="Arial"/>
          <w:u w:val="single"/>
        </w:rPr>
        <w:t>Roboty budowlane</w:t>
      </w:r>
    </w:p>
    <w:p w:rsidR="003A2EFA" w:rsidRDefault="003A2EFA" w:rsidP="003A2EFA">
      <w:pPr>
        <w:pStyle w:val="NormalnyWeb"/>
      </w:pPr>
      <w:r>
        <w:t> </w:t>
      </w:r>
      <w:r>
        <w:rPr>
          <w:rFonts w:ascii="Arial" w:hAnsi="Arial" w:cs="Arial"/>
        </w:rPr>
        <w:t>Zagrożenia występujące przy wykonywaniu robót budowlanych</w:t>
      </w:r>
    </w:p>
    <w:p w:rsidR="003A2EFA" w:rsidRDefault="003A2EFA" w:rsidP="003A2EFA">
      <w:pPr>
        <w:pStyle w:val="NormalnyWeb"/>
        <w:ind w:left="720"/>
      </w:pPr>
      <w:r>
        <w:rPr>
          <w:rFonts w:ascii="Arial" w:hAnsi="Arial" w:cs="Arial"/>
        </w:rPr>
        <w:t xml:space="preserve">- upadek pracownika z wysokości </w:t>
      </w:r>
    </w:p>
    <w:p w:rsidR="003A2EFA" w:rsidRDefault="003A2EFA" w:rsidP="003A2EFA">
      <w:pPr>
        <w:pStyle w:val="NormalnyWeb"/>
        <w:ind w:left="720"/>
      </w:pPr>
      <w:r>
        <w:rPr>
          <w:rFonts w:ascii="Arial" w:hAnsi="Arial" w:cs="Arial"/>
        </w:rPr>
        <w:t>- potrącenie przez sprzęt drogowy</w:t>
      </w:r>
    </w:p>
    <w:p w:rsidR="003A2EFA" w:rsidRDefault="003A2EFA" w:rsidP="003A2EFA">
      <w:pPr>
        <w:pStyle w:val="NormalnyWeb"/>
        <w:ind w:left="720"/>
      </w:pPr>
      <w:r>
        <w:rPr>
          <w:rFonts w:ascii="Arial" w:hAnsi="Arial" w:cs="Arial"/>
        </w:rPr>
        <w:t>- oparzenie przy zetknięciu z masą bitumiczną</w:t>
      </w:r>
    </w:p>
    <w:p w:rsidR="003A2EFA" w:rsidRDefault="003A2EFA" w:rsidP="003A2EFA">
      <w:pPr>
        <w:pStyle w:val="NormalnyWeb"/>
      </w:pPr>
      <w:r>
        <w:rPr>
          <w:rFonts w:ascii="Arial" w:hAnsi="Arial" w:cs="Arial"/>
        </w:rPr>
        <w:t>Osoby przebywające na stanowiskach pracy, znajdujące się na wysokości co najmniej  1,0 m od poziomu podłogi lub ziemi, powinny być zabezpieczone balustradą przed upadkiem z wysokości. Ponadto, należy ustalić rodzaje prac, które powinny być wykonywane, przez co najmniej dwie osoby, w celu zapewnienia asekuracji, ze względu na możliwość wystąpienia szczególnego zagrożenia dla zdrowia lub życia ludzkiego.</w:t>
      </w:r>
      <w:r>
        <w:t xml:space="preserve"> </w:t>
      </w:r>
      <w:r>
        <w:rPr>
          <w:rFonts w:ascii="Arial" w:hAnsi="Arial" w:cs="Arial"/>
        </w:rPr>
        <w:t>Przy ręcznej lub mechanicznej obróbce elementów prefabrykowanych drogowych betonowych należy wyposażyć w środki ochrony osobistej :</w:t>
      </w:r>
    </w:p>
    <w:p w:rsidR="003A2EFA" w:rsidRDefault="003A2EFA" w:rsidP="003A2EFA">
      <w:pPr>
        <w:numPr>
          <w:ilvl w:val="1"/>
          <w:numId w:val="8"/>
        </w:numPr>
        <w:spacing w:before="100" w:beforeAutospacing="1" w:after="100" w:afterAutospacing="1"/>
      </w:pPr>
      <w:r>
        <w:rPr>
          <w:rFonts w:ascii="Arial" w:hAnsi="Arial" w:cs="Arial"/>
        </w:rPr>
        <w:t>gogle lub przyłbice ochronne,</w:t>
      </w:r>
      <w:r>
        <w:t xml:space="preserve"> </w:t>
      </w:r>
    </w:p>
    <w:p w:rsidR="003A2EFA" w:rsidRDefault="003A2EFA" w:rsidP="003A2EFA">
      <w:pPr>
        <w:numPr>
          <w:ilvl w:val="1"/>
          <w:numId w:val="8"/>
        </w:numPr>
        <w:spacing w:before="100" w:beforeAutospacing="1" w:after="100" w:afterAutospacing="1"/>
      </w:pPr>
      <w:r>
        <w:rPr>
          <w:rFonts w:ascii="Arial" w:hAnsi="Arial" w:cs="Arial"/>
        </w:rPr>
        <w:t>hełmy ochronne,</w:t>
      </w:r>
      <w:r>
        <w:t xml:space="preserve"> </w:t>
      </w:r>
    </w:p>
    <w:p w:rsidR="003A2EFA" w:rsidRDefault="003A2EFA" w:rsidP="003A2EFA">
      <w:pPr>
        <w:numPr>
          <w:ilvl w:val="1"/>
          <w:numId w:val="8"/>
        </w:numPr>
        <w:spacing w:before="100" w:beforeAutospacing="1" w:after="100" w:afterAutospacing="1"/>
      </w:pPr>
      <w:r>
        <w:rPr>
          <w:rFonts w:ascii="Arial" w:hAnsi="Arial" w:cs="Arial"/>
        </w:rPr>
        <w:t>rękawice wzmocnione skórą,</w:t>
      </w:r>
      <w:r>
        <w:t xml:space="preserve"> </w:t>
      </w:r>
    </w:p>
    <w:p w:rsidR="003A2EFA" w:rsidRDefault="003A2EFA" w:rsidP="003A2EFA">
      <w:pPr>
        <w:numPr>
          <w:ilvl w:val="1"/>
          <w:numId w:val="8"/>
        </w:numPr>
        <w:spacing w:before="100" w:beforeAutospacing="1" w:after="100" w:afterAutospacing="1"/>
      </w:pPr>
      <w:r>
        <w:rPr>
          <w:rFonts w:ascii="Arial" w:hAnsi="Arial" w:cs="Arial"/>
        </w:rPr>
        <w:t>obuwie z wkładkami stalowymi chroniącymi palce stóp.</w:t>
      </w:r>
      <w:r>
        <w:t xml:space="preserve"> </w:t>
      </w:r>
    </w:p>
    <w:p w:rsidR="003A2EFA" w:rsidRPr="00BE59CF" w:rsidRDefault="003A2EFA" w:rsidP="003A2EFA">
      <w:pPr>
        <w:rPr>
          <w:rFonts w:ascii="Arial" w:hAnsi="Arial" w:cs="Arial"/>
        </w:rPr>
      </w:pPr>
      <w:r w:rsidRPr="00BE59CF">
        <w:rPr>
          <w:rFonts w:ascii="Arial" w:hAnsi="Arial" w:cs="Arial"/>
        </w:rPr>
        <w:t>Stanowiska pracy powinny umożliwić swobodę ruchu, niezbędną do wykonywania pracy. </w:t>
      </w:r>
    </w:p>
    <w:p w:rsidR="003A2EFA" w:rsidRDefault="003A2EFA" w:rsidP="003A2EFA">
      <w:pPr>
        <w:pStyle w:val="NormalnyWeb"/>
      </w:pPr>
      <w:r>
        <w:t>     </w:t>
      </w:r>
      <w:r>
        <w:tab/>
      </w:r>
      <w:r>
        <w:rPr>
          <w:rFonts w:ascii="Arial" w:hAnsi="Arial" w:cs="Arial"/>
          <w:u w:val="single"/>
        </w:rPr>
        <w:t>Maszyny i urządzenia techniczne użytkowane na placu budowy</w:t>
      </w:r>
    </w:p>
    <w:p w:rsidR="003A2EFA" w:rsidRDefault="003A2EFA" w:rsidP="003A2EFA">
      <w:pPr>
        <w:pStyle w:val="NormalnyWeb"/>
      </w:pPr>
      <w:r>
        <w:rPr>
          <w:rFonts w:ascii="Arial" w:hAnsi="Arial" w:cs="Arial"/>
        </w:rPr>
        <w:lastRenderedPageBreak/>
        <w:t>Zagrożenia występujące przy wykonywaniu robót budowlanych przy użyciu maszyn  i urządzeń technicznych:</w:t>
      </w:r>
    </w:p>
    <w:p w:rsidR="003A2EFA" w:rsidRDefault="003A2EFA" w:rsidP="003A2EFA">
      <w:pPr>
        <w:numPr>
          <w:ilvl w:val="1"/>
          <w:numId w:val="9"/>
        </w:numPr>
        <w:spacing w:before="100" w:beforeAutospacing="1" w:after="100" w:afterAutospacing="1"/>
      </w:pPr>
      <w:r>
        <w:rPr>
          <w:rFonts w:ascii="Arial" w:hAnsi="Arial" w:cs="Arial"/>
        </w:rPr>
        <w:t>pochwycenie kończyny górnej lub kończyny dolnej przez napęd (brak pełnej osłony napędu),</w:t>
      </w:r>
      <w:r>
        <w:t xml:space="preserve"> </w:t>
      </w:r>
    </w:p>
    <w:p w:rsidR="003A2EFA" w:rsidRDefault="003A2EFA" w:rsidP="003A2EFA">
      <w:pPr>
        <w:numPr>
          <w:ilvl w:val="1"/>
          <w:numId w:val="9"/>
        </w:numPr>
        <w:spacing w:before="100" w:beforeAutospacing="1" w:after="100" w:afterAutospacing="1"/>
      </w:pPr>
      <w:r>
        <w:rPr>
          <w:rFonts w:ascii="Arial" w:hAnsi="Arial" w:cs="Arial"/>
        </w:rPr>
        <w:t>potrącenie pracownika lub osoby postronnej łyżką koparki przy wykonywaniu robót na placu budowy lub w miejscu dostępnym dla osób postronnych (brak wygrodzenia strefy niebezpiecznej),</w:t>
      </w:r>
      <w:r>
        <w:t xml:space="preserve"> </w:t>
      </w:r>
    </w:p>
    <w:p w:rsidR="003A2EFA" w:rsidRDefault="003A2EFA" w:rsidP="003A2EFA">
      <w:pPr>
        <w:numPr>
          <w:ilvl w:val="1"/>
          <w:numId w:val="9"/>
        </w:numPr>
        <w:spacing w:before="100" w:beforeAutospacing="1" w:after="100" w:afterAutospacing="1"/>
      </w:pPr>
      <w:r>
        <w:rPr>
          <w:rFonts w:ascii="Arial" w:hAnsi="Arial" w:cs="Arial"/>
        </w:rPr>
        <w:t>porażenie prądem elektrycznym (brak zabezpieczenia przewodów zasilających urządzenia mechaniczne przed uszkodzeniami mechanicznymi).</w:t>
      </w:r>
      <w:r>
        <w:t xml:space="preserve"> </w:t>
      </w:r>
    </w:p>
    <w:p w:rsidR="003A2EFA" w:rsidRDefault="003A2EFA" w:rsidP="003A2EFA">
      <w:pPr>
        <w:pStyle w:val="NormalnyWeb"/>
      </w:pPr>
      <w:r>
        <w:rPr>
          <w:rFonts w:ascii="Arial" w:hAnsi="Arial" w:cs="Arial"/>
        </w:rPr>
        <w:t>Maszyny i inne urządzenia techniczne oraz narzędzia zmechanizowane powinny być montowane, eksploatowane i obsługiwane zgodnie z instrukcją producenta oraz spełniać wymagania określone w przepisach dotyczących systemu oceny zgodności. Maszyny i inne urządzenia techniczne, podlegające dozorowi technicznemu, mogą być używane na terenie budowy tylko wówczas, jeżeli wystawiono dokumenty uprawniające do ich eksploatacji.</w:t>
      </w:r>
      <w:r>
        <w:t xml:space="preserve"> </w:t>
      </w:r>
      <w:r>
        <w:rPr>
          <w:rFonts w:ascii="Arial" w:hAnsi="Arial" w:cs="Arial"/>
        </w:rPr>
        <w:t>Operatorzy lub maszyniści  maszyn budowlanych, kierowcy wózków i innych maszyn  o napędzie silnikowym powinni posiadać wymagane kwalifikacje.</w:t>
      </w:r>
      <w:r>
        <w:t> </w:t>
      </w:r>
    </w:p>
    <w:p w:rsidR="003A2EFA" w:rsidRPr="00455FEF" w:rsidRDefault="003A2EFA" w:rsidP="003A2EFA">
      <w:pPr>
        <w:pStyle w:val="NormalnyWeb"/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5.5.</w:t>
      </w:r>
      <w:r>
        <w:rPr>
          <w:rFonts w:ascii="Arial" w:hAnsi="Arial" w:cs="Arial"/>
          <w:b/>
        </w:rPr>
        <w:tab/>
      </w:r>
      <w:r w:rsidRPr="006A6919">
        <w:rPr>
          <w:rFonts w:ascii="Arial" w:hAnsi="Arial" w:cs="Arial"/>
          <w:b/>
        </w:rPr>
        <w:t>Wskazanie sposobu prowadzenia instruktażu pracowników</w:t>
      </w:r>
      <w:r>
        <w:rPr>
          <w:rFonts w:ascii="Arial" w:hAnsi="Arial" w:cs="Arial"/>
          <w:b/>
        </w:rPr>
        <w:t xml:space="preserve"> przed   </w:t>
      </w:r>
      <w:r w:rsidRPr="006A6919">
        <w:rPr>
          <w:rFonts w:ascii="Arial" w:hAnsi="Arial" w:cs="Arial"/>
          <w:b/>
        </w:rPr>
        <w:t>przystąpieniem do  realizacji robót szczególnie niebezpiecznyc</w:t>
      </w:r>
      <w:r>
        <w:rPr>
          <w:rFonts w:ascii="Arial" w:hAnsi="Arial" w:cs="Arial"/>
          <w:b/>
        </w:rPr>
        <w:t>h</w:t>
      </w:r>
      <w:r w:rsidRPr="00455FEF">
        <w:rPr>
          <w:rFonts w:ascii="Arial" w:hAnsi="Arial" w:cs="Arial"/>
        </w:rPr>
        <w:tab/>
      </w:r>
    </w:p>
    <w:p w:rsidR="003A2EFA" w:rsidRDefault="003A2EFA" w:rsidP="003A2EFA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Każdorazowo przed przystąpieniem do planowanych robót kierujący zespołem ludzi, winien przypomnieć i pouczyć o bezpiecznych zasadach i metodach pracy. Pouczenie winno dotyczyć przewidywanego zakresu robót, użytego sprzętu i środków transportowych.</w:t>
      </w:r>
    </w:p>
    <w:p w:rsidR="003A2EFA" w:rsidRDefault="003A2EFA" w:rsidP="003A2EFA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Podczas realizacji robót Wykonawca będzie przestrzegać przepisów dotyczących Bezpieczeństwa i higieny pracy. W szczególności Wykonawca ma obowiązek zadbać, aby personel nie wykonywał pracy w warunkach niebezpiecznych, szkodliwych dla zdrowia oraz nie spełniających odpowiednich wymagań sanitarnych. Wykonawca zapewni i będzie utrzymywał w należytym stanie technicznym i użytkowym wszelkie urządzenia zabezpieczające, socjalne oraz sprzęt i odpowiednią odzież dla ochrony życia i zdrowia osób zatrudnionych na budowie oraz dla zapewnienia bezpieczeństwa publicznego.</w:t>
      </w:r>
    </w:p>
    <w:p w:rsidR="003A2EFA" w:rsidRDefault="003A2EFA" w:rsidP="003A2EFA">
      <w:pPr>
        <w:shd w:val="clear" w:color="auto" w:fill="FFFFFF"/>
        <w:rPr>
          <w:rFonts w:ascii="Arial" w:hAnsi="Arial" w:cs="Arial"/>
        </w:rPr>
      </w:pPr>
    </w:p>
    <w:p w:rsidR="003A2EFA" w:rsidRPr="00F64994" w:rsidRDefault="003A2EFA" w:rsidP="003A2EFA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5.6.   </w:t>
      </w:r>
      <w:r w:rsidRPr="00F64994">
        <w:rPr>
          <w:rFonts w:ascii="Arial" w:hAnsi="Arial" w:cs="Arial"/>
          <w:b/>
        </w:rPr>
        <w:t xml:space="preserve">Wskazanie środków technicznych i organizacyjnych,  </w:t>
      </w:r>
    </w:p>
    <w:p w:rsidR="003A2EFA" w:rsidRDefault="003A2EFA" w:rsidP="003A2EFA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Pr="008969D7">
        <w:rPr>
          <w:rFonts w:ascii="Arial" w:hAnsi="Arial" w:cs="Arial"/>
          <w:b/>
        </w:rPr>
        <w:t xml:space="preserve">zapobiegających niebezpieczeństwom wynikającym z </w:t>
      </w:r>
      <w:r>
        <w:rPr>
          <w:rFonts w:ascii="Arial" w:hAnsi="Arial" w:cs="Arial"/>
          <w:b/>
        </w:rPr>
        <w:t xml:space="preserve"> </w:t>
      </w:r>
    </w:p>
    <w:p w:rsidR="003A2EFA" w:rsidRDefault="003A2EFA" w:rsidP="003A2EFA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Pr="008969D7">
        <w:rPr>
          <w:rFonts w:ascii="Arial" w:hAnsi="Arial" w:cs="Arial"/>
          <w:b/>
        </w:rPr>
        <w:t xml:space="preserve">wykonywania robót budowlanych w strefach szczególnego </w:t>
      </w:r>
    </w:p>
    <w:p w:rsidR="003A2EFA" w:rsidRDefault="003A2EFA" w:rsidP="003A2EFA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Pr="008969D7">
        <w:rPr>
          <w:rFonts w:ascii="Arial" w:hAnsi="Arial" w:cs="Arial"/>
          <w:b/>
        </w:rPr>
        <w:t xml:space="preserve">zagrożenia zdrowia lub w ich sąsiedztwie, w tym zapewniających </w:t>
      </w:r>
    </w:p>
    <w:p w:rsidR="003A2EFA" w:rsidRDefault="003A2EFA" w:rsidP="003A2EFA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Pr="008969D7">
        <w:rPr>
          <w:rFonts w:ascii="Arial" w:hAnsi="Arial" w:cs="Arial"/>
          <w:b/>
        </w:rPr>
        <w:t xml:space="preserve">bezpieczną i sprawną komunikację, umożliwiającą szybką  </w:t>
      </w:r>
    </w:p>
    <w:p w:rsidR="003A2EFA" w:rsidRPr="008969D7" w:rsidRDefault="003A2EFA" w:rsidP="003A2EFA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Pr="008969D7">
        <w:rPr>
          <w:rFonts w:ascii="Arial" w:hAnsi="Arial" w:cs="Arial"/>
          <w:b/>
        </w:rPr>
        <w:t>ewakuację na wypadek pożaru, awarii i innych zagrożeń.</w:t>
      </w:r>
    </w:p>
    <w:p w:rsidR="003A2EFA" w:rsidRPr="008969D7" w:rsidRDefault="003A2EFA" w:rsidP="003A2EFA">
      <w:pPr>
        <w:shd w:val="clear" w:color="auto" w:fill="FFFFFF"/>
        <w:rPr>
          <w:rFonts w:ascii="Arial" w:hAnsi="Arial" w:cs="Arial"/>
          <w:bCs/>
        </w:rPr>
      </w:pPr>
    </w:p>
    <w:p w:rsidR="003A2EFA" w:rsidRDefault="003A2EFA" w:rsidP="003A2EFA">
      <w:pPr>
        <w:shd w:val="clear" w:color="auto" w:fill="FFFFFF"/>
        <w:rPr>
          <w:rFonts w:ascii="Arial" w:hAnsi="Arial" w:cs="Arial"/>
          <w:bCs/>
        </w:rPr>
      </w:pPr>
      <w:r w:rsidRPr="00BE62E5">
        <w:rPr>
          <w:rFonts w:ascii="Arial" w:hAnsi="Arial" w:cs="Arial"/>
          <w:bCs/>
          <w:u w:val="single"/>
        </w:rPr>
        <w:t>Zachowanie bezpieczeństwa przy robotach ziemnych</w:t>
      </w:r>
      <w:r>
        <w:rPr>
          <w:rFonts w:ascii="Arial" w:hAnsi="Arial" w:cs="Arial"/>
          <w:bCs/>
        </w:rPr>
        <w:t xml:space="preserve"> – należy wyznaczyć w terenie tablicami ostrzegawczymi strefę niebezpieczeństwa w rejonie pracy sprzętu mechanicznego (spycharek, zgarniarek, koparek). Oznaczenie winno być czytelne dla robotników jak i osób przechodzących. Operator zobowiązany jest nadawać sygnał dźwiękowy ostrzegający robotników i przechodniów będących w strefie niebezpieczeństwa. Na kabinie koparki winie być umieszczony wyraźny napis o </w:t>
      </w:r>
      <w:r>
        <w:rPr>
          <w:rFonts w:ascii="Arial" w:hAnsi="Arial" w:cs="Arial"/>
          <w:bCs/>
        </w:rPr>
        <w:lastRenderedPageBreak/>
        <w:t>niebezpieczeństwie przebywania w zasięgu łyżki koparki. Operatorowi wolno odejść od maszyny budowlanej po jej całkowitym unieruchomieniu.</w:t>
      </w:r>
    </w:p>
    <w:p w:rsidR="003A2EFA" w:rsidRDefault="003A2EFA" w:rsidP="003A2EFA">
      <w:pPr>
        <w:shd w:val="clear" w:color="auto" w:fill="FFFFFF"/>
        <w:rPr>
          <w:rFonts w:ascii="Arial" w:hAnsi="Arial" w:cs="Arial"/>
          <w:bCs/>
        </w:rPr>
      </w:pPr>
    </w:p>
    <w:p w:rsidR="003A2EFA" w:rsidRPr="00BE62E5" w:rsidRDefault="003A2EFA" w:rsidP="003A2EFA">
      <w:pPr>
        <w:ind w:right="99"/>
        <w:rPr>
          <w:rFonts w:ascii="Arial" w:hAnsi="Arial"/>
        </w:rPr>
      </w:pPr>
      <w:r w:rsidRPr="00BE62E5">
        <w:rPr>
          <w:rFonts w:ascii="Arial" w:hAnsi="Arial"/>
          <w:u w:val="single"/>
        </w:rPr>
        <w:t>Zachowanie bezpieczeństwa przy robotach nawierzchniowych</w:t>
      </w:r>
      <w:r w:rsidRPr="00BE62E5">
        <w:rPr>
          <w:rFonts w:ascii="Arial" w:hAnsi="Arial"/>
        </w:rPr>
        <w:t xml:space="preserve"> – wszelkie roboty nawierzchniowe winny być oznakowane wg opracowanej</w:t>
      </w:r>
      <w:r>
        <w:rPr>
          <w:rFonts w:ascii="Arial" w:hAnsi="Arial"/>
        </w:rPr>
        <w:t xml:space="preserve"> </w:t>
      </w:r>
      <w:r w:rsidRPr="00BE62E5">
        <w:rPr>
          <w:rFonts w:ascii="Arial" w:hAnsi="Arial"/>
        </w:rPr>
        <w:t>organizacji ruchu</w:t>
      </w:r>
      <w:r>
        <w:rPr>
          <w:rFonts w:ascii="Arial" w:hAnsi="Arial"/>
        </w:rPr>
        <w:t xml:space="preserve"> drogowego</w:t>
      </w:r>
      <w:r w:rsidRPr="00BE62E5">
        <w:rPr>
          <w:rFonts w:ascii="Arial" w:hAnsi="Arial"/>
        </w:rPr>
        <w:t xml:space="preserve"> na czas budowy.</w:t>
      </w:r>
      <w:r>
        <w:rPr>
          <w:rFonts w:ascii="Arial" w:hAnsi="Arial"/>
        </w:rPr>
        <w:t xml:space="preserve"> </w:t>
      </w:r>
      <w:r w:rsidRPr="00BE62E5">
        <w:rPr>
          <w:rFonts w:ascii="Arial" w:hAnsi="Arial"/>
        </w:rPr>
        <w:t>Pracownicy wykonując roboty w strefie wyznaczonej, powinni być zaopatrzeni w kamizelki w kolorze ochronnym. Robotnicy zatrudnieni przy gorących materiałach bitumicznych powinni być przed przystąpieniem do pracy, zaopatrzeni w specjalne maści ochronne do rąk i twarzy. Podczas pracy powinni przebywać w ubraniach i okularach ochronnych, oddychać przez półmaski przeciwpyłowe (oddychanie w oparach gorącego bitumu i przy docinaniu kostek brukowych). Bitum z rąk lub twarzy zmywać oczyszczoną naftą lub olejem rafinowanym. Zabezpieczenie rąk przed skaleczeniem rękawicami ochronnymi, wzmocnionymi dermą lub skórą.</w:t>
      </w:r>
    </w:p>
    <w:p w:rsidR="003A2EFA" w:rsidRDefault="003A2EFA" w:rsidP="003A2EFA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3A2EFA" w:rsidRDefault="003A2EFA" w:rsidP="003A2EFA"/>
    <w:p w:rsidR="003A2EFA" w:rsidRDefault="003A2EFA" w:rsidP="003A2EFA"/>
    <w:p w:rsidR="003A2EFA" w:rsidRDefault="003A2EFA" w:rsidP="003A2EFA"/>
    <w:p w:rsidR="000E667D" w:rsidRDefault="000E667D"/>
    <w:sectPr w:rsidR="000E667D" w:rsidSect="000B0668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889" w:rsidRDefault="001C1889" w:rsidP="00881FD2">
      <w:r>
        <w:separator/>
      </w:r>
    </w:p>
  </w:endnote>
  <w:endnote w:type="continuationSeparator" w:id="0">
    <w:p w:rsidR="001C1889" w:rsidRDefault="001C1889" w:rsidP="00881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2277"/>
      <w:docPartObj>
        <w:docPartGallery w:val="Page Numbers (Bottom of Page)"/>
        <w:docPartUnique/>
      </w:docPartObj>
    </w:sdtPr>
    <w:sdtContent>
      <w:p w:rsidR="00095C8A" w:rsidRDefault="00C0428F">
        <w:pPr>
          <w:pStyle w:val="Stopka"/>
          <w:jc w:val="right"/>
        </w:pPr>
        <w:r>
          <w:fldChar w:fldCharType="begin"/>
        </w:r>
        <w:r w:rsidR="000B77F4">
          <w:instrText xml:space="preserve"> PAGE   \* MERGEFORMAT </w:instrText>
        </w:r>
        <w:r>
          <w:fldChar w:fldCharType="separate"/>
        </w:r>
        <w:r w:rsidR="006D725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95C8A" w:rsidRDefault="00095C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889" w:rsidRDefault="001C1889" w:rsidP="00881FD2">
      <w:r>
        <w:separator/>
      </w:r>
    </w:p>
  </w:footnote>
  <w:footnote w:type="continuationSeparator" w:id="0">
    <w:p w:rsidR="001C1889" w:rsidRDefault="001C1889" w:rsidP="00881F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D228B8"/>
    <w:multiLevelType w:val="multilevel"/>
    <w:tmpl w:val="BA1A1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51C26"/>
    <w:multiLevelType w:val="singleLevel"/>
    <w:tmpl w:val="3508FF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3">
    <w:nsid w:val="132A6113"/>
    <w:multiLevelType w:val="multilevel"/>
    <w:tmpl w:val="6A803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140C322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880A9D"/>
    <w:multiLevelType w:val="multilevel"/>
    <w:tmpl w:val="91AE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5A559B"/>
    <w:multiLevelType w:val="hybridMultilevel"/>
    <w:tmpl w:val="A1DE3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6F65F9"/>
    <w:multiLevelType w:val="multilevel"/>
    <w:tmpl w:val="AC22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1A46D7"/>
    <w:multiLevelType w:val="singleLevel"/>
    <w:tmpl w:val="E71A59B6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single"/>
      </w:rPr>
    </w:lvl>
  </w:abstractNum>
  <w:abstractNum w:abstractNumId="9">
    <w:nsid w:val="6CF003ED"/>
    <w:multiLevelType w:val="singleLevel"/>
    <w:tmpl w:val="8A8CBAC0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single"/>
      </w:rPr>
    </w:lvl>
  </w:abstractNum>
  <w:num w:numId="1">
    <w:abstractNumId w:val="8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EFA"/>
    <w:rsid w:val="0000190B"/>
    <w:rsid w:val="00031E0A"/>
    <w:rsid w:val="00042DD0"/>
    <w:rsid w:val="00095C8A"/>
    <w:rsid w:val="000A1D51"/>
    <w:rsid w:val="000B0668"/>
    <w:rsid w:val="000B77F4"/>
    <w:rsid w:val="000D4862"/>
    <w:rsid w:val="000E667D"/>
    <w:rsid w:val="000F3A68"/>
    <w:rsid w:val="001361BF"/>
    <w:rsid w:val="0015527D"/>
    <w:rsid w:val="001C1889"/>
    <w:rsid w:val="001F39B4"/>
    <w:rsid w:val="00231CB3"/>
    <w:rsid w:val="003170A1"/>
    <w:rsid w:val="00334D54"/>
    <w:rsid w:val="00356822"/>
    <w:rsid w:val="003A2EFA"/>
    <w:rsid w:val="003D4573"/>
    <w:rsid w:val="0046266C"/>
    <w:rsid w:val="00486B2E"/>
    <w:rsid w:val="00537809"/>
    <w:rsid w:val="0055377F"/>
    <w:rsid w:val="00562B00"/>
    <w:rsid w:val="005C6126"/>
    <w:rsid w:val="00617CFB"/>
    <w:rsid w:val="00687382"/>
    <w:rsid w:val="00690779"/>
    <w:rsid w:val="006C511D"/>
    <w:rsid w:val="006D725D"/>
    <w:rsid w:val="006F2693"/>
    <w:rsid w:val="007277DF"/>
    <w:rsid w:val="00753849"/>
    <w:rsid w:val="007F6DAE"/>
    <w:rsid w:val="0081429E"/>
    <w:rsid w:val="008368F3"/>
    <w:rsid w:val="00866BC0"/>
    <w:rsid w:val="00881FD2"/>
    <w:rsid w:val="008E5C67"/>
    <w:rsid w:val="0090330E"/>
    <w:rsid w:val="00945A8E"/>
    <w:rsid w:val="009B510C"/>
    <w:rsid w:val="009C32EA"/>
    <w:rsid w:val="009D4C16"/>
    <w:rsid w:val="009F016B"/>
    <w:rsid w:val="009F6C38"/>
    <w:rsid w:val="00B959A9"/>
    <w:rsid w:val="00BF059E"/>
    <w:rsid w:val="00BF322C"/>
    <w:rsid w:val="00C0428F"/>
    <w:rsid w:val="00C40B4F"/>
    <w:rsid w:val="00CA0304"/>
    <w:rsid w:val="00D46753"/>
    <w:rsid w:val="00E22CA7"/>
    <w:rsid w:val="00E7074C"/>
    <w:rsid w:val="00E713A9"/>
    <w:rsid w:val="00E76681"/>
    <w:rsid w:val="00E9405C"/>
    <w:rsid w:val="00EB0845"/>
    <w:rsid w:val="00F751CF"/>
    <w:rsid w:val="00F86F6C"/>
    <w:rsid w:val="00F979A3"/>
    <w:rsid w:val="00FB2FB4"/>
    <w:rsid w:val="00FF4BEB"/>
    <w:rsid w:val="00FF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A2EFA"/>
    <w:pPr>
      <w:keepNext/>
      <w:jc w:val="center"/>
      <w:outlineLvl w:val="1"/>
    </w:pPr>
    <w:rPr>
      <w:rFonts w:ascii="Arial" w:hAnsi="Arial" w:cs="Arial"/>
      <w:i/>
      <w:iCs/>
      <w:sz w:val="20"/>
    </w:rPr>
  </w:style>
  <w:style w:type="paragraph" w:styleId="Nagwek3">
    <w:name w:val="heading 3"/>
    <w:basedOn w:val="Normalny"/>
    <w:next w:val="Normalny"/>
    <w:link w:val="Nagwek3Znak"/>
    <w:qFormat/>
    <w:rsid w:val="003A2EFA"/>
    <w:pPr>
      <w:keepNext/>
      <w:ind w:firstLine="708"/>
      <w:outlineLvl w:val="2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A2EFA"/>
    <w:rPr>
      <w:rFonts w:ascii="Arial" w:eastAsia="Times New Roman" w:hAnsi="Arial" w:cs="Arial"/>
      <w:i/>
      <w:i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A2EFA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3A2EFA"/>
    <w:pPr>
      <w:jc w:val="center"/>
    </w:pPr>
    <w:rPr>
      <w:b/>
      <w:bCs/>
      <w:i/>
      <w:iCs/>
      <w:color w:val="0000FF"/>
      <w:sz w:val="18"/>
    </w:rPr>
  </w:style>
  <w:style w:type="character" w:customStyle="1" w:styleId="TytuZnak">
    <w:name w:val="Tytuł Znak"/>
    <w:basedOn w:val="Domylnaczcionkaakapitu"/>
    <w:link w:val="Tytu"/>
    <w:rsid w:val="003A2EFA"/>
    <w:rPr>
      <w:rFonts w:ascii="Times New Roman" w:eastAsia="Times New Roman" w:hAnsi="Times New Roman" w:cs="Times New Roman"/>
      <w:b/>
      <w:bCs/>
      <w:i/>
      <w:iCs/>
      <w:color w:val="0000FF"/>
      <w:sz w:val="1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A2EFA"/>
    <w:rPr>
      <w:rFonts w:ascii="Courier New" w:hAnsi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A2EFA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2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E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A2EFA"/>
    <w:pPr>
      <w:spacing w:before="100" w:beforeAutospacing="1" w:after="100" w:afterAutospacing="1"/>
    </w:pPr>
  </w:style>
  <w:style w:type="character" w:styleId="Wyrnieniedelikatne">
    <w:name w:val="Subtle Emphasis"/>
    <w:basedOn w:val="Domylnaczcionkaakapitu"/>
    <w:uiPriority w:val="19"/>
    <w:qFormat/>
    <w:rsid w:val="003A2EF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FB332-E09C-42B2-B8E4-3D47610EF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10</Pages>
  <Words>2624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2018-01-08T11:45:00Z</cp:lastPrinted>
  <dcterms:created xsi:type="dcterms:W3CDTF">2018-01-03T12:08:00Z</dcterms:created>
  <dcterms:modified xsi:type="dcterms:W3CDTF">2018-01-09T09:26:00Z</dcterms:modified>
</cp:coreProperties>
</file>