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D" w:rsidRPr="00D25703" w:rsidRDefault="00D25703" w:rsidP="00D257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D25703">
        <w:rPr>
          <w:rFonts w:ascii="Times New Roman" w:eastAsia="SimSun" w:hAnsi="Times New Roman" w:cs="Times New Roman"/>
          <w:b/>
          <w:kern w:val="3"/>
          <w:lang w:eastAsia="zh-CN" w:bidi="hi-IN"/>
        </w:rPr>
        <w:t>PROJEKT</w:t>
      </w:r>
    </w:p>
    <w:p w:rsidR="00D25703" w:rsidRPr="00D25703" w:rsidRDefault="00D25703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03" w:rsidRDefault="00D25703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03" w:rsidRDefault="00D25703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752D" w:rsidRPr="00533577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A0752D" w:rsidRPr="00533577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A0752D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621D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DB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52D" w:rsidRDefault="00A0752D" w:rsidP="00A0752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1E12E9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</w:t>
      </w:r>
      <w:r w:rsidR="00A075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KLEPACZKA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A0752D" w:rsidRDefault="00A0752D" w:rsidP="00A0752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Klepaczka jest jednostką pomocniczą Gminy Starcza.</w:t>
      </w:r>
    </w:p>
    <w:p w:rsidR="00A0752D" w:rsidRDefault="00A0752D" w:rsidP="00A0752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Niniejszy Statut określa organizację i zakres działania Sołectwa Klepaczka, w tym: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A0752D" w:rsidRDefault="00A0752D" w:rsidP="00A075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A0752D" w:rsidRDefault="00A0752D" w:rsidP="00A07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rozumieć jednostkę pomocniczą określ</w:t>
      </w:r>
      <w:r w:rsidR="001A0608">
        <w:rPr>
          <w:rFonts w:ascii="Times New Roman" w:hAnsi="Times New Roman" w:cs="Times New Roman"/>
          <w:sz w:val="24"/>
          <w:szCs w:val="24"/>
        </w:rPr>
        <w:t>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Zebranie Wiejskie Sołectwa Klepaczka jako organ uchwałodawczy Sołectwa,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A0752D" w:rsidRDefault="00A0752D" w:rsidP="00A075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1602B6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52D" w:rsidRDefault="00A0752D" w:rsidP="00A07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Sołectwo obejmuje obszar 125 ha, którego granice zaznaczone są na mapie stanowiącej załącznik do Statutu.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03" w:rsidRDefault="00D25703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03" w:rsidRDefault="00D25703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</w:t>
      </w:r>
      <w:r w:rsidR="00BB336D">
        <w:rPr>
          <w:rFonts w:ascii="Times New Roman" w:hAnsi="Times New Roman" w:cs="Times New Roman"/>
          <w:sz w:val="24"/>
          <w:szCs w:val="24"/>
        </w:rPr>
        <w:t>rania o 15 minut</w:t>
      </w:r>
      <w:r w:rsidR="001602B6">
        <w:rPr>
          <w:rFonts w:ascii="Times New Roman" w:hAnsi="Times New Roman" w:cs="Times New Roman"/>
          <w:sz w:val="24"/>
          <w:szCs w:val="24"/>
        </w:rPr>
        <w:t xml:space="preserve"> za planowanym</w:t>
      </w:r>
      <w:r>
        <w:rPr>
          <w:rFonts w:ascii="Times New Roman" w:hAnsi="Times New Roman" w:cs="Times New Roman"/>
          <w:sz w:val="24"/>
          <w:szCs w:val="24"/>
        </w:rPr>
        <w:t xml:space="preserve"> zebraniem.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A0752D" w:rsidRDefault="00A0752D" w:rsidP="00A07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</w:t>
      </w:r>
      <w:r w:rsidR="00BB336D">
        <w:rPr>
          <w:rFonts w:ascii="Times New Roman" w:hAnsi="Times New Roman" w:cs="Times New Roman"/>
          <w:sz w:val="24"/>
          <w:szCs w:val="24"/>
        </w:rPr>
        <w:t>kcje Sołtysa i członków rady Soł</w:t>
      </w:r>
      <w:r>
        <w:rPr>
          <w:rFonts w:ascii="Times New Roman" w:hAnsi="Times New Roman" w:cs="Times New Roman"/>
          <w:sz w:val="24"/>
          <w:szCs w:val="24"/>
        </w:rPr>
        <w:t>eckiej w nieograniczonej liczbie spośród uprawnionych do głosowania uczestników Zebrania mogą zgłaszać bezpo</w:t>
      </w:r>
      <w:r w:rsidR="00BB336D">
        <w:rPr>
          <w:rFonts w:ascii="Times New Roman" w:hAnsi="Times New Roman" w:cs="Times New Roman"/>
          <w:sz w:val="24"/>
          <w:szCs w:val="24"/>
        </w:rPr>
        <w:t>średnio wszyscy uprawnieni do gł</w:t>
      </w:r>
      <w:r>
        <w:rPr>
          <w:rFonts w:ascii="Times New Roman" w:hAnsi="Times New Roman" w:cs="Times New Roman"/>
          <w:sz w:val="24"/>
          <w:szCs w:val="24"/>
        </w:rPr>
        <w:t>osowania uczestnicy tego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</w:t>
      </w:r>
      <w:r w:rsidR="00BB336D">
        <w:rPr>
          <w:rFonts w:ascii="Times New Roman" w:hAnsi="Times New Roman" w:cs="Times New Roman"/>
          <w:sz w:val="24"/>
          <w:szCs w:val="24"/>
        </w:rPr>
        <w:t>myka listę kandydatur na funkcję</w:t>
      </w:r>
      <w:r>
        <w:rPr>
          <w:rFonts w:ascii="Times New Roman" w:hAnsi="Times New Roman" w:cs="Times New Roman"/>
          <w:sz w:val="24"/>
          <w:szCs w:val="24"/>
        </w:rPr>
        <w:t xml:space="preserve"> Sołtysa oraz listę kandydatów na członków Rady Sołeckiej po zarejestrowaniu tych kandydatów, którzy wyrazili zgodę na kandydowanie.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</w:t>
      </w:r>
      <w:r w:rsidR="00BB336D">
        <w:rPr>
          <w:rFonts w:ascii="Times New Roman" w:hAnsi="Times New Roman" w:cs="Times New Roman"/>
          <w:sz w:val="24"/>
          <w:szCs w:val="24"/>
        </w:rPr>
        <w:t>tów otrzyma jednakową największą</w:t>
      </w:r>
      <w:r>
        <w:rPr>
          <w:rFonts w:ascii="Times New Roman" w:hAnsi="Times New Roman" w:cs="Times New Roman"/>
          <w:sz w:val="24"/>
          <w:szCs w:val="24"/>
        </w:rPr>
        <w:t xml:space="preserve"> liczbę głosów, głosowanie powtarza się z udziałem jedynie kandydatów, którzy otrzymali równą największą liczbę głosów.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</w:t>
      </w:r>
      <w:r w:rsidR="00BB336D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pieczęcią Wójta Gminy Starcza.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A0752D" w:rsidRDefault="00A0752D" w:rsidP="00A075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</w:t>
      </w:r>
      <w:r w:rsidR="00BB336D">
        <w:rPr>
          <w:rFonts w:ascii="Times New Roman" w:hAnsi="Times New Roman" w:cs="Times New Roman"/>
          <w:sz w:val="24"/>
          <w:szCs w:val="24"/>
        </w:rPr>
        <w:t>sa niektórych podatków i opłat oraz usuwania skutków klęsk żywiołowych,</w:t>
      </w:r>
    </w:p>
    <w:p w:rsidR="00A0752D" w:rsidRDefault="00A0752D" w:rsidP="00A075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A0752D" w:rsidRDefault="00A0752D" w:rsidP="00A075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A0752D" w:rsidRDefault="00A0752D" w:rsidP="00A075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</w:t>
      </w:r>
      <w:r w:rsidR="00BB336D">
        <w:rPr>
          <w:rFonts w:ascii="Times New Roman" w:hAnsi="Times New Roman" w:cs="Times New Roman"/>
          <w:sz w:val="24"/>
          <w:szCs w:val="24"/>
        </w:rPr>
        <w:t xml:space="preserve">tniczyć w sesjach Rady </w:t>
      </w:r>
      <w:r>
        <w:rPr>
          <w:rFonts w:ascii="Times New Roman" w:hAnsi="Times New Roman" w:cs="Times New Roman"/>
          <w:sz w:val="24"/>
          <w:szCs w:val="24"/>
        </w:rPr>
        <w:t>Gminy, może zabierać głos na sesji, może składać wnioski w imieniu zebrania mieszkańców swojego Sołectwa, nie ma prawa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A0752D" w:rsidRDefault="00A0752D" w:rsidP="00A075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A0752D" w:rsidRDefault="00A0752D" w:rsidP="00A075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A0752D" w:rsidRDefault="00BB336D" w:rsidP="00A075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</w:t>
      </w:r>
      <w:r w:rsidR="00A0752D">
        <w:rPr>
          <w:rFonts w:ascii="Times New Roman" w:hAnsi="Times New Roman" w:cs="Times New Roman"/>
          <w:sz w:val="24"/>
          <w:szCs w:val="24"/>
        </w:rPr>
        <w:t xml:space="preserve"> z właściwymi organami dla poprawy warunków sanitarnych, stanu ochrony przeciwpożarowej oraz zabezpieczenia przeciwpowodziowego,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</w:t>
      </w:r>
      <w:r w:rsidR="00BB336D">
        <w:rPr>
          <w:rFonts w:ascii="Times New Roman" w:hAnsi="Times New Roman" w:cs="Times New Roman"/>
          <w:sz w:val="24"/>
          <w:szCs w:val="24"/>
        </w:rPr>
        <w:t>ur w wyborach Sołtysa i Rady Soł</w:t>
      </w:r>
      <w:r>
        <w:rPr>
          <w:rFonts w:ascii="Times New Roman" w:hAnsi="Times New Roman" w:cs="Times New Roman"/>
          <w:sz w:val="24"/>
          <w:szCs w:val="24"/>
        </w:rPr>
        <w:t>eckiej,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</w:t>
      </w:r>
      <w:r w:rsidR="00BB336D">
        <w:rPr>
          <w:rFonts w:ascii="Times New Roman" w:hAnsi="Times New Roman" w:cs="Times New Roman"/>
          <w:sz w:val="24"/>
          <w:szCs w:val="24"/>
        </w:rPr>
        <w:t>edstawicielom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752D" w:rsidRDefault="00A0752D" w:rsidP="00A075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A0752D" w:rsidRDefault="00A0752D" w:rsidP="00A07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braku określonego w pkt. 1 quorum następne zebranie mieszkańców </w:t>
      </w:r>
      <w:r w:rsidR="001A0608">
        <w:rPr>
          <w:rFonts w:ascii="Times New Roman" w:hAnsi="Times New Roman" w:cs="Times New Roman"/>
          <w:sz w:val="24"/>
          <w:szCs w:val="24"/>
        </w:rPr>
        <w:t>Sołect</w:t>
      </w:r>
      <w:r w:rsidR="00BB336D">
        <w:rPr>
          <w:rFonts w:ascii="Times New Roman" w:hAnsi="Times New Roman" w:cs="Times New Roman"/>
          <w:sz w:val="24"/>
          <w:szCs w:val="24"/>
        </w:rPr>
        <w:t>wa odbywa się po upływie 15 minut</w:t>
      </w:r>
      <w:r>
        <w:rPr>
          <w:rFonts w:ascii="Times New Roman" w:hAnsi="Times New Roman" w:cs="Times New Roman"/>
          <w:sz w:val="24"/>
          <w:szCs w:val="24"/>
        </w:rPr>
        <w:t xml:space="preserve"> od wyznaczonego I terminu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A0752D" w:rsidRDefault="00A0752D" w:rsidP="00A075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A0752D" w:rsidRDefault="00A0752D" w:rsidP="00A075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752D" w:rsidRDefault="00A0752D" w:rsidP="00A075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A0752D" w:rsidRDefault="00A0752D" w:rsidP="00A075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A0752D" w:rsidRDefault="00A0752D" w:rsidP="00A075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A0752D" w:rsidRDefault="00A0752D" w:rsidP="00A075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A0752D" w:rsidRDefault="00BB336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</w:t>
      </w:r>
      <w:r w:rsidR="00A0752D">
        <w:rPr>
          <w:rFonts w:ascii="Times New Roman" w:hAnsi="Times New Roman" w:cs="Times New Roman"/>
          <w:sz w:val="24"/>
          <w:szCs w:val="24"/>
        </w:rPr>
        <w:t xml:space="preserve"> września każdego roku występowanie z wnioskiem do Wójta o ujęcie w projekcie budżetu gminy roku następnego zaplanowanych zadań finansowych Sołectwa,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A0752D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A0752D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</w:t>
      </w:r>
      <w:r w:rsidR="00BB33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zakresie wykonywanych zadań.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A0752D" w:rsidRDefault="00A0752D" w:rsidP="00A0752D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BB336D" w:rsidRDefault="00BB336D" w:rsidP="00A0752D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finansową</w:t>
      </w:r>
      <w:r w:rsidR="00A0752D">
        <w:rPr>
          <w:rFonts w:ascii="Times New Roman" w:hAnsi="Times New Roman" w:cs="Times New Roman"/>
          <w:sz w:val="24"/>
          <w:szCs w:val="24"/>
        </w:rPr>
        <w:t xml:space="preserve"> Sołectwa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A0752D">
        <w:rPr>
          <w:rFonts w:ascii="Times New Roman" w:hAnsi="Times New Roman" w:cs="Times New Roman"/>
          <w:sz w:val="24"/>
          <w:szCs w:val="24"/>
        </w:rPr>
        <w:t xml:space="preserve"> sprawuje Skarbnik Gminy. </w:t>
      </w:r>
    </w:p>
    <w:p w:rsidR="00A0752D" w:rsidRPr="00BB336D" w:rsidRDefault="00BB336D" w:rsidP="00BB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752D"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A0752D" w:rsidRDefault="00A0752D" w:rsidP="00A0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A0752D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A0752D" w:rsidRPr="00084094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A0752D" w:rsidRPr="001E22AE" w:rsidRDefault="00A0752D" w:rsidP="00A0752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1E22AE" w:rsidRDefault="00A0752D" w:rsidP="00A0752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2A00FB" w:rsidRDefault="00A0752D" w:rsidP="00A075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8D5A1C" w:rsidRDefault="00A0752D" w:rsidP="00A0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D" w:rsidRPr="00533577" w:rsidRDefault="00A0752D" w:rsidP="00A0752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C9" w:rsidRDefault="00D25703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D"/>
    <w:rsid w:val="001602B6"/>
    <w:rsid w:val="001A0608"/>
    <w:rsid w:val="001E12E9"/>
    <w:rsid w:val="002006C5"/>
    <w:rsid w:val="00212F29"/>
    <w:rsid w:val="00621DB5"/>
    <w:rsid w:val="00817D59"/>
    <w:rsid w:val="009359E2"/>
    <w:rsid w:val="00A0752D"/>
    <w:rsid w:val="00BB336D"/>
    <w:rsid w:val="00D25703"/>
    <w:rsid w:val="00DF31BF"/>
    <w:rsid w:val="00E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2018-12-18T12:22:00Z</cp:lastPrinted>
  <dcterms:created xsi:type="dcterms:W3CDTF">2018-12-17T10:54:00Z</dcterms:created>
  <dcterms:modified xsi:type="dcterms:W3CDTF">2018-12-18T12:22:00Z</dcterms:modified>
</cp:coreProperties>
</file>