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99" w:rsidRDefault="002E6599"/>
    <w:p w:rsidR="00ED7EAB" w:rsidRDefault="00ED7EAB"/>
    <w:p w:rsidR="00ED7EAB" w:rsidRDefault="0074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EAB">
        <w:rPr>
          <w:rFonts w:ascii="Times New Roman" w:hAnsi="Times New Roman" w:cs="Times New Roman"/>
          <w:sz w:val="28"/>
          <w:szCs w:val="28"/>
        </w:rPr>
        <w:t xml:space="preserve">Informuję,  że Urzędnikiem  Wyborczym  na terenie  Gminy Starcza został  Michał </w:t>
      </w:r>
      <w:r>
        <w:rPr>
          <w:rFonts w:ascii="Times New Roman" w:hAnsi="Times New Roman" w:cs="Times New Roman"/>
          <w:sz w:val="28"/>
          <w:szCs w:val="28"/>
        </w:rPr>
        <w:t xml:space="preserve"> Ciesielski.</w:t>
      </w:r>
    </w:p>
    <w:p w:rsidR="00A95F28" w:rsidRDefault="00A95F28" w:rsidP="00A95F28">
      <w:pPr>
        <w:pStyle w:val="NormalnyWeb"/>
      </w:pPr>
      <w:hyperlink r:id="rId5" w:history="1">
        <w:r>
          <w:rPr>
            <w:rStyle w:val="Hipercze"/>
          </w:rPr>
          <w:t>http://czestochowa.kbw.gov.pl/336_Wydarzenia/1/0/25293_WYKAZ_URZEDNIKOW_WYBORCZYCH_POWOLANYCH_NA_OBSZARZE_DZIALANIA_DELEGATURY_KBW_W_CZESTOCHOWIE</w:t>
        </w:r>
      </w:hyperlink>
    </w:p>
    <w:p w:rsidR="00A95F28" w:rsidRPr="00ED7EAB" w:rsidRDefault="00A95F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5F28" w:rsidRPr="00ED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AB"/>
    <w:rsid w:val="002E6599"/>
    <w:rsid w:val="00747869"/>
    <w:rsid w:val="00A95F28"/>
    <w:rsid w:val="00E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5F2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5F2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5F2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5F2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zestochowa.kbw.gov.pl/336_Wydarzenia/1/0/25293_WYKAZ_URZEDNIKOW_WYBORCZYCH_POWOLANYCH_NA_OBSZARZE_DZIALANIA_DELEGATURY_KBW_W_CZESTOCHOW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cp:lastPrinted>2018-05-16T09:53:00Z</cp:lastPrinted>
  <dcterms:created xsi:type="dcterms:W3CDTF">2018-05-16T09:33:00Z</dcterms:created>
  <dcterms:modified xsi:type="dcterms:W3CDTF">2018-05-16T09:56:00Z</dcterms:modified>
</cp:coreProperties>
</file>