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6" w:rsidRDefault="006917A6" w:rsidP="006917A6">
      <w:pPr>
        <w:jc w:val="center"/>
        <w:rPr>
          <w:rFonts w:ascii="Calibri" w:eastAsia="Calibri" w:hAnsi="Calibri" w:cs="Times New Roman"/>
          <w:b/>
        </w:rPr>
      </w:pPr>
    </w:p>
    <w:p w:rsidR="006917A6" w:rsidRDefault="006917A6" w:rsidP="006917A6">
      <w:pPr>
        <w:jc w:val="center"/>
        <w:rPr>
          <w:rFonts w:ascii="Calibri" w:eastAsia="Calibri" w:hAnsi="Calibri" w:cs="Times New Roman"/>
          <w:b/>
        </w:rPr>
      </w:pPr>
    </w:p>
    <w:p w:rsidR="006917A6" w:rsidRPr="006917A6" w:rsidRDefault="006917A6" w:rsidP="006917A6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6917A6">
        <w:rPr>
          <w:rFonts w:ascii="Calibri" w:eastAsia="Calibri" w:hAnsi="Calibri" w:cs="Times New Roman"/>
          <w:b/>
        </w:rPr>
        <w:t>Zestawienie ofert przetargowych dla zadania pt.: ,,</w:t>
      </w:r>
      <w:r w:rsidRPr="006917A6">
        <w:rPr>
          <w:rFonts w:ascii="Calibri" w:eastAsia="Calibri" w:hAnsi="Calibri" w:cs="Times New Roman"/>
        </w:rPr>
        <w:t xml:space="preserve"> </w:t>
      </w:r>
      <w:r w:rsidRPr="006917A6">
        <w:rPr>
          <w:rFonts w:ascii="Calibri" w:eastAsia="Calibri" w:hAnsi="Calibri" w:cs="Times New Roman"/>
          <w:b/>
        </w:rPr>
        <w:t>Przebudowa dróg gminnych ul. Zdrowej                             i ul. Stawowej w miejscowości Własna’’</w:t>
      </w:r>
      <w:r w:rsidRPr="006917A6">
        <w:rPr>
          <w:rFonts w:ascii="Calibri" w:eastAsia="Calibri" w:hAnsi="Calibri" w:cs="Times New Roman"/>
        </w:rPr>
        <w:t xml:space="preserve"> </w:t>
      </w:r>
      <w:r w:rsidRPr="006917A6">
        <w:rPr>
          <w:rFonts w:ascii="Calibri" w:eastAsia="Calibri" w:hAnsi="Calibri" w:cs="Times New Roman"/>
          <w:b/>
        </w:rPr>
        <w:t>.</w:t>
      </w:r>
    </w:p>
    <w:p w:rsidR="006917A6" w:rsidRPr="006917A6" w:rsidRDefault="006917A6" w:rsidP="006917A6">
      <w:pPr>
        <w:rPr>
          <w:rFonts w:ascii="Calibri" w:eastAsia="Calibri" w:hAnsi="Calibri" w:cs="Times New Roman"/>
          <w:b/>
        </w:rPr>
      </w:pPr>
    </w:p>
    <w:p w:rsidR="006917A6" w:rsidRPr="006917A6" w:rsidRDefault="006917A6" w:rsidP="006917A6">
      <w:pPr>
        <w:rPr>
          <w:rFonts w:ascii="Calibri" w:eastAsia="Calibri" w:hAnsi="Calibri" w:cs="Times New Roman"/>
          <w:b/>
        </w:rPr>
      </w:pPr>
      <w:r w:rsidRPr="006917A6">
        <w:rPr>
          <w:rFonts w:ascii="Calibri" w:eastAsia="Calibri" w:hAnsi="Calibri" w:cs="Times New Roman"/>
          <w:b/>
        </w:rPr>
        <w:t>Oferta nr 1</w:t>
      </w:r>
    </w:p>
    <w:p w:rsidR="006917A6" w:rsidRPr="006917A6" w:rsidRDefault="006917A6" w:rsidP="006917A6">
      <w:pPr>
        <w:spacing w:after="0"/>
        <w:rPr>
          <w:rFonts w:ascii="Calibri" w:eastAsia="Calibri" w:hAnsi="Calibri" w:cs="Times New Roman"/>
          <w:b/>
        </w:rPr>
      </w:pPr>
      <w:r w:rsidRPr="006917A6">
        <w:rPr>
          <w:rFonts w:ascii="Times New Roman" w:eastAsia="Times New Roman" w:hAnsi="Times New Roman" w:cs="Times New Roman"/>
          <w:szCs w:val="24"/>
          <w:lang w:eastAsia="pl-PL"/>
        </w:rPr>
        <w:t>Hucz Spółka z ograniczoną odpowiedzialnością  Spółka komandytowa</w:t>
      </w:r>
    </w:p>
    <w:p w:rsidR="006917A6" w:rsidRPr="006917A6" w:rsidRDefault="006917A6" w:rsidP="006917A6">
      <w:pPr>
        <w:spacing w:after="120"/>
        <w:rPr>
          <w:rFonts w:ascii="Calibri" w:eastAsia="Calibri" w:hAnsi="Calibri" w:cs="Times New Roman"/>
          <w:b/>
          <w:sz w:val="24"/>
        </w:rPr>
      </w:pPr>
      <w:r w:rsidRPr="006917A6">
        <w:rPr>
          <w:rFonts w:ascii="Times New Roman" w:eastAsia="Times New Roman" w:hAnsi="Times New Roman" w:cs="Times New Roman"/>
          <w:szCs w:val="24"/>
          <w:lang w:eastAsia="pl-PL"/>
        </w:rPr>
        <w:t>ul. Częstochowska 14, 42-283 Boronów</w:t>
      </w:r>
    </w:p>
    <w:p w:rsidR="006917A6" w:rsidRPr="006917A6" w:rsidRDefault="006917A6" w:rsidP="006917A6">
      <w:pPr>
        <w:spacing w:after="0"/>
        <w:rPr>
          <w:rFonts w:ascii="Calibri" w:eastAsia="Calibri" w:hAnsi="Calibri" w:cs="Times New Roman"/>
        </w:rPr>
      </w:pPr>
      <w:r w:rsidRPr="006917A6">
        <w:rPr>
          <w:rFonts w:ascii="Calibri" w:eastAsia="Calibri" w:hAnsi="Calibri" w:cs="Times New Roman"/>
        </w:rPr>
        <w:t>Cena netto/ brutto 1 610 693,03/1 981 152,43zł</w:t>
      </w:r>
    </w:p>
    <w:p w:rsidR="006917A6" w:rsidRPr="006917A6" w:rsidRDefault="006917A6" w:rsidP="006917A6">
      <w:pPr>
        <w:spacing w:after="120"/>
        <w:rPr>
          <w:rFonts w:ascii="Calibri" w:eastAsia="Calibri" w:hAnsi="Calibri" w:cs="Times New Roman"/>
        </w:rPr>
      </w:pPr>
      <w:r w:rsidRPr="006917A6">
        <w:rPr>
          <w:rFonts w:ascii="Calibri" w:eastAsia="Calibri" w:hAnsi="Calibri" w:cs="Times New Roman"/>
        </w:rPr>
        <w:t>Okres gwarancji – 60 miesięcy</w:t>
      </w:r>
    </w:p>
    <w:p w:rsidR="006917A6" w:rsidRPr="006917A6" w:rsidRDefault="006917A6" w:rsidP="006917A6">
      <w:pPr>
        <w:rPr>
          <w:rFonts w:ascii="Calibri" w:eastAsia="Calibri" w:hAnsi="Calibri" w:cs="Times New Roman"/>
          <w:b/>
        </w:rPr>
      </w:pPr>
    </w:p>
    <w:p w:rsidR="006917A6" w:rsidRPr="006917A6" w:rsidRDefault="006917A6" w:rsidP="006917A6">
      <w:pPr>
        <w:rPr>
          <w:rFonts w:ascii="Calibri" w:eastAsia="Calibri" w:hAnsi="Calibri" w:cs="Times New Roman"/>
          <w:b/>
        </w:rPr>
      </w:pPr>
      <w:r w:rsidRPr="006917A6">
        <w:rPr>
          <w:rFonts w:ascii="Calibri" w:eastAsia="Calibri" w:hAnsi="Calibri" w:cs="Times New Roman"/>
          <w:b/>
        </w:rPr>
        <w:t>Oferta nr 2</w:t>
      </w:r>
    </w:p>
    <w:p w:rsidR="006917A6" w:rsidRPr="006917A6" w:rsidRDefault="006917A6" w:rsidP="006917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917A6">
        <w:rPr>
          <w:rFonts w:ascii="Times New Roman" w:eastAsia="Times New Roman" w:hAnsi="Times New Roman" w:cs="Times New Roman"/>
          <w:sz w:val="20"/>
          <w:szCs w:val="24"/>
          <w:lang w:eastAsia="pl-PL"/>
        </w:rPr>
        <w:t>,,Przedsiębiorstwo Handlowo – Usługowe LARIX’’ Spółka z ograniczoną odpowiedzialnością</w:t>
      </w:r>
    </w:p>
    <w:p w:rsidR="006917A6" w:rsidRPr="006917A6" w:rsidRDefault="006917A6" w:rsidP="006917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917A6">
        <w:rPr>
          <w:rFonts w:ascii="Times New Roman" w:eastAsia="Times New Roman" w:hAnsi="Times New Roman" w:cs="Times New Roman"/>
          <w:sz w:val="20"/>
          <w:szCs w:val="24"/>
          <w:lang w:eastAsia="pl-PL"/>
        </w:rPr>
        <w:t>ul. Klonowa 11, 42-700 Lubliniec</w:t>
      </w:r>
    </w:p>
    <w:p w:rsidR="006917A6" w:rsidRPr="006917A6" w:rsidRDefault="006917A6" w:rsidP="006917A6">
      <w:pPr>
        <w:spacing w:after="0"/>
        <w:rPr>
          <w:rFonts w:ascii="Calibri" w:eastAsia="Calibri" w:hAnsi="Calibri" w:cs="Times New Roman"/>
        </w:rPr>
      </w:pPr>
      <w:r w:rsidRPr="006917A6">
        <w:rPr>
          <w:rFonts w:ascii="Calibri" w:eastAsia="Calibri" w:hAnsi="Calibri" w:cs="Times New Roman"/>
        </w:rPr>
        <w:t>Cena netto/ brutto 2 085 352,62/2 564 983,72zł</w:t>
      </w:r>
    </w:p>
    <w:p w:rsidR="006917A6" w:rsidRPr="006917A6" w:rsidRDefault="006917A6" w:rsidP="006917A6">
      <w:pPr>
        <w:spacing w:after="0"/>
        <w:rPr>
          <w:rFonts w:ascii="Calibri" w:eastAsia="Calibri" w:hAnsi="Calibri" w:cs="Times New Roman"/>
        </w:rPr>
      </w:pPr>
      <w:r w:rsidRPr="006917A6">
        <w:rPr>
          <w:rFonts w:ascii="Calibri" w:eastAsia="Calibri" w:hAnsi="Calibri" w:cs="Times New Roman"/>
        </w:rPr>
        <w:t>Okres gwarancji -60 miesięcy</w:t>
      </w:r>
    </w:p>
    <w:p w:rsidR="006917A6" w:rsidRPr="006917A6" w:rsidRDefault="006917A6" w:rsidP="006917A6">
      <w:pPr>
        <w:rPr>
          <w:rFonts w:ascii="Calibri" w:eastAsia="Calibri" w:hAnsi="Calibri" w:cs="Times New Roman"/>
          <w:b/>
        </w:rPr>
      </w:pPr>
    </w:p>
    <w:p w:rsidR="006917A6" w:rsidRPr="006917A6" w:rsidRDefault="006917A6" w:rsidP="006917A6">
      <w:pPr>
        <w:rPr>
          <w:rFonts w:ascii="Calibri" w:eastAsia="Calibri" w:hAnsi="Calibri" w:cs="Times New Roman"/>
          <w:b/>
        </w:rPr>
      </w:pPr>
      <w:r w:rsidRPr="006917A6">
        <w:rPr>
          <w:rFonts w:ascii="Calibri" w:eastAsia="Calibri" w:hAnsi="Calibri" w:cs="Times New Roman"/>
          <w:b/>
        </w:rPr>
        <w:t>Oferta nr 3</w:t>
      </w:r>
    </w:p>
    <w:p w:rsidR="006917A6" w:rsidRPr="006917A6" w:rsidRDefault="006917A6" w:rsidP="006917A6">
      <w:pPr>
        <w:spacing w:after="0"/>
        <w:rPr>
          <w:rFonts w:ascii="Times New Roman" w:eastAsia="Calibri" w:hAnsi="Times New Roman" w:cs="Times New Roman"/>
          <w:sz w:val="20"/>
        </w:rPr>
      </w:pPr>
      <w:r w:rsidRPr="006917A6">
        <w:rPr>
          <w:rFonts w:ascii="Times New Roman" w:eastAsia="Calibri" w:hAnsi="Times New Roman" w:cs="Times New Roman"/>
          <w:sz w:val="20"/>
        </w:rPr>
        <w:t>OLS  Spółka z ograniczoną odpowiedzialnością Spółka komandytowa</w:t>
      </w:r>
    </w:p>
    <w:p w:rsidR="006917A6" w:rsidRPr="006917A6" w:rsidRDefault="006917A6" w:rsidP="006917A6">
      <w:pPr>
        <w:spacing w:after="120"/>
        <w:rPr>
          <w:rFonts w:ascii="Times New Roman" w:eastAsia="Calibri" w:hAnsi="Times New Roman" w:cs="Times New Roman"/>
          <w:sz w:val="20"/>
        </w:rPr>
      </w:pPr>
      <w:r w:rsidRPr="006917A6">
        <w:rPr>
          <w:rFonts w:ascii="Times New Roman" w:eastAsia="Calibri" w:hAnsi="Times New Roman" w:cs="Times New Roman"/>
          <w:sz w:val="20"/>
        </w:rPr>
        <w:t>ul.  Chopina 2, 42-700 Lubliniec</w:t>
      </w:r>
    </w:p>
    <w:p w:rsidR="006917A6" w:rsidRPr="006917A6" w:rsidRDefault="006917A6" w:rsidP="006917A6">
      <w:pPr>
        <w:spacing w:after="0"/>
        <w:rPr>
          <w:rFonts w:ascii="Calibri" w:eastAsia="Calibri" w:hAnsi="Calibri" w:cs="Times New Roman"/>
        </w:rPr>
      </w:pPr>
      <w:r w:rsidRPr="006917A6">
        <w:rPr>
          <w:rFonts w:ascii="Calibri" w:eastAsia="Calibri" w:hAnsi="Calibri" w:cs="Times New Roman"/>
        </w:rPr>
        <w:t>Cena netto/ brutto  1 365 853,66/1 680 000,00zł</w:t>
      </w:r>
    </w:p>
    <w:p w:rsidR="006917A6" w:rsidRPr="006917A6" w:rsidRDefault="006917A6" w:rsidP="006917A6">
      <w:pPr>
        <w:spacing w:after="120"/>
        <w:rPr>
          <w:rFonts w:ascii="Calibri" w:eastAsia="Calibri" w:hAnsi="Calibri" w:cs="Times New Roman"/>
        </w:rPr>
      </w:pPr>
      <w:r w:rsidRPr="006917A6">
        <w:rPr>
          <w:rFonts w:ascii="Calibri" w:eastAsia="Calibri" w:hAnsi="Calibri" w:cs="Times New Roman"/>
        </w:rPr>
        <w:t>Okres gwarancji – 60 miesięcy</w:t>
      </w:r>
    </w:p>
    <w:p w:rsidR="002C2DDA" w:rsidRDefault="002C2DDA"/>
    <w:sectPr w:rsidR="002C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6"/>
    <w:rsid w:val="002C2DDA"/>
    <w:rsid w:val="006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2016-08-04T11:23:00Z</dcterms:created>
  <dcterms:modified xsi:type="dcterms:W3CDTF">2016-08-04T11:24:00Z</dcterms:modified>
</cp:coreProperties>
</file>