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34" w:rsidRDefault="000B4D34" w:rsidP="00C40BD5">
      <w:pPr>
        <w:pStyle w:val="Tytu"/>
      </w:pPr>
    </w:p>
    <w:p w:rsidR="000B4D34" w:rsidRDefault="000B4D34" w:rsidP="003170D1">
      <w:pPr>
        <w:pStyle w:val="Tytu"/>
        <w:jc w:val="left"/>
      </w:pPr>
    </w:p>
    <w:p w:rsidR="003A610B" w:rsidRPr="003A610B" w:rsidRDefault="00E750D0" w:rsidP="003A6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45pt;height:84.65pt;visibility:visible">
            <v:imagedata r:id="rId7" o:title=""/>
          </v:shape>
        </w:pict>
      </w:r>
      <w:r w:rsidR="003A610B" w:rsidRPr="003A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i1026" type="#_x0000_t75" style="width:92.15pt;height:77.2pt;visibility:visible">
            <v:imagedata r:id="rId8" o:title=""/>
          </v:shape>
        </w:pict>
      </w:r>
      <w:r w:rsidR="003A610B" w:rsidRPr="003A6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_x0000_i1027" type="#_x0000_t75" style="width:159pt;height:91pt;visibility:visible">
            <v:imagedata r:id="rId9" o:title=""/>
          </v:shape>
        </w:pict>
      </w:r>
    </w:p>
    <w:p w:rsidR="003A610B" w:rsidRPr="003A610B" w:rsidRDefault="003A610B" w:rsidP="003A610B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122F" w:rsidRDefault="0050122F" w:rsidP="003170D1">
      <w:pPr>
        <w:pStyle w:val="Tekstpodstawowy3"/>
      </w:pPr>
    </w:p>
    <w:p w:rsidR="000B4D34" w:rsidRDefault="00C40BD5" w:rsidP="003170D1">
      <w:pPr>
        <w:pStyle w:val="Tekstpodstawowy3"/>
      </w:pPr>
      <w:r>
        <w:t>Nr 271.</w:t>
      </w:r>
      <w:r w:rsidR="00366B37">
        <w:t>9</w:t>
      </w:r>
      <w:r w:rsidR="00A66D44">
        <w:t>.2013</w:t>
      </w:r>
      <w:r w:rsidR="000B4D34">
        <w:t xml:space="preserve">                                             </w:t>
      </w:r>
      <w:r w:rsidR="00E05785">
        <w:t xml:space="preserve"> </w:t>
      </w:r>
      <w:r w:rsidR="00DB50CA">
        <w:t xml:space="preserve">      </w:t>
      </w:r>
      <w:r w:rsidR="00D9382C">
        <w:t xml:space="preserve">   </w:t>
      </w:r>
      <w:r w:rsidR="00DB50CA">
        <w:t>Starc</w:t>
      </w:r>
      <w:r w:rsidR="00366B37">
        <w:t>za, dnia 15.10.2013</w:t>
      </w:r>
      <w:r w:rsidR="000B4D34">
        <w:t>r.</w:t>
      </w:r>
    </w:p>
    <w:p w:rsidR="000B4D34" w:rsidRPr="00FE1404" w:rsidRDefault="000B4D34" w:rsidP="003170D1">
      <w:pPr>
        <w:pStyle w:val="Tekstpodstawowy3"/>
        <w:rPr>
          <w:sz w:val="16"/>
          <w:szCs w:val="16"/>
        </w:rPr>
      </w:pPr>
    </w:p>
    <w:p w:rsidR="000B4D34" w:rsidRPr="00E27FF3" w:rsidRDefault="00C40BD5" w:rsidP="00E27FF3">
      <w:pPr>
        <w:pStyle w:val="Tekstpodstawowy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3A610B">
        <w:rPr>
          <w:b/>
          <w:bCs/>
          <w:sz w:val="24"/>
          <w:szCs w:val="24"/>
        </w:rPr>
        <w:t>tarcza: ,,Zagospodarowanie centrum wsi Własna</w:t>
      </w:r>
      <w:r w:rsidR="000B4D34" w:rsidRPr="00E27FF3">
        <w:rPr>
          <w:b/>
          <w:bCs/>
          <w:sz w:val="24"/>
          <w:szCs w:val="24"/>
        </w:rPr>
        <w:t>’’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647B12">
        <w:rPr>
          <w:b/>
          <w:bCs/>
          <w:sz w:val="24"/>
          <w:szCs w:val="24"/>
        </w:rPr>
        <w:t xml:space="preserve">   </w:t>
      </w:r>
      <w:r w:rsidR="00D17670">
        <w:rPr>
          <w:b/>
          <w:bCs/>
          <w:sz w:val="24"/>
          <w:szCs w:val="24"/>
        </w:rPr>
        <w:t>419142</w:t>
      </w:r>
      <w:r w:rsidR="00647B12">
        <w:rPr>
          <w:b/>
          <w:bCs/>
          <w:sz w:val="24"/>
          <w:szCs w:val="24"/>
        </w:rPr>
        <w:t>-2013</w:t>
      </w:r>
      <w:r>
        <w:rPr>
          <w:b/>
          <w:bCs/>
          <w:sz w:val="24"/>
          <w:szCs w:val="24"/>
        </w:rPr>
        <w:t>; data zamieszczenia:</w:t>
      </w:r>
      <w:r w:rsidR="00D17670">
        <w:rPr>
          <w:b/>
          <w:bCs/>
          <w:sz w:val="24"/>
          <w:szCs w:val="24"/>
        </w:rPr>
        <w:t>15.10.2013</w:t>
      </w:r>
      <w:r w:rsidR="00DC00DC">
        <w:rPr>
          <w:b/>
          <w:bCs/>
        </w:rPr>
        <w:t>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 o zamówieniu – roboty budowlane</w:t>
      </w: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B4D34" w:rsidRPr="003170D1" w:rsidRDefault="000B4D34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Gmina Starcza , ul. Gminna 4,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10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0B4D34" w:rsidRDefault="000B4D34" w:rsidP="003170D1">
      <w:pPr>
        <w:pStyle w:val="Tekstpodstawowy3"/>
        <w:numPr>
          <w:ilvl w:val="0"/>
          <w:numId w:val="1"/>
        </w:numPr>
        <w:ind w:left="284" w:hanging="284"/>
      </w:pPr>
      <w:r>
        <w:t xml:space="preserve"> Rodzaj zamawiającego:  Administracja samorządowa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0B4D34" w:rsidP="003170D1">
      <w:pPr>
        <w:pStyle w:val="Tekstpodstawowy3"/>
      </w:pPr>
      <w:r>
        <w:t>II.1.1) Nazwa nadana zamówieniu przez Zamawiającego</w:t>
      </w:r>
      <w:r w:rsidR="00046F34">
        <w:t xml:space="preserve">:                              </w:t>
      </w:r>
    </w:p>
    <w:p w:rsidR="000B4D34" w:rsidRDefault="003A610B" w:rsidP="003170D1">
      <w:pPr>
        <w:pStyle w:val="Tekstpodstawowy3"/>
        <w:rPr>
          <w:b/>
          <w:bCs/>
        </w:rPr>
      </w:pPr>
      <w:r>
        <w:rPr>
          <w:b/>
          <w:bCs/>
        </w:rPr>
        <w:t>Zagospodarowanie centrum wsi Własna</w:t>
      </w:r>
    </w:p>
    <w:p w:rsidR="000B4D34" w:rsidRPr="008F7885" w:rsidRDefault="000B4D34" w:rsidP="003170D1">
      <w:pPr>
        <w:pStyle w:val="Tekstpodstawowy3"/>
        <w:rPr>
          <w:b/>
          <w:bCs/>
          <w:sz w:val="16"/>
          <w:szCs w:val="16"/>
        </w:rPr>
      </w:pPr>
    </w:p>
    <w:p w:rsidR="000B4D34" w:rsidRDefault="000B4D34" w:rsidP="003170D1">
      <w:pPr>
        <w:pStyle w:val="Tekstpodstawowy3"/>
      </w:pPr>
      <w:r w:rsidRPr="00336A0C">
        <w:t>II.1.2) Rodzaj zamówienia</w:t>
      </w:r>
      <w:r>
        <w:t>: roboty budowlane</w:t>
      </w:r>
    </w:p>
    <w:p w:rsidR="000B4D34" w:rsidRPr="008F7885" w:rsidRDefault="000B4D34" w:rsidP="003170D1">
      <w:pPr>
        <w:pStyle w:val="Tekstpodstawowy3"/>
        <w:rPr>
          <w:sz w:val="16"/>
          <w:szCs w:val="16"/>
        </w:rPr>
      </w:pPr>
    </w:p>
    <w:p w:rsidR="00046F34" w:rsidRDefault="00E750D0" w:rsidP="003170D1">
      <w:pPr>
        <w:pStyle w:val="Tekstpodstawowy3"/>
      </w:pPr>
      <w:r>
        <w:t>II.1.4</w:t>
      </w:r>
      <w:r w:rsidR="000B4D34">
        <w:t>.) Określenie przedmiotu oraz wielkości lub zakresu zamówienia:</w:t>
      </w:r>
    </w:p>
    <w:p w:rsidR="00046F34" w:rsidRPr="0012537B" w:rsidRDefault="00046F34" w:rsidP="003170D1">
      <w:pPr>
        <w:pStyle w:val="Tekstpodstawowy3"/>
      </w:pPr>
      <w:r w:rsidRPr="0012537B">
        <w:rPr>
          <w:b/>
          <w:sz w:val="22"/>
          <w:szCs w:val="22"/>
        </w:rPr>
        <w:t>Przedmiotem zamówien</w:t>
      </w:r>
      <w:r w:rsidR="00C40BD5">
        <w:rPr>
          <w:b/>
          <w:sz w:val="22"/>
          <w:szCs w:val="22"/>
        </w:rPr>
        <w:t xml:space="preserve">ia </w:t>
      </w:r>
      <w:r w:rsidR="00A21BFC">
        <w:rPr>
          <w:b/>
          <w:sz w:val="22"/>
          <w:szCs w:val="22"/>
        </w:rPr>
        <w:t xml:space="preserve">jest </w:t>
      </w:r>
      <w:r w:rsidR="003A610B">
        <w:rPr>
          <w:b/>
          <w:sz w:val="22"/>
          <w:szCs w:val="22"/>
        </w:rPr>
        <w:t>wykonanie zagospodarowania centrum wsi Własna</w:t>
      </w:r>
      <w:r w:rsidRPr="0012537B">
        <w:t>.</w:t>
      </w:r>
    </w:p>
    <w:p w:rsidR="00F65A8A" w:rsidRPr="00F65A8A" w:rsidRDefault="00F65A8A" w:rsidP="00F65A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EF1" w:rsidRDefault="00C62EF1" w:rsidP="00C62E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w/w przedsięwzięcia obejmuje:</w:t>
      </w:r>
    </w:p>
    <w:p w:rsidR="00890455" w:rsidRPr="00890455" w:rsidRDefault="00890455" w:rsidP="00890455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45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jednostronnego chodnika szerokości 2,0 m o nawierzchni z kostki brukowej  grubości 6 cm wraz z przebudową  i budową  zjazdów na posesję w ciągu przewidzianego do realizacji chodnika -  239,58m2.</w:t>
      </w:r>
    </w:p>
    <w:p w:rsidR="00890455" w:rsidRPr="00890455" w:rsidRDefault="00890455" w:rsidP="00890455">
      <w:pPr>
        <w:numPr>
          <w:ilvl w:val="0"/>
          <w:numId w:val="1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Przebudowę istniejącego rowu otwartego na rów kryty z rur karbowanych PEHD Ø 400 mm – 161,25m. Odwodnienie jezdni ulicy i chodnika wpustami ulicznymi Ø 500 (5 sztuk) z zabudowanymi  kratami przejezdnymi. Odprowadzanie wody </w:t>
      </w:r>
      <w:proofErr w:type="spellStart"/>
      <w:r w:rsidRPr="008904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przykanalikami</w:t>
      </w:r>
      <w:proofErr w:type="spellEnd"/>
      <w:r w:rsidRPr="00890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Ø200/5,9 z rur litych PCW – 18,0m.</w:t>
      </w:r>
    </w:p>
    <w:p w:rsidR="00890455" w:rsidRPr="00890455" w:rsidRDefault="00890455" w:rsidP="00890455">
      <w:pPr>
        <w:numPr>
          <w:ilvl w:val="0"/>
          <w:numId w:val="1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4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Budowę parkingu na dziesięć stanowisk postojowych dla samochodów osobowych                             o nawierzchni z betonowej kostki brukowej grubości 8 cm  - 328m2. </w:t>
      </w:r>
    </w:p>
    <w:p w:rsidR="00890455" w:rsidRPr="00890455" w:rsidRDefault="00890455" w:rsidP="00890455">
      <w:pPr>
        <w:numPr>
          <w:ilvl w:val="0"/>
          <w:numId w:val="17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455">
        <w:rPr>
          <w:rFonts w:ascii="Times New Roman" w:eastAsia="Times New Roman" w:hAnsi="Times New Roman" w:cs="Times New Roman"/>
          <w:sz w:val="24"/>
          <w:szCs w:val="24"/>
          <w:lang w:eastAsia="pl-PL"/>
        </w:rPr>
        <w:t>Ułożenie  linii kablowej YAKY 4 x 25 mm2 zasilającej słupy oświetlenia ulicznego (6 sztuk), na których  zamontowane zostaną oprawy oświetleniowe typu LED (9 sztuk)</w:t>
      </w:r>
    </w:p>
    <w:p w:rsidR="00C40BD5" w:rsidRDefault="00C40BD5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610B" w:rsidRDefault="003A610B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4D34" w:rsidRDefault="00E750D0" w:rsidP="00336A0C">
      <w:pPr>
        <w:pStyle w:val="Tekstpodstawowy3"/>
        <w:jc w:val="both"/>
      </w:pPr>
      <w:r>
        <w:t>II.1.5</w:t>
      </w:r>
      <w:bookmarkStart w:id="0" w:name="_GoBack"/>
      <w:bookmarkEnd w:id="0"/>
      <w:r w:rsidR="000B4D34">
        <w:t>.) Czy przewiduje się udzielenie zamówień  uzupełniających: nie</w:t>
      </w:r>
    </w:p>
    <w:p w:rsidR="00FE1404" w:rsidRPr="00FE1404" w:rsidRDefault="00FE1404" w:rsidP="00336A0C">
      <w:pPr>
        <w:pStyle w:val="Tekstpodstawowy3"/>
        <w:jc w:val="both"/>
        <w:rPr>
          <w:sz w:val="16"/>
          <w:szCs w:val="16"/>
        </w:rPr>
      </w:pPr>
    </w:p>
    <w:p w:rsidR="000B4D34" w:rsidRPr="00C40BD5" w:rsidRDefault="00E750D0" w:rsidP="00336A0C">
      <w:pPr>
        <w:pStyle w:val="Tekstpodstawowy3"/>
        <w:jc w:val="both"/>
      </w:pPr>
      <w:r>
        <w:t>II.1.6</w:t>
      </w:r>
      <w:r w:rsidR="000B4D34">
        <w:t xml:space="preserve">) Wspólny Słownik Zamówień (CPV): </w:t>
      </w:r>
    </w:p>
    <w:p w:rsidR="003A610B" w:rsidRPr="003A610B" w:rsidRDefault="003A610B" w:rsidP="003A610B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3A610B">
        <w:rPr>
          <w:rFonts w:ascii="Times New Roman" w:eastAsia="Times New Roman" w:hAnsi="Times New Roman" w:cs="Times New Roman"/>
          <w:bCs/>
          <w:lang w:eastAsia="pl-PL"/>
        </w:rPr>
        <w:t>45232411-6 Roboty drogowe  w zakresie  rurociągów wody ściekowej</w:t>
      </w:r>
    </w:p>
    <w:p w:rsidR="003A610B" w:rsidRPr="003A610B" w:rsidRDefault="003A610B" w:rsidP="003A6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610B">
        <w:rPr>
          <w:rFonts w:ascii="Times New Roman" w:eastAsia="Times New Roman" w:hAnsi="Times New Roman" w:cs="Times New Roman"/>
          <w:lang w:eastAsia="pl-PL"/>
        </w:rPr>
        <w:t>45233140-2 Roboty drogowe</w:t>
      </w:r>
    </w:p>
    <w:p w:rsidR="003A610B" w:rsidRPr="003A610B" w:rsidRDefault="003A610B" w:rsidP="003A61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A610B">
        <w:rPr>
          <w:rFonts w:ascii="Times New Roman" w:eastAsia="Times New Roman" w:hAnsi="Times New Roman" w:cs="Times New Roman"/>
          <w:lang w:eastAsia="pl-PL"/>
        </w:rPr>
        <w:t>45233161-5 Roboty budowlane w zakresie ścieżek dla pieszych</w:t>
      </w:r>
    </w:p>
    <w:p w:rsidR="003A610B" w:rsidRPr="003A610B" w:rsidRDefault="003A610B" w:rsidP="003A610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3A610B">
        <w:rPr>
          <w:rFonts w:ascii="Times New Roman" w:eastAsia="Times New Roman" w:hAnsi="Times New Roman" w:cs="Times New Roman"/>
          <w:bCs/>
          <w:lang w:eastAsia="pl-PL"/>
        </w:rPr>
        <w:t>45316110-9 Instalowanie  urządzeń oświetlenia ulicznego</w:t>
      </w:r>
    </w:p>
    <w:p w:rsidR="00C40BD5" w:rsidRPr="00C40BD5" w:rsidRDefault="00C40BD5" w:rsidP="00C40B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4D34" w:rsidRPr="00AB5617" w:rsidRDefault="00E750D0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II.1.7</w:t>
      </w:r>
      <w:r w:rsidR="000B4D34" w:rsidRPr="00AB5617">
        <w:rPr>
          <w:rFonts w:ascii="Times New Roman" w:hAnsi="Times New Roman" w:cs="Times New Roman"/>
          <w:sz w:val="28"/>
          <w:szCs w:val="28"/>
        </w:rPr>
        <w:t>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E750D0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II.1.8</w:t>
      </w:r>
      <w:r w:rsidR="000B4D34" w:rsidRPr="00AB5617">
        <w:rPr>
          <w:rFonts w:ascii="Times New Roman" w:hAnsi="Times New Roman" w:cs="Times New Roman"/>
          <w:sz w:val="28"/>
          <w:szCs w:val="28"/>
        </w:rPr>
        <w:t>) Cz</w:t>
      </w:r>
      <w:r w:rsidR="000B4D34">
        <w:rPr>
          <w:rFonts w:ascii="Times New Roman" w:hAnsi="Times New Roman" w:cs="Times New Roman"/>
          <w:sz w:val="28"/>
          <w:szCs w:val="28"/>
        </w:rPr>
        <w:t>y</w:t>
      </w:r>
      <w:r w:rsidR="000B4D34"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Pr="00FE1404" w:rsidRDefault="000B4D34" w:rsidP="00336A0C">
      <w:pPr>
        <w:autoSpaceDE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920248" w:rsidRPr="00F65A8A" w:rsidRDefault="000B4D34" w:rsidP="00F65A8A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  <w:r w:rsidR="00890455">
        <w:rPr>
          <w:rFonts w:ascii="Times New Roman" w:hAnsi="Times New Roman" w:cs="Times New Roman"/>
          <w:sz w:val="28"/>
          <w:szCs w:val="28"/>
        </w:rPr>
        <w:t xml:space="preserve"> Zakończenie: 30.05.</w:t>
      </w:r>
      <w:r w:rsidR="00F65A8A">
        <w:rPr>
          <w:rFonts w:ascii="Times New Roman" w:hAnsi="Times New Roman" w:cs="Times New Roman"/>
          <w:sz w:val="28"/>
          <w:szCs w:val="28"/>
        </w:rPr>
        <w:t>2014r.</w:t>
      </w:r>
    </w:p>
    <w:p w:rsidR="000B4D34" w:rsidRDefault="00920248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AB5617" w:rsidRDefault="000B4D34" w:rsidP="004312E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</w:t>
      </w:r>
      <w:r w:rsidR="00F667DE">
        <w:rPr>
          <w:rFonts w:ascii="Times New Roman" w:hAnsi="Times New Roman" w:cs="Times New Roman"/>
          <w:sz w:val="28"/>
          <w:szCs w:val="28"/>
        </w:rPr>
        <w:t>nformacje o charakterze prawnym</w:t>
      </w:r>
      <w:r w:rsidRPr="00AB5617">
        <w:rPr>
          <w:rFonts w:ascii="Times New Roman" w:hAnsi="Times New Roman" w:cs="Times New Roman"/>
          <w:sz w:val="28"/>
          <w:szCs w:val="28"/>
        </w:rPr>
        <w:t xml:space="preserve">, ekonomicznym, finansowym </w:t>
      </w:r>
      <w:r w:rsidR="009202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5617">
        <w:rPr>
          <w:rFonts w:ascii="Times New Roman" w:hAnsi="Times New Roman" w:cs="Times New Roman"/>
          <w:sz w:val="28"/>
          <w:szCs w:val="28"/>
        </w:rPr>
        <w:t>i technicznym</w:t>
      </w:r>
    </w:p>
    <w:p w:rsidR="000B4D34" w:rsidRDefault="000B4D34" w:rsidP="003170D1">
      <w:pPr>
        <w:pStyle w:val="Tekstpodstawowy3"/>
      </w:pP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BB3831" w:rsidP="004312EA">
      <w:pPr>
        <w:pStyle w:val="Tekstpodstawowy3"/>
      </w:pPr>
      <w:r>
        <w:t>Zamawiający nie wymaga wniesienia</w:t>
      </w:r>
      <w:r w:rsidR="000B4D34">
        <w:t xml:space="preserve">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III.2. Zaliczki</w:t>
      </w:r>
    </w:p>
    <w:p w:rsidR="000B4D34" w:rsidRDefault="000B4D34" w:rsidP="004312EA">
      <w:pPr>
        <w:pStyle w:val="Tekstpodstawowy3"/>
      </w:pPr>
      <w:r>
        <w:t>Czy przewiduje się udzielenie zaliczek na poczet wykonania  zamówienia: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III.3) Warunki udziału w postępowaniu oraz opis sposobu dokonywania oceny spełniania tych warunków.</w:t>
      </w:r>
    </w:p>
    <w:p w:rsidR="000B4D34" w:rsidRDefault="000B4D34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III.3.2) Wiedza i doświadczenie</w:t>
      </w:r>
    </w:p>
    <w:p w:rsidR="006F65C2" w:rsidRDefault="000B4D34" w:rsidP="006F65C2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890455" w:rsidRPr="00890455" w:rsidRDefault="00C62EF1" w:rsidP="0089045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7DE">
        <w:rPr>
          <w:rFonts w:ascii="Times New Roman" w:hAnsi="Times New Roman" w:cs="Times New Roman"/>
          <w:color w:val="0D182F"/>
          <w:sz w:val="24"/>
          <w:szCs w:val="24"/>
        </w:rPr>
        <w:t>O zamówienie publiczne mogą ubiegać się Wykonawcy, którzy udokumentują wykonanie</w:t>
      </w:r>
      <w:r w:rsidRPr="00F667DE">
        <w:rPr>
          <w:rFonts w:ascii="Times New Roman" w:hAnsi="Times New Roman" w:cs="Times New Roman"/>
          <w:sz w:val="24"/>
          <w:szCs w:val="24"/>
        </w:rPr>
        <w:t xml:space="preserve"> </w:t>
      </w:r>
      <w:r w:rsidRPr="00F66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6B37">
        <w:rPr>
          <w:rFonts w:ascii="Times New Roman" w:eastAsia="Times New Roman" w:hAnsi="Times New Roman" w:cs="Times New Roman"/>
          <w:sz w:val="24"/>
          <w:szCs w:val="24"/>
          <w:lang w:eastAsia="pl-PL"/>
        </w:rPr>
        <w:t>tj. zakończenie</w:t>
      </w:r>
      <w:r w:rsidRPr="00C6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ciągu ostatnich pięciu lat przed upływem terminu składania ofert, a jeżeli okres prowadzenia działalności jest krótszy – </w:t>
      </w:r>
      <w:r w:rsidR="00890455" w:rsidRPr="00890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okresie  co najmniej jednej roboty budowlanej w zakresie budowy oświetlenia ulicznego oraz co najmniej jednej roboty </w:t>
      </w:r>
      <w:r w:rsidR="00890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="00890455" w:rsidRPr="00890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budowy chodników lub parkingów o wartości nie mniejszej niż 50 tys. zł każda.</w:t>
      </w:r>
    </w:p>
    <w:p w:rsidR="00890455" w:rsidRDefault="00890455" w:rsidP="00C6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455" w:rsidRDefault="00890455" w:rsidP="00C6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7F6" w:rsidRDefault="009037F6" w:rsidP="009037F6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</w:p>
    <w:p w:rsidR="009037F6" w:rsidRPr="009037F6" w:rsidRDefault="009037F6" w:rsidP="00903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037F6">
        <w:rPr>
          <w:rFonts w:ascii="Times New Roman" w:eastAsia="Times New Roman" w:hAnsi="Times New Roman" w:cs="Times New Roman"/>
          <w:lang w:eastAsia="pl-PL"/>
        </w:rPr>
        <w:t>W przypadku  robót, których wartość została wyrażona w umowie w innej walucie  niż PLN należy dokonać przeliczenia tej waluty na PLN przy zastosowaniu średniego kursu</w:t>
      </w:r>
      <w:r>
        <w:rPr>
          <w:rFonts w:ascii="Times New Roman" w:eastAsia="Times New Roman" w:hAnsi="Times New Roman" w:cs="Times New Roman"/>
          <w:lang w:eastAsia="pl-PL"/>
        </w:rPr>
        <w:t xml:space="preserve"> NBP na dzień </w:t>
      </w:r>
      <w:r w:rsidRPr="009037F6">
        <w:rPr>
          <w:rFonts w:ascii="Times New Roman" w:eastAsia="Times New Roman" w:hAnsi="Times New Roman" w:cs="Times New Roman"/>
          <w:lang w:eastAsia="pl-PL"/>
        </w:rPr>
        <w:t>zakończenia  robót (w przypadku robót rozliczanych wyłącznie w walutach  innych niż PLN).</w:t>
      </w:r>
    </w:p>
    <w:p w:rsidR="005D419A" w:rsidRPr="005D419A" w:rsidRDefault="005D419A" w:rsidP="00345A8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F65A8A" w:rsidRDefault="000B4D34" w:rsidP="00C62EF1">
      <w:pPr>
        <w:ind w:left="142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5148">
        <w:rPr>
          <w:rFonts w:ascii="Times New Roman" w:hAnsi="Times New Roman" w:cs="Times New Roman"/>
          <w:color w:val="0D182F"/>
        </w:rPr>
        <w:t>O zamówie</w:t>
      </w:r>
      <w:r>
        <w:rPr>
          <w:rFonts w:ascii="Times New Roman" w:hAnsi="Times New Roman" w:cs="Times New Roman"/>
          <w:color w:val="0D182F"/>
        </w:rPr>
        <w:t>nie publiczne mogą ubiegać się W</w:t>
      </w:r>
      <w:r w:rsidRPr="00F55148">
        <w:rPr>
          <w:rFonts w:ascii="Times New Roman" w:hAnsi="Times New Roman" w:cs="Times New Roman"/>
          <w:color w:val="0D182F"/>
        </w:rPr>
        <w:t>ykonawcy,</w:t>
      </w:r>
      <w:r>
        <w:rPr>
          <w:rFonts w:ascii="Times New Roman" w:hAnsi="Times New Roman" w:cs="Times New Roman"/>
          <w:color w:val="0D182F"/>
        </w:rPr>
        <w:t xml:space="preserve"> </w:t>
      </w:r>
      <w:r w:rsidRPr="00F55148">
        <w:rPr>
          <w:rFonts w:ascii="Times New Roman" w:hAnsi="Times New Roman" w:cs="Times New Roman"/>
          <w:color w:val="0D182F"/>
        </w:rPr>
        <w:t>którzy dysponują osobą</w:t>
      </w:r>
      <w:r w:rsidR="008617BD">
        <w:rPr>
          <w:rFonts w:ascii="Times New Roman" w:hAnsi="Times New Roman" w:cs="Times New Roman"/>
          <w:color w:val="0D182F"/>
        </w:rPr>
        <w:t>(</w:t>
      </w:r>
      <w:proofErr w:type="spellStart"/>
      <w:r w:rsidR="008617BD">
        <w:rPr>
          <w:rFonts w:ascii="Times New Roman" w:hAnsi="Times New Roman" w:cs="Times New Roman"/>
          <w:color w:val="0D182F"/>
        </w:rPr>
        <w:t>ami</w:t>
      </w:r>
      <w:proofErr w:type="spellEnd"/>
      <w:r w:rsidR="008617BD">
        <w:rPr>
          <w:rFonts w:ascii="Times New Roman" w:hAnsi="Times New Roman" w:cs="Times New Roman"/>
          <w:color w:val="0D182F"/>
        </w:rPr>
        <w:t>)</w:t>
      </w:r>
      <w:r w:rsidRPr="00F55148">
        <w:rPr>
          <w:rFonts w:ascii="Times New Roman" w:hAnsi="Times New Roman" w:cs="Times New Roman"/>
          <w:color w:val="0D182F"/>
        </w:rPr>
        <w:t>,</w:t>
      </w:r>
      <w:r w:rsidRPr="00F55148">
        <w:rPr>
          <w:rFonts w:ascii="Times New Roman" w:hAnsi="Times New Roman" w:cs="Times New Roman"/>
          <w:sz w:val="24"/>
          <w:szCs w:val="24"/>
        </w:rPr>
        <w:t xml:space="preserve"> która</w:t>
      </w:r>
      <w:r w:rsidR="008617BD">
        <w:rPr>
          <w:rFonts w:ascii="Times New Roman" w:hAnsi="Times New Roman" w:cs="Times New Roman"/>
          <w:sz w:val="24"/>
          <w:szCs w:val="24"/>
        </w:rPr>
        <w:t xml:space="preserve"> (e)</w:t>
      </w:r>
      <w:r w:rsidRPr="00F55148">
        <w:rPr>
          <w:rFonts w:ascii="Times New Roman" w:hAnsi="Times New Roman" w:cs="Times New Roman"/>
          <w:sz w:val="24"/>
          <w:szCs w:val="24"/>
        </w:rPr>
        <w:t xml:space="preserve"> będzie</w:t>
      </w:r>
      <w:r w:rsidR="008617BD">
        <w:rPr>
          <w:rFonts w:ascii="Times New Roman" w:hAnsi="Times New Roman" w:cs="Times New Roman"/>
          <w:sz w:val="24"/>
          <w:szCs w:val="24"/>
        </w:rPr>
        <w:t>(będą)</w:t>
      </w:r>
      <w:r w:rsidRPr="00F55148">
        <w:rPr>
          <w:rFonts w:ascii="Times New Roman" w:hAnsi="Times New Roman" w:cs="Times New Roman"/>
          <w:sz w:val="24"/>
          <w:szCs w:val="24"/>
        </w:rPr>
        <w:t xml:space="preserve">  pełnić funkcję kierownika budowy, posiadającą uprawnienia do kierowania rob</w:t>
      </w:r>
      <w:r w:rsidR="00535B8B">
        <w:rPr>
          <w:rFonts w:ascii="Times New Roman" w:hAnsi="Times New Roman" w:cs="Times New Roman"/>
          <w:sz w:val="24"/>
          <w:szCs w:val="24"/>
        </w:rPr>
        <w:t xml:space="preserve">otami budowlanymi </w:t>
      </w:r>
      <w:r w:rsidR="008617BD" w:rsidRPr="00861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5A8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="003A61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zakresie sieci energetycznych oraz  </w:t>
      </w:r>
      <w:r w:rsidR="003A610B" w:rsidRPr="003A610B">
        <w:rPr>
          <w:rFonts w:ascii="Times New Roman" w:eastAsia="Times New Roman" w:hAnsi="Times New Roman" w:cs="Times New Roman"/>
          <w:sz w:val="24"/>
          <w:szCs w:val="20"/>
          <w:lang w:eastAsia="pl-PL"/>
        </w:rPr>
        <w:t>w branży drogowej</w:t>
      </w:r>
      <w:r w:rsidR="009037F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Uwaga:</w:t>
      </w:r>
    </w:p>
    <w:p w:rsidR="009037F6" w:rsidRPr="009037F6" w:rsidRDefault="009037F6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Kierownik budowy powinien  posiadać uprawnienia budowlane bez ograniczeń zgodnie z ustawą   </w:t>
      </w:r>
    </w:p>
    <w:p w:rsidR="009037F6" w:rsidRPr="009037F6" w:rsidRDefault="009037F6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  dnia  07 lipca 1994r. Prawo budowlane (tekst jednolity Dz. U. z 2010r. Nr 243 poz. 1623 z </w:t>
      </w:r>
      <w:proofErr w:type="spellStart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póżn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 rozporządzeniem Ministra Transportu i Budownictwa z dnia 28 kwietnia 2006r. w sprawie samodzielnych funkcji technicznych w budownictwie (tekst jednolity Dz. U. Nr 83, poz. 578 z </w:t>
      </w:r>
      <w:proofErr w:type="spellStart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lub odpowiadające im ważne uprawnienia budowlane, które zostały wydane na podstawie wcześniej obowiązujących przepisów.</w:t>
      </w:r>
    </w:p>
    <w:p w:rsidR="009037F6" w:rsidRPr="009037F6" w:rsidRDefault="009037F6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Zgodnie z art. 12a ustawy Prawo budowlane samodzielne funkcje techniczne w budownictwie, określone  w art. 12 ust. 1 ustawy mogą  również wykonywać osoby, których odpowiednie kwalifi</w:t>
      </w:r>
      <w:r w:rsidR="00890455">
        <w:rPr>
          <w:rFonts w:ascii="Times New Roman" w:eastAsia="Times New Roman" w:hAnsi="Times New Roman" w:cs="Times New Roman"/>
          <w:sz w:val="24"/>
          <w:szCs w:val="24"/>
          <w:lang w:eastAsia="pl-PL"/>
        </w:rPr>
        <w:t>kacje zawodowe zostały uznane na</w:t>
      </w:r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zasadach określonych w przepisach odrębnych. Regulację odrębną stanowią przepisy ustawy z dnia 18 marca 2008r. o zasadach uznawania kwalifikacji zawodowych nabytych w państwach członkowskich Unii Europejskiej (tekst jednolity Dz. U. Nr 63, poz. 394 z </w:t>
      </w:r>
      <w:proofErr w:type="spellStart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0B4D34" w:rsidRDefault="000B4D34" w:rsidP="00F65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Pr="008512E9" w:rsidRDefault="000B4D34" w:rsidP="0052166C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</w:rPr>
      </w:pPr>
      <w:r w:rsidRPr="008512E9">
        <w:rPr>
          <w:rFonts w:ascii="Times New Roman" w:hAnsi="Times New Roman" w:cs="Times New Roman"/>
        </w:rPr>
        <w:t>O zamówienie publiczne mogą ubiegać się Wykonawcy, którzy udokumentują:</w:t>
      </w:r>
    </w:p>
    <w:p w:rsidR="000B4D34" w:rsidRPr="0052166C" w:rsidRDefault="000B4D34" w:rsidP="0052166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a) posiadanie środków finansowych lub zdolności kredytowej o  łącznej kw</w:t>
      </w:r>
      <w:r w:rsidR="00790144">
        <w:rPr>
          <w:rFonts w:ascii="Times New Roman" w:hAnsi="Times New Roman" w:cs="Times New Roman"/>
          <w:sz w:val="24"/>
          <w:szCs w:val="24"/>
        </w:rPr>
        <w:t>ocie w wysokości co najmniej</w:t>
      </w:r>
      <w:r w:rsidR="00890455">
        <w:rPr>
          <w:rFonts w:ascii="Times New Roman" w:hAnsi="Times New Roman" w:cs="Times New Roman"/>
          <w:sz w:val="24"/>
          <w:szCs w:val="24"/>
        </w:rPr>
        <w:t xml:space="preserve"> 1</w:t>
      </w:r>
      <w:r w:rsidR="00C62EF1">
        <w:rPr>
          <w:rFonts w:ascii="Times New Roman" w:hAnsi="Times New Roman" w:cs="Times New Roman"/>
          <w:sz w:val="24"/>
          <w:szCs w:val="24"/>
        </w:rPr>
        <w:t>00 tys.</w:t>
      </w:r>
      <w:r w:rsidRPr="0052166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B4D34" w:rsidRPr="0052166C" w:rsidRDefault="000B4D34" w:rsidP="0052166C">
      <w:pPr>
        <w:rPr>
          <w:rFonts w:ascii="Times New Roman" w:hAnsi="Times New Roman" w:cs="Times New Roman"/>
          <w:spacing w:val="4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b) 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>posiadanie ubezpieczenia od odpowiedzialności cywilnej  w zakresie prowadzonej działalno</w:t>
      </w:r>
      <w:r w:rsidR="00C40BD5">
        <w:rPr>
          <w:rFonts w:ascii="Times New Roman" w:hAnsi="Times New Roman" w:cs="Times New Roman"/>
          <w:spacing w:val="4"/>
          <w:sz w:val="24"/>
          <w:szCs w:val="24"/>
        </w:rPr>
        <w:t xml:space="preserve">ści </w:t>
      </w:r>
      <w:r w:rsidR="0050122F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C62EF1">
        <w:rPr>
          <w:rFonts w:ascii="Times New Roman" w:hAnsi="Times New Roman" w:cs="Times New Roman"/>
          <w:spacing w:val="4"/>
          <w:sz w:val="24"/>
          <w:szCs w:val="24"/>
        </w:rPr>
        <w:t>a kwotę nie mniejszą niż 1</w:t>
      </w:r>
      <w:r w:rsidR="00890455">
        <w:rPr>
          <w:rFonts w:ascii="Times New Roman" w:hAnsi="Times New Roman" w:cs="Times New Roman"/>
          <w:spacing w:val="4"/>
          <w:sz w:val="24"/>
          <w:szCs w:val="24"/>
        </w:rPr>
        <w:t>00 tys.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 xml:space="preserve"> zł.</w:t>
      </w:r>
    </w:p>
    <w:p w:rsidR="000B4D34" w:rsidRPr="008512E9" w:rsidRDefault="000B4D34" w:rsidP="008512E9">
      <w:pPr>
        <w:rPr>
          <w:rFonts w:ascii="Times New Roman" w:hAnsi="Times New Roman" w:cs="Times New Roman"/>
          <w:strike/>
          <w:spacing w:val="4"/>
          <w:sz w:val="24"/>
          <w:szCs w:val="24"/>
        </w:rPr>
      </w:pPr>
      <w:r w:rsidRPr="008512E9">
        <w:rPr>
          <w:rFonts w:ascii="Times New Roman" w:hAnsi="Times New Roman" w:cs="Times New Roman"/>
          <w:spacing w:val="4"/>
          <w:sz w:val="24"/>
          <w:szCs w:val="24"/>
        </w:rPr>
        <w:t>Dokonanie oceny spełniania warunków udziału w postępowaniu będzie się odbywać metodą spełnia/nie spełnia.</w:t>
      </w:r>
    </w:p>
    <w:p w:rsidR="000B4D34" w:rsidRDefault="000B4D34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8F7885" w:rsidRPr="00F55148" w:rsidRDefault="008F7885" w:rsidP="008F788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 xml:space="preserve">III.4.1) W zakresie wykazania spełniania przez wykonawcę warunków, o których </w:t>
      </w:r>
      <w:r w:rsidRPr="00F55148">
        <w:rPr>
          <w:rFonts w:ascii="Times New Roman" w:hAnsi="Times New Roman" w:cs="Times New Roman"/>
          <w:b/>
          <w:bCs/>
          <w:sz w:val="24"/>
          <w:szCs w:val="24"/>
        </w:rPr>
        <w:lastRenderedPageBreak/>
        <w:t>mowa w art. 22 ust. 1 ustawy, oprócz oświadczenia o spełnieniu warunków udziału w postępowaniu, należy przedłożyć:</w:t>
      </w:r>
    </w:p>
    <w:p w:rsidR="00BD4514" w:rsidRDefault="00BD4514" w:rsidP="00AA26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 udziału w postępowaniu, a jeżeli okres prowadzenia działalności jest krótszy – w tym okresie, wraz z podaniem ich rodzaju i wartości, daty i miejsca wykonania  oraz  z załączeniem dowodów dotyczących najważniejszych robót, </w:t>
      </w:r>
      <w:r w:rsidR="00366B37">
        <w:rPr>
          <w:rFonts w:ascii="Times New Roman" w:hAnsi="Times New Roman" w:cs="Times New Roman"/>
          <w:sz w:val="24"/>
          <w:szCs w:val="24"/>
          <w:lang w:eastAsia="pl-PL"/>
        </w:rPr>
        <w:t>określających</w:t>
      </w:r>
      <w:r>
        <w:rPr>
          <w:rFonts w:ascii="Times New Roman" w:hAnsi="Times New Roman" w:cs="Times New Roman"/>
          <w:sz w:val="24"/>
          <w:szCs w:val="24"/>
          <w:lang w:eastAsia="pl-PL"/>
        </w:rPr>
        <w:t>, czy</w:t>
      </w:r>
      <w:r w:rsidR="00366B37">
        <w:rPr>
          <w:rFonts w:ascii="Times New Roman" w:hAnsi="Times New Roman" w:cs="Times New Roman"/>
          <w:sz w:val="24"/>
          <w:szCs w:val="24"/>
          <w:lang w:eastAsia="pl-PL"/>
        </w:rPr>
        <w:t xml:space="preserve"> roboty te zostały wykonane w sposób należyty oraz wskazujących, czy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zostały wykonane  zgodnie z zasadami sztuki budowlanej i prawidłowo ukończone 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</w:t>
      </w:r>
      <w:r>
        <w:rPr>
          <w:rFonts w:ascii="Times New Roman" w:hAnsi="Times New Roman" w:cs="Times New Roman"/>
          <w:sz w:val="24"/>
          <w:szCs w:val="24"/>
          <w:lang w:eastAsia="pl-PL"/>
        </w:rPr>
        <w:t>z nie czynności, oraz informację</w:t>
      </w:r>
      <w:r w:rsidRPr="00F55148">
        <w:rPr>
          <w:rFonts w:ascii="Times New Roman" w:hAnsi="Times New Roman" w:cs="Times New Roman"/>
          <w:sz w:val="24"/>
          <w:szCs w:val="24"/>
          <w:lang w:eastAsia="pl-PL"/>
        </w:rPr>
        <w:t xml:space="preserve"> o podstawie do dysponowania tymi osobami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AA26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informację banku lub spółdzielczej kasy o</w:t>
      </w:r>
      <w:r w:rsidR="00C16B99">
        <w:rPr>
          <w:rFonts w:ascii="Times New Roman" w:hAnsi="Times New Roman" w:cs="Times New Roman"/>
          <w:sz w:val="24"/>
          <w:szCs w:val="24"/>
        </w:rPr>
        <w:t>szczędnościowo-kredytowej</w:t>
      </w:r>
      <w:r w:rsidRPr="00A378CC">
        <w:rPr>
          <w:rFonts w:ascii="Times New Roman" w:hAnsi="Times New Roman" w:cs="Times New Roman"/>
          <w:sz w:val="24"/>
          <w:szCs w:val="24"/>
        </w:rPr>
        <w:t xml:space="preserve"> potwierdzającą wysokość posiadanych środków finansowych lub zdolność kredytową wykonawcy, wystawioną nie wcześniej niż</w:t>
      </w:r>
      <w:r w:rsidR="00C16B99">
        <w:rPr>
          <w:rFonts w:ascii="Times New Roman" w:hAnsi="Times New Roman" w:cs="Times New Roman"/>
          <w:sz w:val="24"/>
          <w:szCs w:val="24"/>
        </w:rPr>
        <w:t xml:space="preserve"> 3 miesiące przed upływem terminu składania ofert albo składania wniosków o</w:t>
      </w:r>
      <w:r w:rsidR="00890455">
        <w:rPr>
          <w:rFonts w:ascii="Times New Roman" w:hAnsi="Times New Roman" w:cs="Times New Roman"/>
          <w:sz w:val="24"/>
          <w:szCs w:val="24"/>
        </w:rPr>
        <w:t xml:space="preserve"> dopuszczenie do udziału w postę</w:t>
      </w:r>
      <w:r w:rsidR="00C16B99">
        <w:rPr>
          <w:rFonts w:ascii="Times New Roman" w:hAnsi="Times New Roman" w:cs="Times New Roman"/>
          <w:sz w:val="24"/>
          <w:szCs w:val="24"/>
        </w:rPr>
        <w:t>powaniu o udzielenie zamówienia</w:t>
      </w:r>
    </w:p>
    <w:p w:rsidR="000B4D34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7D2763" w:rsidRDefault="007D2763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 powołujący się przy wskazaniu spełniania warunków udziału w postępowaniu , o których mowa w art. 22 ust. 1 pkt 4 ustawy, na zasobach innych podmiotów przedkłada następujące dokumenty dotyczące podmiotów, zasobami którymi będzie dysponował wykonawca”</w:t>
      </w:r>
    </w:p>
    <w:p w:rsidR="005305C0" w:rsidRDefault="00366B37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informację</w:t>
      </w:r>
      <w:r w:rsidR="007D2763">
        <w:rPr>
          <w:rFonts w:ascii="Times New Roman" w:hAnsi="Times New Roman" w:cs="Times New Roman"/>
          <w:sz w:val="24"/>
          <w:szCs w:val="24"/>
        </w:rPr>
        <w:t xml:space="preserve"> banku lub spółdzielczej kasy</w:t>
      </w:r>
      <w:r w:rsidR="00CD5EE4">
        <w:rPr>
          <w:rFonts w:ascii="Times New Roman" w:hAnsi="Times New Roman" w:cs="Times New Roman"/>
          <w:sz w:val="24"/>
          <w:szCs w:val="24"/>
        </w:rPr>
        <w:t xml:space="preserve"> oszczędnościowo – kredytowej potwierdzającej  wysokość posiadanych środków finansowych lub zdolność  kredytową innego podmiotu</w:t>
      </w:r>
      <w:r w:rsidR="007A0C4D">
        <w:rPr>
          <w:rFonts w:ascii="Times New Roman" w:hAnsi="Times New Roman" w:cs="Times New Roman"/>
          <w:sz w:val="24"/>
          <w:szCs w:val="24"/>
        </w:rPr>
        <w:t>, wystawi</w:t>
      </w:r>
      <w:r w:rsidR="009F6642">
        <w:rPr>
          <w:rFonts w:ascii="Times New Roman" w:hAnsi="Times New Roman" w:cs="Times New Roman"/>
          <w:sz w:val="24"/>
          <w:szCs w:val="24"/>
        </w:rPr>
        <w:t>oną nie wcześniej niż 3</w:t>
      </w:r>
      <w:r w:rsidR="00890455">
        <w:rPr>
          <w:rFonts w:ascii="Times New Roman" w:hAnsi="Times New Roman" w:cs="Times New Roman"/>
          <w:sz w:val="24"/>
          <w:szCs w:val="24"/>
        </w:rPr>
        <w:t xml:space="preserve"> </w:t>
      </w:r>
      <w:r w:rsidR="009F6642">
        <w:rPr>
          <w:rFonts w:ascii="Times New Roman" w:hAnsi="Times New Roman" w:cs="Times New Roman"/>
          <w:sz w:val="24"/>
          <w:szCs w:val="24"/>
        </w:rPr>
        <w:t>miesiące</w:t>
      </w:r>
      <w:r w:rsidR="007A0C4D">
        <w:rPr>
          <w:rFonts w:ascii="Times New Roman" w:hAnsi="Times New Roman" w:cs="Times New Roman"/>
          <w:sz w:val="24"/>
          <w:szCs w:val="24"/>
        </w:rPr>
        <w:t xml:space="preserve">  przed upływem </w:t>
      </w:r>
      <w:r w:rsidR="009F6642">
        <w:rPr>
          <w:rFonts w:ascii="Times New Roman" w:hAnsi="Times New Roman" w:cs="Times New Roman"/>
          <w:sz w:val="24"/>
          <w:szCs w:val="24"/>
        </w:rPr>
        <w:t xml:space="preserve">terminu składania ofert albo </w:t>
      </w:r>
      <w:r w:rsidR="005305C0">
        <w:rPr>
          <w:rFonts w:ascii="Times New Roman" w:hAnsi="Times New Roman" w:cs="Times New Roman"/>
          <w:sz w:val="24"/>
          <w:szCs w:val="24"/>
        </w:rPr>
        <w:t xml:space="preserve">składania  wniosków o dopuszczenie  do udziału w </w:t>
      </w:r>
      <w:r w:rsidR="00890455">
        <w:rPr>
          <w:rFonts w:ascii="Times New Roman" w:hAnsi="Times New Roman" w:cs="Times New Roman"/>
          <w:sz w:val="24"/>
          <w:szCs w:val="24"/>
        </w:rPr>
        <w:t>postę</w:t>
      </w:r>
      <w:r w:rsidR="005305C0">
        <w:rPr>
          <w:rFonts w:ascii="Times New Roman" w:hAnsi="Times New Roman" w:cs="Times New Roman"/>
          <w:sz w:val="24"/>
          <w:szCs w:val="24"/>
        </w:rPr>
        <w:t>powaniu o udzielenie zamówienia,</w:t>
      </w:r>
    </w:p>
    <w:p w:rsidR="007D2763" w:rsidRDefault="005305C0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opłaconą polisę, a w przypadku jej braku,</w:t>
      </w:r>
      <w:r w:rsidR="00890455">
        <w:rPr>
          <w:rFonts w:ascii="Times New Roman" w:hAnsi="Times New Roman" w:cs="Times New Roman"/>
          <w:sz w:val="24"/>
          <w:szCs w:val="24"/>
        </w:rPr>
        <w:t xml:space="preserve"> inny dokument potwierdzający, ż</w:t>
      </w:r>
      <w:r>
        <w:rPr>
          <w:rFonts w:ascii="Times New Roman" w:hAnsi="Times New Roman" w:cs="Times New Roman"/>
          <w:sz w:val="24"/>
          <w:szCs w:val="24"/>
        </w:rPr>
        <w:t xml:space="preserve">e inny podmiot jest ubezpieczony od  odpowiedzialności cywilnej w zakresie  prowadzonej działalności związanej z przedmiotem zamówienia </w:t>
      </w:r>
    </w:p>
    <w:p w:rsidR="007D2763" w:rsidRPr="00A378CC" w:rsidRDefault="007D2763" w:rsidP="007D2763">
      <w:pPr>
        <w:pStyle w:val="Tekstpodstawowy"/>
        <w:widowControl w:val="0"/>
        <w:tabs>
          <w:tab w:val="left" w:pos="284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</w:p>
    <w:p w:rsidR="000B4D34" w:rsidRPr="009C6EF6" w:rsidRDefault="0054029B" w:rsidP="009C6EF6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z właściwego rejestru lub centralnej ewidencji i informacji o działalności gospodarczej </w:t>
      </w:r>
      <w:r w:rsidR="009C6EF6">
        <w:rPr>
          <w:rFonts w:ascii="Times New Roman" w:hAnsi="Times New Roman" w:cs="Times New Roman"/>
          <w:sz w:val="24"/>
          <w:szCs w:val="24"/>
        </w:rPr>
        <w:t xml:space="preserve">, jeżeli  odrębne przepisy wymagają wpisu do rejestru lub ewidencji, w celu wykazania braku podstaw do wykluczenia w oparciu o art. 24 ust. 1 </w:t>
      </w:r>
      <w:r w:rsidR="009C6EF6">
        <w:rPr>
          <w:rFonts w:ascii="Times New Roman" w:hAnsi="Times New Roman" w:cs="Times New Roman"/>
          <w:sz w:val="24"/>
          <w:szCs w:val="24"/>
        </w:rPr>
        <w:lastRenderedPageBreak/>
        <w:t>pkt 2 ustawy, wystawiony nie wcześniej niż 6 miesięcy przed  upływem terminu składania  wniosków o dopuszcz</w:t>
      </w:r>
      <w:r w:rsidR="00890455">
        <w:rPr>
          <w:rFonts w:ascii="Times New Roman" w:hAnsi="Times New Roman" w:cs="Times New Roman"/>
          <w:sz w:val="24"/>
          <w:szCs w:val="24"/>
        </w:rPr>
        <w:t>enie do udziału w postę</w:t>
      </w:r>
      <w:r w:rsidR="009C6EF6">
        <w:rPr>
          <w:rFonts w:ascii="Times New Roman" w:hAnsi="Times New Roman" w:cs="Times New Roman"/>
          <w:sz w:val="24"/>
          <w:szCs w:val="24"/>
        </w:rPr>
        <w:t>powaniu o udzielenie zamówienia albo składania ofert</w:t>
      </w:r>
      <w:r w:rsidR="000B4D34" w:rsidRPr="009C6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A378CC" w:rsidRDefault="000B4D34" w:rsidP="00A378CC">
      <w:pPr>
        <w:pStyle w:val="Tekstpodstawowy"/>
        <w:widowControl w:val="0"/>
        <w:suppressAutoHyphens/>
        <w:spacing w:after="180" w:line="240" w:lineRule="auto"/>
        <w:ind w:left="424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zalega z uiszczaniem podatków, opłat, składek na ubezpieczenie społeczne </w:t>
      </w:r>
      <w:r w:rsidR="00940B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5148">
        <w:rPr>
          <w:rFonts w:ascii="Times New Roman" w:hAnsi="Times New Roman" w:cs="Times New Roman"/>
          <w:sz w:val="24"/>
          <w:szCs w:val="24"/>
        </w:rPr>
        <w:t xml:space="preserve">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9C6EF6" w:rsidRPr="003B778A" w:rsidRDefault="009C6EF6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t>III.4.4) Dokumenty dotyczące przynależności do tej samej grupy kapitałowej</w:t>
      </w:r>
    </w:p>
    <w:p w:rsidR="009C6EF6" w:rsidRPr="009037F6" w:rsidRDefault="009C6EF6" w:rsidP="00F55148">
      <w:pPr>
        <w:pStyle w:val="Tekstpodstawowy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podmiotów należących do tej samej grupy kapitałowej w rozumieniu</w:t>
      </w:r>
      <w:r w:rsidR="00036DCD">
        <w:rPr>
          <w:rFonts w:ascii="Times New Roman" w:hAnsi="Times New Roman" w:cs="Times New Roman"/>
        </w:rPr>
        <w:t xml:space="preserve"> ustawy z dnia 16 lutego 2007r. o ochronie konkurencji i konsument</w:t>
      </w:r>
      <w:r w:rsidR="00256BE9">
        <w:rPr>
          <w:rFonts w:ascii="Times New Roman" w:hAnsi="Times New Roman" w:cs="Times New Roman"/>
        </w:rPr>
        <w:t>ów albo informacji o tym, że nie należy do grupy kapitałowej</w:t>
      </w:r>
    </w:p>
    <w:p w:rsidR="000B4D34" w:rsidRPr="003B778A" w:rsidRDefault="000B4D34" w:rsidP="00F55148">
      <w:pPr>
        <w:pStyle w:val="Tekstpodstawowy"/>
        <w:rPr>
          <w:rFonts w:ascii="Times New Roman" w:hAnsi="Times New Roman" w:cs="Times New Roman"/>
          <w:b/>
        </w:rPr>
      </w:pPr>
      <w:r w:rsidRPr="003B778A">
        <w:rPr>
          <w:rFonts w:ascii="Times New Roman" w:hAnsi="Times New Roman" w:cs="Times New Roman"/>
          <w:b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 Wymagania dotyczące dokumentów, określone w punktach 6.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 do 6.4 SIWZ</w:t>
      </w:r>
    </w:p>
    <w:p w:rsid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Default="009037F6" w:rsidP="009037F6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lastRenderedPageBreak/>
        <w:t>W przypadku spółek cywilnych w ofercie należy złożyć zaświadczenie  z Urzędu Skarbowego oraz z Zakładu Ubezpieczeń Społecznych zarówno na spółkę, jak i na każdego ze wspólników.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366B37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1.2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Dokumenty</w:t>
      </w:r>
      <w:r w:rsidR="00366B3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o których mowa w  punktach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6.1c),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6.1d), 6.2a), 6.2b), 6.3a)</w:t>
      </w:r>
      <w:r w:rsidR="00366B37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SIWZ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DA1ACE" w:rsidRDefault="00366B37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winny być złożone w oryginale. Dokumenty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o których </w:t>
      </w:r>
      <w:r w:rsidR="0089045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mowa w 6.1a, 6.1b),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6.3b), 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</w:t>
      </w:r>
    </w:p>
    <w:p w:rsidR="00DA1ACE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6.4a), 6.4b)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SIWZ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winny być złożone w oryginale lub kopii poświadczonej za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DA1ACE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zgodnoś</w:t>
      </w:r>
      <w:r w:rsid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ć  z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oryginałem przez osobę (-y) uprawnioną (-e) do składania oświadczeń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  </w:t>
      </w:r>
    </w:p>
    <w:p w:rsidR="009037F6" w:rsidRDefault="00DA1ACE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woli w imieniu Wykonawcy.</w:t>
      </w:r>
    </w:p>
    <w:p w:rsid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Dokumenty 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sporządzone w języku obcym muszą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być złożone wraz z tłumaczeniem na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język polski.</w:t>
      </w:r>
    </w:p>
    <w:p w:rsidR="009037F6" w:rsidRPr="009037F6" w:rsidRDefault="009037F6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Default="001F3055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1.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3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składania oferty wspólnej przez kilku przedsiębiorców (tzw. konsorcjum) </w:t>
      </w:r>
    </w:p>
    <w:p w:rsidR="001F3055" w:rsidRDefault="001F3055" w:rsidP="009037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spółkę cywilną, każdy ze wspólników konsorcjum lub spółki cywilnej musi </w:t>
      </w:r>
    </w:p>
    <w:p w:rsidR="005F0DF8" w:rsidRDefault="001F3055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dokumenty wymienione w pun</w:t>
      </w:r>
      <w:r w:rsidR="005F0DF8">
        <w:rPr>
          <w:rFonts w:ascii="Times New Roman" w:eastAsia="Times New Roman" w:hAnsi="Times New Roman" w:cs="Times New Roman"/>
          <w:sz w:val="24"/>
          <w:szCs w:val="24"/>
          <w:lang w:eastAsia="pl-PL"/>
        </w:rPr>
        <w:t>kcie 6.1 SIWZ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w punkcie 6.5.2 </w:t>
      </w:r>
      <w:r w:rsidR="005F0DF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jeżeli </w:t>
      </w:r>
    </w:p>
    <w:p w:rsidR="005F0DF8" w:rsidRDefault="005F0DF8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siedzibę lub miejsce zamieszkania  poza terytorium Rzeczypospolitej </w:t>
      </w:r>
    </w:p>
    <w:p w:rsidR="009037F6" w:rsidRPr="009037F6" w:rsidRDefault="005F0DF8" w:rsidP="005F0DF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wraz dokumentami wymienionymi w punkcie 6.1c i </w:t>
      </w:r>
      <w:r w:rsidR="001F3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6.1d specyfikacji).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 będą traktowane jako wspólne. Wspólnicy muszą ustanowić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pełnomocnika do reprezentowania ich w postępowaniu o udzielenie  zamówienia albo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w postępowaniu i zawarcia umowy.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dołączyć stosowne  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pełnomocnictwo, podpisane przez osoby upoważnione do składania oświadczeń woli </w:t>
      </w:r>
    </w:p>
    <w:p w:rsidR="009037F6" w:rsidRPr="009037F6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 ze wspólników.</w:t>
      </w:r>
    </w:p>
    <w:p w:rsid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Wspólnicy ponoszą solidarną odpowiedzialność za niewykonanie lub nienależyte </w:t>
      </w:r>
    </w:p>
    <w:p w:rsidR="009037F6" w:rsidRPr="009037F6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zamówienia określoną w art. 366 Kodeksu cywilnego.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1.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art. 26 ust. 2b Prawa zamówień publicznych Wykonawca może polegać na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wiedzy i doświadczeniu oraz osobach zdolnych do wykonania zamówienia innych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podmiotów, niezależnie od charakteru prawnego łączących  go z nimi stosunków.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Wykonawca w takiej sytuacji zobowiązany jest udowodnić  Zamawiającemu, iż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będzie dysponował zasobami niezbędnymi do realizacji zamówienia, tj. przedstawić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pisemne zobowiązanie tych podmiotów do oddania mu do dyspozycji niezbędnych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zasobów na okres korzystania z nich przy wykonywaniu zamówienia. </w:t>
      </w:r>
      <w:r w:rsidR="009037F6" w:rsidRPr="009037F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Ww. 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zobowiązanie musi być przedstawione w oryginale.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1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.5. W przypadku Wykonawców wspólnie ubiegających się o udzielenie zamówienia oraz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przypadku, gdy Wykonawca wskazuje  spełnianie warunków, o których mowa w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punktach 5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.2</w:t>
      </w:r>
      <w:r w:rsidR="003145F8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5.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3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oraz 5.4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SIWZ polega na zasobach innych podmiotów,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kopie dokumentów  potwierdzających spełnianie  tych warunków, dotyczących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odpowiednio wspólników konsorcjum lub innych podmiotów powinny być  </w:t>
      </w:r>
    </w:p>
    <w:p w:rsidR="005F0DF8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poświadczone za zgodność z oryginałem przez wspólników konsorcjum (każdy 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</w:t>
      </w:r>
    </w:p>
    <w:p w:rsidR="001F3055" w:rsidRDefault="005F0DF8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 odniesieniu do dokumentów go dotyczących) lub przez pełnomocnika konsorcjum,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jeżeli będzie  miał do tej czynności upoważnienie, a w odniesieniu do innych </w:t>
      </w:r>
    </w:p>
    <w:p w:rsidR="001F3055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podmiotów przez upoważnionych przedstawicieli tych podmiotów (każdy w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 </w:t>
      </w:r>
      <w:r w:rsidR="009037F6"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odniesieniu do dotyczących go dokumentów).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1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.6.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 art. 26 ust. 2c ,,Jeżeli z uzasadnionej przyczyny Wykonawca nie może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przedstawić dokumentów dotyczących sytuacji finansowej i ekonomicznej 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wymaganych przez Zamawiającego, może przedstawić inny dokument, który w </w:t>
      </w: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wystarczający sposób potwierdza spełnienie opisanego przez Zamawiającego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warunku’’.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lastRenderedPageBreak/>
        <w:t xml:space="preserve">            </w:t>
      </w:r>
      <w:r w:rsidR="00F47DF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Zgodnie z </w:t>
      </w:r>
      <w:r w:rsidR="00DA1A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Rozporządzeniem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,,o dokumentach’’, jeżeli Wykonawca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wykazując spełnienie warunku, o którym mowa w punkcie 5.4 SIWZ polega na </w:t>
      </w:r>
    </w:p>
    <w:p w:rsidR="001F3055" w:rsidRPr="003A610B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zdolnościach finansowych innych podmiotów na zasadach określonych w art. 26 ust. </w:t>
      </w:r>
    </w:p>
    <w:p w:rsidR="009037F6" w:rsidRPr="009037F6" w:rsidRDefault="001F3055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  </w:t>
      </w:r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2b ustawy </w:t>
      </w:r>
      <w:proofErr w:type="spellStart"/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Pzp</w:t>
      </w:r>
      <w:proofErr w:type="spellEnd"/>
      <w:r w:rsidR="009037F6" w:rsidRPr="003A610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, wymaga się przedłożenia ww. informacji dotyczącej tych podmiotów.</w:t>
      </w:r>
    </w:p>
    <w:p w:rsidR="009037F6" w:rsidRPr="009037F6" w:rsidRDefault="009037F6" w:rsidP="009037F6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Pr="009037F6" w:rsidRDefault="001F3055" w:rsidP="009037F6">
      <w:pPr>
        <w:spacing w:after="0" w:line="240" w:lineRule="auto"/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2</w:t>
      </w:r>
      <w:r w:rsidR="009037F6" w:rsidRPr="009037F6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pl-PL"/>
        </w:rPr>
        <w:t>. Inne dokumenty wymagane przez Zamawiającego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a) Wypełniony ,,Formularz Oferta’’, stanowiący załącznik</w:t>
      </w:r>
      <w:r w:rsidR="005F0DF8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nr 2 do SIWZ</w:t>
      </w: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</w:p>
    <w:p w:rsidR="009037F6" w:rsidRPr="009037F6" w:rsidRDefault="009037F6" w:rsidP="009037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9037F6" w:rsidRDefault="009037F6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037F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Upoważnienie osób podpisujących ofertę musi bezpośrednio wynikać z dokumentów dołączonych do oferty. Oznacza to, że jeżeli  upoważnienie takie nie wynika wprost z dokumentu stwierdzającego status prawny Wykonawcy, to do oferty należy dołączyć stosowne pełnomocnictwo w formie oryginału lub kserokopii potwierdzonej notarialnie. </w:t>
      </w:r>
    </w:p>
    <w:p w:rsidR="001F3055" w:rsidRPr="001F3055" w:rsidRDefault="001F3055" w:rsidP="001F30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:rsidR="000B4D34" w:rsidRDefault="000B4D34" w:rsidP="004312EA">
      <w:pPr>
        <w:pStyle w:val="Tekstpodstawowy3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 xml:space="preserve">IV.2.1) Kryteria oceny ofert: najniższa cena </w:t>
      </w:r>
    </w:p>
    <w:p w:rsidR="000B4D34" w:rsidRPr="00336A0C" w:rsidRDefault="000B4D34" w:rsidP="004312EA">
      <w:pPr>
        <w:pStyle w:val="Tekstpodstawowy3"/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t>Czy przewiduje się istotne zmiany postanowień zawartej umowy w stosunku do treści, na podstawie której dokonano wyboru Wykonawcy:  tak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Dopuszczalne zmiany postanowień umowy oraz określenie warunków zmian:</w:t>
      </w:r>
    </w:p>
    <w:p w:rsidR="000B4D34" w:rsidRDefault="000B4D34" w:rsidP="003170D1">
      <w:pPr>
        <w:pStyle w:val="Tekstpodstawowy3"/>
      </w:pPr>
    </w:p>
    <w:p w:rsidR="001C7779" w:rsidRDefault="001C7779" w:rsidP="00563E8D">
      <w:pPr>
        <w:pStyle w:val="Tekstpodstawowy3"/>
        <w:numPr>
          <w:ilvl w:val="0"/>
          <w:numId w:val="13"/>
        </w:numPr>
        <w:ind w:left="284" w:hanging="284"/>
      </w:pPr>
      <w:r>
        <w:t>Zmiana umowy możliwa będzie w szczególności, gdy wystąpią: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przypadki przewidziane prawem budowlanym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obiektywne zdarzenia uniemożliwiające prawidłowe i terminowe wykonanie przedmiotu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uzasadniona konieczność wykonania robót dodatkowych, zamiennych lub konieczność rezygnacji z części robót w przypadku zaistnienia  okoliczności, której strony nie przewidziały przy zawarciu umowy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zmiana podatku VAT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t>zmiana podwykonawcy, kierownika  budowy lub osób nadzorujących realizację umowy po stronie Zamawiającego</w:t>
      </w:r>
    </w:p>
    <w:p w:rsidR="001C7779" w:rsidRDefault="001C7779" w:rsidP="00563E8D">
      <w:pPr>
        <w:pStyle w:val="Tekstpodstawowy3"/>
        <w:numPr>
          <w:ilvl w:val="0"/>
          <w:numId w:val="12"/>
        </w:numPr>
        <w:ind w:left="851" w:hanging="284"/>
      </w:pPr>
      <w:r>
        <w:lastRenderedPageBreak/>
        <w:t>oczywiste omyłki pisarskie i rachunkowe w treści umowy</w:t>
      </w:r>
    </w:p>
    <w:p w:rsidR="001C7779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 xml:space="preserve">Każdy z przypadków wymienionych w </w:t>
      </w:r>
      <w:proofErr w:type="spellStart"/>
      <w:r>
        <w:t>ppkt</w:t>
      </w:r>
      <w:proofErr w:type="spellEnd"/>
      <w:r>
        <w:t xml:space="preserve"> 1,2 i 3 udokumentowany zostanie stosownym protokołem, podpisanym przez Strony</w:t>
      </w:r>
    </w:p>
    <w:p w:rsidR="00563E8D" w:rsidRDefault="00563E8D" w:rsidP="00563E8D">
      <w:pPr>
        <w:pStyle w:val="Tekstpodstawowy3"/>
        <w:numPr>
          <w:ilvl w:val="0"/>
          <w:numId w:val="13"/>
        </w:numPr>
        <w:ind w:left="284" w:hanging="284"/>
      </w:pPr>
      <w:r>
        <w:t>W przypadku zaistnienia okoliczności, o których mowa powyżej termin wykonania przedmiotu umowy może ulec zmianie proporcjonalnie do zaistniałej sytuacji w  razie rezygnacji  z wykonania części robót, wynagrodzenie Wykonawcy zostanie odpowiednio zmniejszone o wielkość wyceny tych robót.</w:t>
      </w:r>
    </w:p>
    <w:p w:rsidR="00345A83" w:rsidRDefault="00345A83" w:rsidP="003170D1">
      <w:pPr>
        <w:pStyle w:val="Tekstpodstawowy3"/>
      </w:pP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r w:rsidR="006A7D97">
        <w:t>www.bip.starcza.akcessnet.net</w:t>
      </w:r>
    </w:p>
    <w:p w:rsidR="000B4D34" w:rsidRDefault="000B4D34" w:rsidP="006C4A53">
      <w:pPr>
        <w:pStyle w:val="Tekstpodstawowy3"/>
        <w:jc w:val="both"/>
      </w:pPr>
      <w:r w:rsidRPr="006157C7">
        <w:t xml:space="preserve">Specyfikację istotnych warunków zamówienia wraz </w:t>
      </w:r>
      <w:r w:rsidR="00256BE9">
        <w:t xml:space="preserve">z drukiem oferty można uzyskać </w:t>
      </w:r>
      <w:r w:rsidRPr="006157C7">
        <w:t>w siedzibie Zamawiającego tj. Urzędzie Gminy w Starczy, ul.</w:t>
      </w:r>
      <w:r>
        <w:t xml:space="preserve">             Gminna 4, pok. nr 5. </w:t>
      </w:r>
    </w:p>
    <w:p w:rsidR="000B4D34" w:rsidRDefault="000B4D34" w:rsidP="006C4A53">
      <w:pPr>
        <w:pStyle w:val="Tekstpodstawowy3"/>
        <w:jc w:val="both"/>
      </w:pPr>
    </w:p>
    <w:p w:rsidR="000B4D34" w:rsidRDefault="000B4D34" w:rsidP="003170D1">
      <w:pPr>
        <w:pStyle w:val="Tekstpodstawowy3"/>
      </w:pPr>
      <w:r>
        <w:t>IV.4.4) Termin składania wniosków o dopuszczenie do udziału w pos</w:t>
      </w:r>
      <w:r w:rsidR="005F0DF8">
        <w:t>tępowaniu lub ofert: 30.10.</w:t>
      </w:r>
      <w:r w:rsidR="00256BE9">
        <w:t>2013</w:t>
      </w:r>
      <w:r w:rsidR="006A7D97">
        <w:t>r.  godzina 10</w:t>
      </w:r>
      <w:r>
        <w:t>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</w:t>
      </w:r>
      <w:r w:rsidR="00535B8B">
        <w:t>ejsce o</w:t>
      </w:r>
      <w:r w:rsidR="005F0DF8">
        <w:t>twarcia ofert: 30.10.</w:t>
      </w:r>
      <w:r w:rsidR="00256BE9">
        <w:t>2013</w:t>
      </w:r>
      <w:r w:rsidR="006A7D97">
        <w:t>r. godzina 10.15</w:t>
      </w:r>
      <w:r>
        <w:t>, siedziba Zamawiającego,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0B4D34" w:rsidRDefault="000B4D34" w:rsidP="003170D1">
      <w:pPr>
        <w:pStyle w:val="Tekstpodstawowy3"/>
      </w:pPr>
    </w:p>
    <w:p w:rsidR="0024697C" w:rsidRDefault="000B4D34" w:rsidP="003170D1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</w:p>
    <w:p w:rsidR="003A610B" w:rsidRPr="003A610B" w:rsidRDefault="003A610B" w:rsidP="003A6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10B">
        <w:rPr>
          <w:rFonts w:ascii="Times New Roman" w:hAnsi="Times New Roman" w:cs="Times New Roman"/>
          <w:sz w:val="24"/>
          <w:szCs w:val="24"/>
        </w:rPr>
        <w:t>Przedmiot zamówienia pn.: ,,Zagospodarowanie centrum wsi Własna’’ współfinansowany jest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0B">
        <w:rPr>
          <w:rFonts w:ascii="Times New Roman" w:hAnsi="Times New Roman" w:cs="Times New Roman"/>
          <w:sz w:val="24"/>
          <w:szCs w:val="24"/>
        </w:rPr>
        <w:t xml:space="preserve"> środków Unii Europejskiej  w ramach działania 313, 323  ,,Odnowa i rozwój wsi’’ objętego  Programem Rozwoju Obszarów Wiejskich na lata 2007-2013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EE5" w:rsidRDefault="008D2EE5" w:rsidP="003170D1">
      <w:pPr>
        <w:pStyle w:val="Tekstpodstawowy3"/>
      </w:pPr>
    </w:p>
    <w:p w:rsidR="003A610B" w:rsidRDefault="003A610B" w:rsidP="003170D1">
      <w:pPr>
        <w:pStyle w:val="Tekstpodstawowy3"/>
      </w:pPr>
    </w:p>
    <w:p w:rsidR="000B4D34" w:rsidRDefault="000B4D34" w:rsidP="00D51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IV.4.17) Czy przewiduje się unieważnienie 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</w:t>
      </w:r>
      <w:r w:rsidR="005F0DF8">
        <w:rPr>
          <w:rFonts w:ascii="Times New Roman" w:hAnsi="Times New Roman" w:cs="Times New Roman"/>
          <w:sz w:val="28"/>
          <w:szCs w:val="28"/>
        </w:rPr>
        <w:t>łości lub części zamówienia: nie</w:t>
      </w: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CE" w:rsidRPr="00D51798" w:rsidRDefault="00305ACE" w:rsidP="00D51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ACE" w:rsidRPr="00D51798" w:rsidSect="00423D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72844AD"/>
    <w:multiLevelType w:val="hybridMultilevel"/>
    <w:tmpl w:val="A13AB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7BE1"/>
    <w:multiLevelType w:val="multilevel"/>
    <w:tmpl w:val="8C9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43FBC"/>
    <w:multiLevelType w:val="hybridMultilevel"/>
    <w:tmpl w:val="C5D6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516"/>
    <w:multiLevelType w:val="hybridMultilevel"/>
    <w:tmpl w:val="E41EED90"/>
    <w:lvl w:ilvl="0" w:tplc="5A1E9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2231B"/>
    <w:multiLevelType w:val="hybridMultilevel"/>
    <w:tmpl w:val="E61C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C25A0"/>
    <w:multiLevelType w:val="hybridMultilevel"/>
    <w:tmpl w:val="51905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37268"/>
    <w:multiLevelType w:val="hybridMultilevel"/>
    <w:tmpl w:val="BA98079A"/>
    <w:lvl w:ilvl="0" w:tplc="1D8A834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5D99"/>
    <w:multiLevelType w:val="hybridMultilevel"/>
    <w:tmpl w:val="9782F05E"/>
    <w:lvl w:ilvl="0" w:tplc="AFFA9D2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EE7B17"/>
    <w:multiLevelType w:val="hybridMultilevel"/>
    <w:tmpl w:val="70F84824"/>
    <w:lvl w:ilvl="0" w:tplc="AF827914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B3919"/>
    <w:multiLevelType w:val="hybridMultilevel"/>
    <w:tmpl w:val="471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D73AE"/>
    <w:multiLevelType w:val="hybridMultilevel"/>
    <w:tmpl w:val="FB20C1AC"/>
    <w:lvl w:ilvl="0" w:tplc="BFC0B8E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8E0506"/>
    <w:multiLevelType w:val="hybridMultilevel"/>
    <w:tmpl w:val="8FC4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13"/>
  </w:num>
  <w:num w:numId="8">
    <w:abstractNumId w:val="16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15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D1"/>
    <w:rsid w:val="00000E95"/>
    <w:rsid w:val="00010723"/>
    <w:rsid w:val="00036DCD"/>
    <w:rsid w:val="000413D3"/>
    <w:rsid w:val="00046F34"/>
    <w:rsid w:val="000A5C98"/>
    <w:rsid w:val="000B4D34"/>
    <w:rsid w:val="000B4FCA"/>
    <w:rsid w:val="000B534C"/>
    <w:rsid w:val="000F516C"/>
    <w:rsid w:val="001036D6"/>
    <w:rsid w:val="0012537B"/>
    <w:rsid w:val="0013102A"/>
    <w:rsid w:val="0013476E"/>
    <w:rsid w:val="00142747"/>
    <w:rsid w:val="0014291F"/>
    <w:rsid w:val="00147CC1"/>
    <w:rsid w:val="0019218A"/>
    <w:rsid w:val="001A72C1"/>
    <w:rsid w:val="001C7779"/>
    <w:rsid w:val="001E3CAE"/>
    <w:rsid w:val="001F3055"/>
    <w:rsid w:val="001F55C3"/>
    <w:rsid w:val="0024697C"/>
    <w:rsid w:val="002558BC"/>
    <w:rsid w:val="00256BE9"/>
    <w:rsid w:val="002758FA"/>
    <w:rsid w:val="002B3DB0"/>
    <w:rsid w:val="002C0891"/>
    <w:rsid w:val="002C3051"/>
    <w:rsid w:val="002C51AD"/>
    <w:rsid w:val="002D1366"/>
    <w:rsid w:val="002D2CC2"/>
    <w:rsid w:val="002D6AD4"/>
    <w:rsid w:val="002F196A"/>
    <w:rsid w:val="00305ACE"/>
    <w:rsid w:val="003145F8"/>
    <w:rsid w:val="003170D1"/>
    <w:rsid w:val="00336A0C"/>
    <w:rsid w:val="00345A83"/>
    <w:rsid w:val="003654A6"/>
    <w:rsid w:val="00366B37"/>
    <w:rsid w:val="003672BF"/>
    <w:rsid w:val="00397EEC"/>
    <w:rsid w:val="003A331C"/>
    <w:rsid w:val="003A610B"/>
    <w:rsid w:val="003B5B15"/>
    <w:rsid w:val="003B778A"/>
    <w:rsid w:val="003C1090"/>
    <w:rsid w:val="003D77C6"/>
    <w:rsid w:val="004000DA"/>
    <w:rsid w:val="00406D11"/>
    <w:rsid w:val="00423D3D"/>
    <w:rsid w:val="004312EA"/>
    <w:rsid w:val="004925DD"/>
    <w:rsid w:val="004976DE"/>
    <w:rsid w:val="004B0719"/>
    <w:rsid w:val="004D3E3A"/>
    <w:rsid w:val="004D4071"/>
    <w:rsid w:val="004D5078"/>
    <w:rsid w:val="004F4A70"/>
    <w:rsid w:val="0050122F"/>
    <w:rsid w:val="0052166C"/>
    <w:rsid w:val="005305C0"/>
    <w:rsid w:val="00534E03"/>
    <w:rsid w:val="00535B8B"/>
    <w:rsid w:val="00536329"/>
    <w:rsid w:val="0054029B"/>
    <w:rsid w:val="00540BC4"/>
    <w:rsid w:val="005521C9"/>
    <w:rsid w:val="00554C1A"/>
    <w:rsid w:val="00563E8D"/>
    <w:rsid w:val="00566D72"/>
    <w:rsid w:val="005715DA"/>
    <w:rsid w:val="00586DCA"/>
    <w:rsid w:val="00590613"/>
    <w:rsid w:val="005A0BE5"/>
    <w:rsid w:val="005B5715"/>
    <w:rsid w:val="005D419A"/>
    <w:rsid w:val="005F0DF8"/>
    <w:rsid w:val="006057B9"/>
    <w:rsid w:val="006157C7"/>
    <w:rsid w:val="00632669"/>
    <w:rsid w:val="0064439D"/>
    <w:rsid w:val="00647B12"/>
    <w:rsid w:val="00652027"/>
    <w:rsid w:val="00664CBE"/>
    <w:rsid w:val="00670CCB"/>
    <w:rsid w:val="00693B1B"/>
    <w:rsid w:val="006A0F30"/>
    <w:rsid w:val="006A7D97"/>
    <w:rsid w:val="006B0E6A"/>
    <w:rsid w:val="006B1EA1"/>
    <w:rsid w:val="006C136D"/>
    <w:rsid w:val="006C31DC"/>
    <w:rsid w:val="006C4A53"/>
    <w:rsid w:val="006E51A3"/>
    <w:rsid w:val="006F65C2"/>
    <w:rsid w:val="006F6EA1"/>
    <w:rsid w:val="00702634"/>
    <w:rsid w:val="00720E1B"/>
    <w:rsid w:val="00721478"/>
    <w:rsid w:val="00747DDD"/>
    <w:rsid w:val="00760736"/>
    <w:rsid w:val="00777346"/>
    <w:rsid w:val="00790144"/>
    <w:rsid w:val="00796683"/>
    <w:rsid w:val="007973C6"/>
    <w:rsid w:val="007A0C4D"/>
    <w:rsid w:val="007D2763"/>
    <w:rsid w:val="007F2ED7"/>
    <w:rsid w:val="00811D0A"/>
    <w:rsid w:val="008147D6"/>
    <w:rsid w:val="00815880"/>
    <w:rsid w:val="00833410"/>
    <w:rsid w:val="008338C8"/>
    <w:rsid w:val="00836EC3"/>
    <w:rsid w:val="008512E9"/>
    <w:rsid w:val="00856B33"/>
    <w:rsid w:val="008617BD"/>
    <w:rsid w:val="00890455"/>
    <w:rsid w:val="008C79F9"/>
    <w:rsid w:val="008D0904"/>
    <w:rsid w:val="008D2EE5"/>
    <w:rsid w:val="008F06EB"/>
    <w:rsid w:val="008F7885"/>
    <w:rsid w:val="009037F6"/>
    <w:rsid w:val="00913C23"/>
    <w:rsid w:val="00920248"/>
    <w:rsid w:val="009208F0"/>
    <w:rsid w:val="00932D25"/>
    <w:rsid w:val="00940BA5"/>
    <w:rsid w:val="0095712A"/>
    <w:rsid w:val="00971CDB"/>
    <w:rsid w:val="0097723D"/>
    <w:rsid w:val="009908F5"/>
    <w:rsid w:val="009A45B6"/>
    <w:rsid w:val="009A53F9"/>
    <w:rsid w:val="009A661B"/>
    <w:rsid w:val="009C6EF6"/>
    <w:rsid w:val="009E6F83"/>
    <w:rsid w:val="009F266B"/>
    <w:rsid w:val="009F2A27"/>
    <w:rsid w:val="009F6380"/>
    <w:rsid w:val="009F6642"/>
    <w:rsid w:val="00A21BFC"/>
    <w:rsid w:val="00A358CF"/>
    <w:rsid w:val="00A378CC"/>
    <w:rsid w:val="00A66D44"/>
    <w:rsid w:val="00A73AEA"/>
    <w:rsid w:val="00AA2668"/>
    <w:rsid w:val="00AB5617"/>
    <w:rsid w:val="00AC6707"/>
    <w:rsid w:val="00B01F7A"/>
    <w:rsid w:val="00B231E5"/>
    <w:rsid w:val="00B26EE2"/>
    <w:rsid w:val="00B51EE8"/>
    <w:rsid w:val="00B56288"/>
    <w:rsid w:val="00B711A2"/>
    <w:rsid w:val="00B83514"/>
    <w:rsid w:val="00BA7ED3"/>
    <w:rsid w:val="00BB1A9B"/>
    <w:rsid w:val="00BB3831"/>
    <w:rsid w:val="00BB5A78"/>
    <w:rsid w:val="00BC444F"/>
    <w:rsid w:val="00BD4514"/>
    <w:rsid w:val="00BF0B4F"/>
    <w:rsid w:val="00C02F1E"/>
    <w:rsid w:val="00C048FF"/>
    <w:rsid w:val="00C06D3F"/>
    <w:rsid w:val="00C16B99"/>
    <w:rsid w:val="00C40BD5"/>
    <w:rsid w:val="00C47D27"/>
    <w:rsid w:val="00C62EF1"/>
    <w:rsid w:val="00C735A9"/>
    <w:rsid w:val="00C977FB"/>
    <w:rsid w:val="00CA41EE"/>
    <w:rsid w:val="00CA6F8B"/>
    <w:rsid w:val="00CB6324"/>
    <w:rsid w:val="00CD4EF8"/>
    <w:rsid w:val="00CD5EE4"/>
    <w:rsid w:val="00CE4A86"/>
    <w:rsid w:val="00D1752E"/>
    <w:rsid w:val="00D17670"/>
    <w:rsid w:val="00D355F7"/>
    <w:rsid w:val="00D51798"/>
    <w:rsid w:val="00D555D5"/>
    <w:rsid w:val="00D87BDB"/>
    <w:rsid w:val="00D9382C"/>
    <w:rsid w:val="00DA1ACE"/>
    <w:rsid w:val="00DB50CA"/>
    <w:rsid w:val="00DC00DC"/>
    <w:rsid w:val="00DC13CA"/>
    <w:rsid w:val="00DD168E"/>
    <w:rsid w:val="00DE517E"/>
    <w:rsid w:val="00E020B5"/>
    <w:rsid w:val="00E05785"/>
    <w:rsid w:val="00E05F31"/>
    <w:rsid w:val="00E23E47"/>
    <w:rsid w:val="00E27FF3"/>
    <w:rsid w:val="00E32FC6"/>
    <w:rsid w:val="00E4019A"/>
    <w:rsid w:val="00E5550B"/>
    <w:rsid w:val="00E5655A"/>
    <w:rsid w:val="00E60C2D"/>
    <w:rsid w:val="00E750D0"/>
    <w:rsid w:val="00E85818"/>
    <w:rsid w:val="00E93E45"/>
    <w:rsid w:val="00E9409A"/>
    <w:rsid w:val="00F31A67"/>
    <w:rsid w:val="00F335A0"/>
    <w:rsid w:val="00F33FA5"/>
    <w:rsid w:val="00F47DF1"/>
    <w:rsid w:val="00F55148"/>
    <w:rsid w:val="00F65A8A"/>
    <w:rsid w:val="00F667DE"/>
    <w:rsid w:val="00F67CDC"/>
    <w:rsid w:val="00F81C6A"/>
    <w:rsid w:val="00F84D22"/>
    <w:rsid w:val="00FB7371"/>
    <w:rsid w:val="00FD087F"/>
    <w:rsid w:val="00FD08AD"/>
    <w:rsid w:val="00FE1404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70CCB"/>
    <w:rPr>
      <w:lang w:eastAsia="en-US"/>
    </w:rPr>
  </w:style>
  <w:style w:type="paragraph" w:styleId="Akapitzlist">
    <w:name w:val="List Paragraph"/>
    <w:basedOn w:val="Normalny"/>
    <w:uiPriority w:val="34"/>
    <w:qFormat/>
    <w:rsid w:val="00366B3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starcza.akcess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9FD4-569C-4EAE-9DA8-06DC35F8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8</Pages>
  <Words>2711</Words>
  <Characters>16271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Dawid Pijet</dc:creator>
  <cp:keywords/>
  <dc:description/>
  <cp:lastModifiedBy>Dawid Pijet</cp:lastModifiedBy>
  <cp:revision>74</cp:revision>
  <cp:lastPrinted>2013-10-15T08:24:00Z</cp:lastPrinted>
  <dcterms:created xsi:type="dcterms:W3CDTF">2010-02-23T19:44:00Z</dcterms:created>
  <dcterms:modified xsi:type="dcterms:W3CDTF">2013-11-13T10:35:00Z</dcterms:modified>
</cp:coreProperties>
</file>