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ZAŁĄCZNIK Nr 2 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do Zarządzenia Wójta Gminy 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nr 49/2012 z dnia 30.07.2012r.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b/>
          <w:sz w:val="20"/>
          <w:szCs w:val="20"/>
          <w:lang w:eastAsia="ar-SA"/>
        </w:rPr>
        <w:t>WYKAZ KONT DLA BUDŻETU GMINY STARCZA ORAZ ZASADY ICH FUNKCJONOWANIA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b/>
          <w:sz w:val="20"/>
          <w:szCs w:val="20"/>
          <w:lang w:eastAsia="ar-SA"/>
        </w:rPr>
        <w:t>I. Wykaz kont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660ACC" w:rsidRDefault="00A57406" w:rsidP="00A57406">
      <w:pPr>
        <w:tabs>
          <w:tab w:val="left" w:pos="480"/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60ACC">
        <w:rPr>
          <w:rFonts w:ascii="Arial" w:eastAsia="Times New Roman" w:hAnsi="Arial" w:cs="Arial"/>
          <w:sz w:val="20"/>
          <w:szCs w:val="20"/>
          <w:lang w:eastAsia="ar-SA"/>
        </w:rPr>
        <w:fldChar w:fldCharType="begin"/>
      </w:r>
      <w:r w:rsidRPr="00660ACC">
        <w:rPr>
          <w:rFonts w:ascii="Arial" w:eastAsia="Times New Roman" w:hAnsi="Arial" w:cs="Arial"/>
          <w:sz w:val="20"/>
          <w:szCs w:val="20"/>
          <w:lang w:eastAsia="ar-SA"/>
        </w:rPr>
        <w:instrText xml:space="preserve"> TOC \o "1-3" \h \z \u </w:instrText>
      </w:r>
      <w:r w:rsidRPr="00660ACC">
        <w:rPr>
          <w:rFonts w:ascii="Arial" w:eastAsia="Times New Roman" w:hAnsi="Arial" w:cs="Arial"/>
          <w:sz w:val="20"/>
          <w:szCs w:val="20"/>
          <w:lang w:eastAsia="ar-SA"/>
        </w:rPr>
        <w:fldChar w:fldCharType="separate"/>
      </w:r>
      <w:hyperlink r:id="rId7" w:anchor="_Toc294078850" w:history="1">
        <w:r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1.</w:t>
        </w:r>
        <w:r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pl-PL"/>
          </w:rPr>
          <w:tab/>
        </w:r>
        <w:r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Konta bilansowe</w:t>
        </w:r>
        <w:r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57406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ar-SA"/>
        </w:rPr>
      </w:pPr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Trebuchet MS" w:eastAsia="Times New Roman" w:hAnsi="Trebuchet MS" w:cs="Trebuchet MS"/>
          <w:noProof/>
          <w:sz w:val="20"/>
          <w:szCs w:val="20"/>
          <w:lang w:eastAsia="ar-SA"/>
        </w:rPr>
      </w:pPr>
      <w:hyperlink r:id="rId8" w:anchor="_Toc294078852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133 - "Rachunek budżetu"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pl-PL"/>
        </w:rPr>
      </w:pPr>
      <w:hyperlink r:id="rId9" w:anchor="_Toc294078853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134 - "Kredyty bankowe"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10" w:anchor="_Toc294078854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135 - "Rachunek środków na niewygasające wydatki 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11" w:anchor="_Toc294078855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141 - "Środki pieniężne w drodze"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12" w:anchor="_Toc294078857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223 - "Rozliczenie wydatków budżetowych"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13" w:anchor="_Toc294078858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224 - "Rozrachunki budżetu"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14" w:anchor="_Toc294078859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225 - "Rozliczenie niewygasających wydatków"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15" w:anchor="_Toc294078860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240 - "Pozostałe rozrachunki"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16" w:anchor="_Toc294078861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250 - "Należności finansowe"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17" w:anchor="_Toc294078862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260 - "Zobowiązania finansowe"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18" w:anchor="_Toc294078863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290 - "Odpisy aktualizujące należności"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19" w:anchor="_Toc294078864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901 - "Dochody budżetu"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20" w:anchor="_Toc294078865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902 - "Wydatki budżetu"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21" w:anchor="_Toc294078867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904 - "Niewygasające wydatki"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22" w:anchor="_Toc294078868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909 - "Rozliczenia międzyokresowe"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23" w:anchor="_Toc294078869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960 - "Skumulowane wyniki budżetu"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24" w:anchor="_Toc294078870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961 - "Wynik wykonania budżetu"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25" w:anchor="_Toc294078871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962 - "Wynik na pozostałych operacjach"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left" w:pos="480"/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26" w:anchor="_Toc294078872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2.</w:t>
        </w:r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pl-PL"/>
          </w:rPr>
          <w:tab/>
        </w:r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Konta pozabilansowe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27" w:anchor="_Toc294078873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991 - "Planowane dochody budżetu"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28" w:anchor="_Toc294078874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992 - "Planowane wydatki budżetu"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45598" w:rsidP="00A57406">
      <w:pPr>
        <w:tabs>
          <w:tab w:val="right" w:leader="dot" w:pos="905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hyperlink r:id="rId29" w:anchor="_Toc294078875" w:history="1">
        <w:r w:rsidR="00A57406" w:rsidRPr="00660ACC">
          <w:rPr>
            <w:rFonts w:ascii="Trebuchet MS" w:eastAsia="Times New Roman" w:hAnsi="Trebuchet MS" w:cs="Trebuchet MS"/>
            <w:noProof/>
            <w:sz w:val="20"/>
            <w:szCs w:val="20"/>
            <w:lang w:eastAsia="ar-SA"/>
          </w:rPr>
          <w:t>Konto 993 - "Rozliczenia z innymi budżetami"</w:t>
        </w:r>
        <w:r w:rsidR="00A57406" w:rsidRPr="00660ACC">
          <w:rPr>
            <w:rFonts w:ascii="Trebuchet MS" w:eastAsia="Times New Roman" w:hAnsi="Trebuchet MS" w:cs="Trebuchet MS"/>
            <w:noProof/>
            <w:webHidden/>
            <w:sz w:val="20"/>
            <w:szCs w:val="20"/>
            <w:lang w:eastAsia="ar-SA"/>
          </w:rPr>
          <w:tab/>
        </w:r>
      </w:hyperlink>
    </w:p>
    <w:p w:rsidR="00A57406" w:rsidRPr="00660ACC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0ACC">
        <w:rPr>
          <w:rFonts w:ascii="Arial" w:eastAsia="Times New Roman" w:hAnsi="Arial" w:cs="Arial"/>
          <w:sz w:val="20"/>
          <w:szCs w:val="20"/>
          <w:lang w:eastAsia="ar-SA"/>
        </w:rPr>
        <w:fldChar w:fldCharType="end"/>
      </w:r>
    </w:p>
    <w:p w:rsidR="00A57406" w:rsidRPr="00660ACC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5598" w:rsidRDefault="00A45598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5598" w:rsidRDefault="00A45598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5598" w:rsidRDefault="00A45598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5598" w:rsidRDefault="00A45598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II. Opis kont</w:t>
      </w:r>
    </w:p>
    <w:p w:rsidR="00A45598" w:rsidRDefault="00A45598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45598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ar-SA"/>
        </w:rPr>
      </w:pPr>
      <w:bookmarkStart w:id="0" w:name="_Toc294078850"/>
      <w:r w:rsidRPr="00A57406">
        <w:rPr>
          <w:rFonts w:ascii="Arial" w:eastAsia="Times New Roman" w:hAnsi="Arial" w:cs="Arial"/>
          <w:b/>
          <w:bCs/>
          <w:kern w:val="32"/>
          <w:sz w:val="20"/>
          <w:szCs w:val="20"/>
          <w:lang w:eastAsia="ar-SA"/>
        </w:rPr>
        <w:t>1.</w:t>
      </w:r>
      <w:r w:rsidRPr="00A57406">
        <w:rPr>
          <w:rFonts w:ascii="Arial" w:eastAsia="Times New Roman" w:hAnsi="Arial" w:cs="Arial"/>
          <w:b/>
          <w:bCs/>
          <w:kern w:val="32"/>
          <w:sz w:val="20"/>
          <w:szCs w:val="20"/>
          <w:lang w:eastAsia="ar-SA"/>
        </w:rPr>
        <w:tab/>
        <w:t>Konta bilansowe</w:t>
      </w:r>
      <w:bookmarkEnd w:id="0"/>
    </w:p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" w:name="_Toc294078852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133 - "Rachunek budżetu"</w:t>
      </w:r>
      <w:bookmarkEnd w:id="1"/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133 służy do ewidencji operacji pieniężnych dokonywanych na bankowych rachunkach budżetu.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Zapisy na koncie 133 są dokonywane wyłącznie na podstawie dokumentów bankowych, w związku z czym musi zachodzić zgodność zapisów między jednostką a bankiem. W razie stwierdzenia błędu w dokumencie bankowym sumy księguje się zgodnie z wyciągiem, natomiast różnicę wynikającą z błędu odnosi się na konto 240, jako "sumy do wyjaśnienia". Różnicę tę wyksięgowuje się na podstawie dokumentu bankowego zawierającego sprostowanie błędu.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133 ujmuje się wpływy środków pieniężnych na rachunek budżetu, w tym również spłaty dotyczące kredytu udzielonego przez bank na rachunku budżetu, oraz wpływy kredytów przelanych przez bank na rachunek budżetu, w korespondencji z kontem 134.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Na stronie Ma konta 133 ujmuje się wypłaty z rachunku budżetu, w tym również wypłaty dokonane w ramach kredytu udzielonego przez bank na rachunku budżetu (saldo kredytowe konta 133), oraz wypłaty z tytułu spłaty kredytu przelanego przez bank na rachunek budżetu, w korespondencji z kontem 134.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koncie 133 ujmuje się również lokaty dokonywane ze środków rachunku budżetu. Konto 133 może wykazywać 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lub saldo Ma.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133 oznacza stan środków pieniężnych na rachunku budżetu, a saldo Ma konta 133 - kwotę wykorzystanego kredytu bankowego udzielonego przez bank na rachunku budżetu.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Subwencja ogólna: </w:t>
            </w:r>
          </w:p>
          <w:p w:rsidR="00A57406" w:rsidRPr="00A57406" w:rsidRDefault="00A57406" w:rsidP="00A5740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subwencji ogólnych z wyłączeniem subwencji oświatowej otrzymanej w grudniu za styczeń następnego roku</w:t>
            </w:r>
          </w:p>
          <w:p w:rsidR="00A57406" w:rsidRPr="00A57406" w:rsidRDefault="00A57406" w:rsidP="00A5740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subwencji oświatowej w grudniu za styczeń następnego roku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240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1.Wpływ udziałów w podatku dochodowym od osób fizycznych pobieranych przez Urzędy Skarbowe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2.Wpływ udziałów następnym kwartale (w miesiącu po okresie sprawozdawczym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Wpływy udziałów Gminy we wpływach dochodów budżetu państwa oraz dochody z tytułu podatków i opłat pobieranych na rzecz jednostek samorządu terytorialnego przez urzędy skarbowe:</w:t>
            </w:r>
          </w:p>
          <w:p w:rsidR="00A57406" w:rsidRPr="00A57406" w:rsidRDefault="00A57406" w:rsidP="00A57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przekazanych do końca okresu sprawozdawczego, którego dotyczą</w:t>
            </w:r>
          </w:p>
          <w:p w:rsidR="00A57406" w:rsidRPr="00A57406" w:rsidRDefault="00A57406" w:rsidP="00A57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przekazanych w następnym miesiącu po upływie okresu sprawozdawczego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224 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Dotacje celowe na zadania własne, dofinansowanie zadań własnych i zadania zlecone jednostce samorządu terytorialnego z budżetu państwa oraz realizowane na podstawie porozumień z organami administracji rządowej lub z innymi jednostkami samorządu terytorialnego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Dotacje celowe z budżetu państwa na usuwanie zagrożeń dla bezpieczeństwa i porządku publicznego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dotacji z funduszów celowych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środków na dofinansowanie zadań własnych jednostek samorządu terytorialnego otrzymane z innych źródeł (np. z dopłat do gier liczbowych)</w:t>
            </w:r>
          </w:p>
          <w:p w:rsidR="002E2B4E" w:rsidRPr="00A57406" w:rsidRDefault="002E2B4E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Odsetki od lokat terminowych oraz od środków gromadzonych na rachunku podstawowym i rachunku ś</w:t>
            </w:r>
            <w:r w:rsidR="002E2B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rodków na wydatki niewygasające</w:t>
            </w:r>
          </w:p>
          <w:p w:rsidR="002E2B4E" w:rsidRPr="00A57406" w:rsidRDefault="002E2B4E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45598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Odsetki od pożyczek udzielonych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Wpływy z tytułu podatków i opłat pobieranych przez urząd gminy jako dochody własne urzędu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Wpływy pozostałych dochodów pobieranych przez urząd gminy jako dochody własne urzędu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Okresowe przelewy dochodów realizowanych przez  inne jednostki budżetowe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Błędne zapisy w wyciągach bankowych dotyczące wpływów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240 -224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Wpływy z tytułu zaciągniętych kredytów bankowych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Wpływy z tytułu zaciągniętych pożyczek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260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Zwrot środków z rachunku lokat terminowych na rachunek podstawowy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140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Zwrot niewykorzystanych środków na wydatki niewygasające na rachunek podstawowy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135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Wydatki objęte planem finansowym wydatków urzędu zrealizowane z rachunku budżetu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Wypłaty pożyczek udzielonych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Spłata kredytów bankowych, odsetek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Spłata zaciągniętych pożyczek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Przekazanie środków z rachunku podstawowego na rachunki lokat terminowych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Przekazanie środków z rachunku podstawowego na subkonto środków na wydatki niewygasające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Przelew dochodów związanych z realizacją zadań z zakresu administracji rządowej oraz innych zadań zleconych ustawami na rachunek budżetu państwa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Okresowe przelewy na wydatki innych jednostek budżetowych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Zwroty dotacji celowych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w roku bieżącym ( storno konta 133 i 901)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z roku poprzedniego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Błędne zapisy w księgowości banku dotyczące wypłat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Zwroty środków przekazanych na wydatki urzędu i innych jednostek budżetowych –zapis ujemny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2" w:name="_Toc294078853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134 - "Kredyty bankowe"</w:t>
      </w:r>
      <w:bookmarkEnd w:id="2"/>
    </w:p>
    <w:p w:rsidR="00A57406" w:rsidRPr="00A57406" w:rsidRDefault="00A57406" w:rsidP="00A5740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134 służy do ewidencji kredytów bankowych zaciągniętych na finansowanie budżetu.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134 ujmuje się spłatę lub umorzenie kredytu.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Na stronie Ma konta 134 ujmuje się kredyt bankowy na finansowanie budżetu oraz odsetki od kredytu bankowego.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134 może wykazywać saldo Ma oznaczające zadłużenie z tytułów kredytów zaciągniętych na finansowanie budżetu (tj. kredyt i odsetki od kredytu).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Ewidencja szczegółowa prowadzona do konta 134 powinna umożliwiać ustalenie stanu zadłużenia według umów kredytowych.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455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Spłata kredytu bankowego zaciągniętego w złotych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Spłata kredytu bankowego zaciągniętego w walutach obcych (wg kursu z dnia spłaty)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45598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Dodatnie różnice kursowe od spłaconej kwoty kredytu w walucie obcej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Dodatnie różnice kursowe wyliczone na koniec kwartału od kredytów zaciągniętych w walutach obcych</w:t>
            </w:r>
          </w:p>
          <w:p w:rsidR="002E2B4E" w:rsidRPr="00A57406" w:rsidRDefault="002E2B4E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Umorzenie kredytów bankowych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Spłata kredytów pomostowych zaciągniętych na realizację projektów realizowanych z udziałem środków z funduszy unijnych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Kredyty bankowe zaciągnięte w złotych przekazane na rachunek budżetu lub rachunek środków funduszy pomocowych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Kredyty bankowe zaciągnięte w walutach obcych przekazane na rachunek budżetu (wg kursu z dnia uruchomienia kredytu)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Kredyty bankowe uruchomione w formie realizacji zleceń płatniczych w ciężar rachunku kredytowego z złotych i w walutach obcych (wg kursu z dnia uruchomienia kredytu)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Prowizja od kredytu bankowego pomniejszająca kwotę kredytu przekazanego kredytobiorcy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Ujemne różnice kursowe ustalone od spłacanej kwoty kredytu w walucie obcej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Ujemne różnice kursowe ustalane na koniec kwartału od kredytów zaciągniętych w walutach obcych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3" w:name="_Toc294078854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135 - "Rachunek środków na niewygasające wydatki "</w:t>
      </w:r>
      <w:bookmarkEnd w:id="3"/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135 służy do ewidencji operacji pieniężnych na rachunku bankowym środków na niewygasające wydatki.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Zapisy na koncie 135 są dokonywane wyłącznie na podstawie dokumentów bankowych, w związku z czym musi zachodzić zgodność zapisów między jednostką a bankiem.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135 ujmuje się wpływy środków pieniężnych na rachunek środków na niewygasające wydatki, w korespondencji z kontem 133.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Na stronie Ma konta 135 ujmuje się wypłaty z rachunku środków na niewygasające wydatki na pokrycie wydatków niewygasających, w korespondencji z kontem 225.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Konto 135 może wykazywać 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oznaczające stan środków pieniężnych na rachunku środków na niewygasające wydatki.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Wpływ środków na subkonto wydatków niewygasających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Wydatki objęte planem wydatków niewygasających zrealizowanych bezpośrednio z konta środków na wydatki niewygasające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135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Zwrot niewykorzystanych środków z rachunku środków na wydatki niewygasające na rachunek podstawowy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135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4" w:name="_Toc294078855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141 - "Środki pieniężne w drodze"</w:t>
      </w:r>
      <w:bookmarkEnd w:id="4"/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141 służy do ewidencji środków pieniężnych w drodze, w tym: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1)   środków otrzymanych z innych budżetów w przypadku, gdy środki te zostały przekazane w poprzednim okresie sprawozdawczym i są objęte wyciągiem bankowym z datą następnego okresu sprawozdawczego;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2)   kwot wpłacanych przez inkasentów za pośrednictwem poczty lub bezpośrednio do banku z tytułu dochodów budżetowych w przypadku potwierdzenia wpłaty przez bank w następnym okresie sprawozdawczym;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3)   przelewów dochodów budżetowych zrealizowanych przez bank płatnika w okresie sprawozdawczym i objętych wyciągami bankowymi z rachunku bieżącego budżetu w następnym okresie sprawozdawczym.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Stosownie do przyjętej techniki księgowania środki pieniężne w drodze są ewidencjonowane na przełomie okresów sprawozdawczych.</w:t>
      </w:r>
    </w:p>
    <w:p w:rsidR="00A45598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141 ujmuje się zwiększenia stanu środków pieniężnych w drodze, a na stronie Ma - zmniejszenia stanu środków pieniężnych w drodze.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Konto 141 może wykazywać 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>, które oznacza stan środków pieniężnych w drodze.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F002CE" w:rsidP="00F002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Wpłaty pod koniec roku z tytułu dochodów własnych urzędu jako jednostki budżetowej dokonane przez inkasentów i płatników za pośrednictwem poczty lub banku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F002CE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F002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</w:t>
            </w:r>
            <w:r w:rsidR="00F002C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operacji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Wpływ środków pieniężnych w drodze na przełomie kwartałów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Wpływ opłat za gospodarowanie odpadami komunalnymi ze środków w drodze na rachunek budżetu gminy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141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5" w:name="_Toc294078857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223 - "Rozliczenie wydatków budżetowych"</w:t>
      </w:r>
      <w:bookmarkEnd w:id="5"/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223 służy do ewidencji rozliczeń z jednostkami budżetowymi z tytułu dokonanych przez te jednostki wydatków budżetowych.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223 ujmuje się środki przelane z rachunku budżetu na pokrycie wydatków jednostek budżetowych, w korespondencji z kontem 133.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Na stronie Ma konta 223 ujmuje się wydatki dokonane przez jednostki budżetowe w wysokości wynikającej z okresowych sprawozdań tych jednostek, w korespondencji z kontem 902.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Ewidencję szczegółową do konta 223 prowadzi się w sposób umożliwiający ustalenie stanu rozliczeń z poszczególnymi jednostkami budżetowymi z tytułu przekazanych na ich rachunki środków pieniężnych przeznaczonych na pokrycie realizowanych przez nie wydatków budżetowych.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223 oznacza stan przelanych środków na rachunki bieżące jednostek budżetowych, lecz niewykorzystanych na pokrycie wydatków budżetowych.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Okresowe przelewy  dla innych jednostek budżetowych z rachunku podstawowego budżetu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Zwroty niewykorzystanych środków w roku budżetowym  (- zapis ujemny)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Wydatki objęte planem danego roku budżetowego zrealizowane przez  inne jednostki budżetowe w wysokości wynikającej z okresowych sprawozdań budżetowych Rb-28S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223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6" w:name="_Toc294078858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224 - "Rozrachunki budżetu"</w:t>
      </w:r>
      <w:bookmarkEnd w:id="6"/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224 służy do ewidencji rozrachunków z innymi budżetami, a w szczególności: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1)   rozliczeń dochodów budżetowych realizowanych przez urzędy skarbowe na rzecz budżetu jednostki samorządu terytorialnego;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2)   rozrachunków z tytułu udziałów w dochodach innych budżetów;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3)   rozrachunków z tytułu dotacji i subwencji;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4)   rozrachunków z tytułu dochodów pobranych na rzecz budżetu państwa.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Ewidencja szczegółowa do konta 224 powinna umożliwić ustalenie stanu należności i zobowiązań według poszczególnych tytułów oraz według poszczególnych budżetów.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224 może wykazywać dwa salda.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224 oznacza stan należności, a saldo Ma konta 224 - stan zobowiązań budżetu z tytułu pozostałych rozrachunków.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Przypis udziałów we wpływach dochodów budżetu państwa oraz dochodów z tytułu podatków i opłat pobieranych na rzecz jednostek samorządu terytorialnego za marzec, czerwiec, wrzesień i grudzień otrzymanych w następnym miesiącu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Przypis otrzymanych udziałów w podatku dochodowym od osób fizycznych za marzec, czerwiec, wrzesień i grudzień otrzymanych w następnym miesiącu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Przeniesienie otrzymanej w grudniu subwencji oświatowej za styczeń następnego roku na rozliczenia międzyokresowe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Przekazania należnych budżetowi państwa dochodów związanych z realizacją zadań z zakresu administracji rządowej oraz innych zadań zleconych jednostce samorządu terytorialnego ustawami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Przerachowanie kwartalne dochodów </w:t>
            </w:r>
            <w:proofErr w:type="spellStart"/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nale-żnych</w:t>
            </w:r>
            <w:proofErr w:type="spellEnd"/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jednostce samorządu terytorialnego z tytułu wykonywania zadań z zakresu administracji rządowej oraz innych zadań zleconych ustawami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Zwrot niewykorzystanej dotacji celowej z roku poprzedniego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Przelew naliczonego podatku VAT ujętego w zobowiązaniach dla dostawców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Rozliczenie naliczonego podatku VAT dla urzędu skarbowego – zapis ujemny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Zaksięgowanie zaokrągleń podatku VAT wynikających z rozliczenia deklaracji podatkowej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Przeksięgowanie na koniec roku budżetowego zaokrągleń podatku VAT na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Wynik na pozostałych operacjach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F002CE" w:rsidP="00F002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w styczniu, kwietniu, lipcu i październiku dochodów należnych za poprzedni miesiąc z tytułu podatków i opłat pobieranych przez urzędy skarbowe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udziałów w podatku dochodowym od osób fizycznych w styczniu, kwietniu, lipcu i październiku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Niewykorzystane dotacje celowe przypisane do zwrotu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dochodów należnych budżetowi państwa z tytułu realizacji zadań z zakresu administracji rządowej oraz innych zadań zleconych ustawami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Wpłaty należnego podatku VAT przez odbiorców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Rozliczenie należnego podatku VAT z Urzędem skarbowym (zapis ujemny)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Zaliczenie w koszty podatku VAT naliczonego od faktur, nie rozliczonego w roku budżetowym z urzędem skarbowym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Zaksięgowanie zaokrągleń podatku VAT wynikających z rozliczenia deklaracji podatkowej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Przeksięgowanie na koniec roku budżetowego zaokrągleń podatku VAT na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Wynik na pozostałych operacjach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7" w:name="_Toc294078859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225 - "Rozliczenie niewygasających wydatków"</w:t>
      </w:r>
      <w:bookmarkEnd w:id="7"/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225 służy do ewidencji rozliczeń z jednostkami budżetowymi z tytułu zrealizowanych przez te jednostki niewygasających wydatków.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225 ujmuje się środki przelane z rachunku budżetu na pokrycie niewygasających wydatków jednostek budżetowych.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Ma konta 225 ujmuje się wydatki zrealizowane przez jednostki budżetowe w korespondencji z kontem 904 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Ewidencja szczegółowa prowadzona do konta 225 powinna zapewnić możliwość ustalenia stanu rozliczeń z poszczególnymi jednostkami budżetowymi z tytułu przekazanych im środków na realizację niewygasających wydatków.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Konto 225 może wykazywać 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>, które oznacza stan nierozliczonych środków przekazanych jednostkom budżetowym na realizację niewygasających wydatków.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Przelew środków z rachunku budżetu na pokrycie niewygasających wydatków jednostek budżetowych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225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Wydatki objęte planem wydatków niewygasających zrealizowanych w urzędzie lub innej jednostce budżetowej na podstawie wewnętrznych sprawozdań lub okresowych informacji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225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Zwrot środków niewykorzystanych na wydatki danego roku budżetowego lub na wydatki objęte planem wydatków niewygasających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225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8" w:name="_Toc294078860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240 - 0 "Pozostałe rozrachunki"</w:t>
      </w:r>
      <w:bookmarkEnd w:id="8"/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240-0 służy do ewidencji innych rozrachunków związanych z realizacją budżetu, z wyjątkiem rozrachunków i rozliczeń ujmowanych na kontach 223, 224, 225, 250, 260.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Ewidencja szczegółowa do konta 240-0 powinna umożliwić ustalenie stanu rozrachunków według poszczególnych tytułów oraz według kontrahentów.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240-0 może wykazywać dwa salda.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240-0 oznacza stan należności, a saldo Ma konta 240 - stan zobowiązań z tytułu pozostałych rozrachunków.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Przeksięgowanie w nowym roku subwencji oświatowej za styczeń, a otrzymanej w grudniu roku poprzedniego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240-0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Błędne obciążenia i korekty nieprawidłowych uznań w wyciągach bankowych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240-0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133, 135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Zwrot środków z rachunków specjalnego przeznaczenia (np. kaucje i wadia)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240-0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139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 subwencji oświatowej w grudniu za styczeń następnego roku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240-0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Błędne uznania i korekty nieprawidłowych obciążeń wynikające z wyciągów bankowych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133, 135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240-0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Wpłaty środków na rachunek specjalnego przeznaczenia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240-0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9" w:name="_Toc294078861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250 - "Należności finansowe"</w:t>
      </w:r>
      <w:bookmarkEnd w:id="9"/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250 służy do ewidencji należności zaliczanych do należności finansowych, a w szczególności z tytułu udzielonych pożyczek.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250 ujmuje się powstanie i zwiększenie należności finansowych, a na stronie Ma - ich zmniejszenie.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Ewidencja szczegółowa prowadzona do konta 250 powinna zapewnić możliwość ustalenia stanu należności z poszczególnymi kontrahentami według tytułów należności.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Konto 250 może wykazywać dwa salda. 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oznacza stan należności finansowych, a saldo Ma - stan nadpłat z tytułu należności finansowych.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F002CE" w:rsidP="00F002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Wypłaty pożyczek udzielonych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F002CE" w:rsidP="00F002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Spłaty udzielonych pożyczek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250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Umorzenie udzielonych pożyczek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250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0" w:name="_Toc294078862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260 - "Zobowiązania finansowe"</w:t>
      </w:r>
      <w:bookmarkEnd w:id="10"/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260 służy do ewidencji zobowiązań zaliczanych do zobowiązań finansowych, z wyjątkiem kredytów bankowych, a w szczególności z tytułu zaciągniętych pożyczek i wyemitowanych instrumentów finansowych.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260 ujmuje się wartość spłaconych zobowiązań finansowych, a na stronie Ma ujmuje się wartość zaciągniętych zobowiązań finansowych.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Ewidencja szczegółowa prowadzona do konta 260 powinna zapewnić możliwość ustalenia stanu zobowiązań z poszczególnymi kontrahentami według tytułów zobowiązań.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Konto 260 może wykazywać dwa salda. 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oznacza stan nadpłaconych zobowiązań finansowych, a saldo Ma - stan zaciągniętych zobowiązań finansowych.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Spłata zaciągniętych pożyczek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Umorzenie zaciągniętych pożyczek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Spłata zaciągniętych pożyczek pomostowych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Potracenie pożyczki zaciągniętej z budżetu państwa w ramach postępowań ostrożnościowych lub naprawczych z należnej subwencji ogólnej, w przypadku niespłacenia pożyczki w terminie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zaciągniętych pożyczek na rachunek budżetu lub rachunek środków pomocowych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260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środków na rachunek budżetu lub rachunek środków pomocowych w tytułu wyemitowanych instrumentów finansowych w wartości nominalnej i w wartości nominalnej pomniejszonej o dyskonto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260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1" w:name="_Toc294078863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290 - "Odpisy aktualizujące należności"</w:t>
      </w:r>
      <w:bookmarkEnd w:id="11"/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290 służy do ewidencji odpisów aktualizujących należności.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290 ujmuje się zmniejszenie wartości odpisów aktualizujących należności, a na stronie Ma wartość odpisów aktualizujących należności.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Saldo Ma konta 290 oznacza wartość odpisów aktualizujących należności.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Zmniejszenie wartości odpisów aktualizujących należności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290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Konta zespołu 2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Wartość odpisów aktualizujących należności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Konta zespołu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290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2" w:name="_Toc294078864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901 - "Dochody budżetu"</w:t>
      </w:r>
      <w:bookmarkEnd w:id="12"/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901 służy do ewidencji osiągniętych dochodów budżetu.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901 ujmuje się przeniesienie w końcu roku sumy osiągniętych dochodów budżetu na konto 961.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Na stronie Ma konta 901 ujmuje się dochody budżetu:</w:t>
      </w:r>
    </w:p>
    <w:p w:rsidR="00A57406" w:rsidRPr="00A57406" w:rsidRDefault="00A57406" w:rsidP="00A57406">
      <w:p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1)</w:t>
      </w: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na podstawie sprawozdań budżetowych jednostek budżetowych, a w zakresie dochodów budżetu państwa również na podstawie sprawozdań budżetowych urzędów obsługujących organy podatkowe, </w:t>
      </w:r>
    </w:p>
    <w:p w:rsidR="00A57406" w:rsidRPr="00A57406" w:rsidRDefault="00A57406" w:rsidP="00A57406">
      <w:p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2)</w:t>
      </w: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na podstawie sprawozdań innych organów w zakresie dochodów budżetów jednostek samorządu terytorialnego, w korespondencji z kontem 224;</w:t>
      </w:r>
    </w:p>
    <w:p w:rsidR="00A57406" w:rsidRPr="00A57406" w:rsidRDefault="00A57406" w:rsidP="00A57406">
      <w:p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3)</w:t>
      </w: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dochody budżetowe, w szczególności subwencje i dotacje, w korespondencji z kontem 133;</w:t>
      </w:r>
    </w:p>
    <w:p w:rsidR="00A57406" w:rsidRPr="00A57406" w:rsidRDefault="00A57406" w:rsidP="00A57406">
      <w:p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4)</w:t>
      </w: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z tytułu rozrachunków z innymi budżetami za dany rok budżetowy, w korespondencji z kontem 224;</w:t>
      </w:r>
    </w:p>
    <w:p w:rsidR="00A57406" w:rsidRPr="00A57406" w:rsidRDefault="00A57406" w:rsidP="00A57406">
      <w:p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5)</w:t>
      </w: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własne, w korespondencji z kontem 133.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Ewidencja szczegółowa do konta 901 powinna umożliwiać ustalenie stanu poszczególnych dochodów budżetu według podziałek klasyfikacji.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Saldo Ma konta 901 oznacza sumę osiągniętych dochodów budżetu za dany rok.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Pod datą ostatniego dnia roku budżetowego saldo konta 901 przenosi się na konto 961.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2120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Niewykorzystane dotacje celowe zwrócone w terminie do dnia 15 stycznia roku następnego (zapis techniczny do konta 901)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Inne zmniejszenia dochodów budżetowych realizowanych za pośrednictwem rachunku budżetu (np. zwroty nadpłat) (zapis techniczny do konta 901)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Przeniesienie salda konta 901 pod datą ostatniego dnia roku budżetowego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Udziały we wpływach dochodów budżetu państwa oraz dochody z tytułu podatków i opłat pobieranych przez urzędy skarbowe na rzecz jednostek samorządu terytorialnego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przekazanych do końca okresu sprawozdawczego, którego dotyczą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Przypis otrzymanych udziałów w podatku dochodowym od osób fizycznych, udziałów we wpływach dochodów budżetu państwa oraz dochodów z tytułu podatków i opłat pobieranych przez urzędy skarbowe na rzecz jednostek samorządu terytorialnego przekazanych w następnym miesiącu po upływie okresu sprawozdawczego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subwencji ogólnej (z wyłączeniem subwencji oświatowej otrzymanej w grudniu za styczeń następnego roku)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dotacji celowych z budżetu państwa należnych za dany rok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Przypis w styczniu subwencji oświatowej otrzymanej w grudniu a należnej za styczeń następnego roku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240-0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dotacji z funduszy celowych i od innych jednostek samorządu terytorialnego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środków na dofinansowanie zadań własnych z innych źródeł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Odsetki od lokat bankowych i od środków na rachunku budżetu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Odsetki od pożyczek udzielonych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Dochody należne jednostce samorządu terytorialnego na podstawie odrębnych przepisów z dochodów zrealizowanych w związku z wykonywaniem zadań z zakresu administracji rządowej oraz innych zadań zleconych jednostce samorządu terytorialnego ustawami (np. 20% wpływów z Funduszu Alimentacyjnego dla gminy dłużnika)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Wpływ podatku VAT z urzędu skarbowego w nowym roku budżetowym (za rok ubiegły)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Zwroty niewykorzystanych dotacji przekazanych innym jednostkom samorządu terytorialnego w latach poprzednich na podstawie porozumień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Niewykorzystane środki na wydatki niewygasające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3" w:name="_Toc294078865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902 - "Wydatki budżetu"</w:t>
      </w:r>
      <w:bookmarkEnd w:id="13"/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902 służy do ewidencji dokonanych wydatków budżetowych budżetu.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902 ujmuje się wydatki:</w:t>
      </w:r>
    </w:p>
    <w:p w:rsidR="00A57406" w:rsidRPr="00A57406" w:rsidRDefault="00A57406" w:rsidP="00A57406">
      <w:p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1)</w:t>
      </w: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jednostek budżetowych na podstawie ich sprawozdań finansowych,</w:t>
      </w:r>
      <w:r w:rsidR="00F002CE">
        <w:rPr>
          <w:rFonts w:ascii="Arial" w:eastAsia="Times New Roman" w:hAnsi="Arial" w:cs="Arial"/>
          <w:sz w:val="20"/>
          <w:szCs w:val="20"/>
          <w:lang w:eastAsia="ar-SA"/>
        </w:rPr>
        <w:t xml:space="preserve"> w korespondencji z kontem 223;</w:t>
      </w:r>
    </w:p>
    <w:p w:rsidR="00A57406" w:rsidRPr="00A57406" w:rsidRDefault="00A57406" w:rsidP="00A57406">
      <w:p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2)</w:t>
      </w: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własne, w korespondencji z kontem 133.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Na stronie Ma konta 902 ujmuje się przeniesienie, w końcu roku, sumy dokonanych wydatków budżetowych na konto 961.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Ewidencja szczegółowa do konta 902 powinna umożliwiać ustalenie stanu poszczególnych wydatków budżetu według podziałek klasyfikacji.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902 oznacza sumę dokonanych wydatków budżetu za dany rok.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Pod datą ostatniego dnia roku budżetowego saldo konta 902 przenosi się na konto 961.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F002CE" w:rsidP="00F002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Okresowe sprawozdania Rb-28S innych jednostek budżetowych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Wydatki objęte planem finansowym urzędu zrealizowane bezpośrednio z rachunku budżetu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Zwroty środków bezpośrednio na rachunek budżetu zmniejszające wykonanie wydatków w danym roku budżetowym (zapis ujemny)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133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Przeniesienie salda konta 902 pod datą ostatniego dnia roku budżetowego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902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4" w:name="_Toc294078867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904 - "Niewygasające wydatki"</w:t>
      </w:r>
      <w:bookmarkEnd w:id="14"/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904 służy do ewidencji niewygasających wydatków.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904 ujmuje się: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1)</w:t>
      </w: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wydatki jednostek budżetowych dokonane w ciężar planu niewygasających wydatków, na podstawie ich sprawozdań budżetowych w korespondencji z kontem 225;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2)</w:t>
      </w:r>
      <w:r w:rsidRPr="00A57406">
        <w:rPr>
          <w:rFonts w:ascii="Arial" w:eastAsia="Times New Roman" w:hAnsi="Arial" w:cs="Arial"/>
          <w:sz w:val="20"/>
          <w:szCs w:val="20"/>
          <w:lang w:eastAsia="ar-SA"/>
        </w:rPr>
        <w:tab/>
        <w:t>przeniesienie niewygasających wydatków na dochody budżetowe.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Na stronie Ma konta 904 ujmuje się wielkość zatwierdzonych niewygasających wydatków.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904 może wykazywać saldo Ma do czasu zrealizowania planu niewygasających wydatków lub do czasu wygaśnięcia planu niewygasających wydatków.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Wydatki jednostek budżetowych dokonane w ciężar planu wydatków niewygasających tych jednostek organizacyjnych na podstawie ich wewnętrznych sprawozdań lub informacji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225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Przekazanie kwoty środków niewykorzystanych na realizację planu wydatków niewygasających  na dochody budżetu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Wartość wykonanych wydatków zatwierdzonych do realizacji w latach następnych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904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5" w:name="_Toc294078868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909 - "Rozliczenia międzyokresowe"</w:t>
      </w:r>
      <w:bookmarkEnd w:id="15"/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909 służy do ewidencji rozliczeń międzyokresowych.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909 ujmuje się w szczególności koszty finansowe stanowiące wydatki przyszłych okresów (np. odsetki od zaciągniętych kredytów i pożyczek w korespondencji z kontami 134 lub 260), a na stronie Ma - przychody finansowe stanowiące dochody przyszłych okresów (np.: subwencje i dotacje przekazane w grudniu dotyczące następnego roku budżetowego).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Ewidencja szczegółowa prowadzona do konta 909 powinna umożliwiać ustalenie stanu rozliczeń międzyokresowych według ich tytułów.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Konto 909 może wykazywać 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i 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Przeksięgowanie uprzednio naliczonych odsetek z tytułu nieterminowego przekazywania dochodów z budżetu państwa i z urzędów skarbowych w momencie ich zapłaty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Zarachowane odsetki od zaciągniętych kredytów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Zarachowane odsetki od zaciągniętych pożyczek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260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Przeksięgowanie odsetek od udzielonych pożyczek w momencie ich zapłaty lub umorzenia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250</w:t>
            </w:r>
          </w:p>
        </w:tc>
      </w:tr>
      <w:tr w:rsidR="00A57406" w:rsidRPr="00A57406" w:rsidTr="00A57406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Przeksięgowanie odsetek od zaciągniętych kredytów w momencie ich zapłaty lub umorzenia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909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Przeksięgowanie odsetek od zaciągniętych pożyczek w momencie zapłaty lub umorzenia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909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Zarachowane odsetki od udzielonych pożyczek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909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6" w:name="_Toc294078869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Kont</w:t>
      </w:r>
      <w:bookmarkStart w:id="17" w:name="_GoBack"/>
      <w:bookmarkEnd w:id="17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 960 - "Skumulowane wyniki budżetu"</w:t>
      </w:r>
      <w:bookmarkEnd w:id="16"/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960 służy do ewidencji stanu skumulowanych wyników budżetu jednostki samorządu terytorialnego.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960 w ciągu roku jest przeznaczone do ewidencji operacji dotyczących zmniejszenia lub zwiększenia skumulowanych wyników budżetu jednostki samorządu terytorialnego.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W szczególności 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lub Ma konta 960 ujmuje się, pod datą zatwierdzenia sprawozdania z wykonania budżetu, odpowiednio przeniesienie sald kont 961 i 962. Konto 960 może wykazywać 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lub saldo Ma.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960 oznacza stan skumulowanego deficytu budżetu, a saldo Ma konta 960 - stan skumulowanej nadwyżki budżetu.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Przeksięgowanie pod datą zatwierdzenia sprawozdania z wykonania budżetu za rok poprzedni, niedoboru z wykonania budżetu za poprzedni rok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Przeksięgowanie, pod datą zatwierdzenia sprawozdania z wykonania budżetu za poprzedni rok, kosztów finansowych zaliczanych do operacji </w:t>
            </w:r>
            <w:proofErr w:type="spellStart"/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niekasowych</w:t>
            </w:r>
            <w:proofErr w:type="spellEnd"/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zrealizowanych w poprzednim roku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Przeksięgowanie, pod datą zatwierdzenia sprawozdania z wykonania budżetu za rok poprzedni, nadwyżki z wykonania budżetu za rok poprzedni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960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Przeksięgowanie, pod datą zatwierdzenia sprawozdania z wykonania budżetu za poprzedni rok, przychodów zaliczanych do operacji nierasowych zrealizowanych w poprzednim roku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960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8" w:name="_Toc294078870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961 - "Wynik wykonania budżetu"</w:t>
      </w:r>
      <w:bookmarkEnd w:id="18"/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961 służy do ewidencji wyniku wykonania budżetu, czyli deficytu lub nadwyżki.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Pod datą ostatniego dnia roku budżetowego 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961 ujmuje się przeniesienie poniesionych w ciągu roku wydatków budżetu, odpowiednio w korespondencji z kontem 902, oraz niewykonanych wydatków, w korespondencji z kontem 903.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Pod datą ostatniego dnia roku budżetowego na stronie Ma konta 961 ujmuje się przeniesienie zrealizowanych w ciągu roku dochodów budżetu, odpowiednio w korespondencji z kontem 901.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W ewidencji szczegółowej do konta 961 wyodrębnia się źródła zwiększeń i rodzaje zmniejszeń wyniku wykonania budżetu stosownie do potrzeb sprawozdawczości.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koniec roku konto 961 może wykazywać 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lub Ma. 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oznacza stan deficytu budżetu, a saldo Ma stan nadwyżki.</w:t>
      </w:r>
    </w:p>
    <w:p w:rsidR="00A57406" w:rsidRPr="00A57406" w:rsidRDefault="00A57406" w:rsidP="00A5740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W roku następnym, pod datą zatwierdzenia sprawozdania z wykonania budżetu, saldo konta 961 przenosi się na konto 960.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Przeniesienie, pod datą zatwierdzenia sprawozdania z wykonania budżetu za poprzedni rok, nadwyżki budżetu zrealizowanej w roku poprzednim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960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Przeniesienie na koniec roku zrealizowanych wydatków budżetowych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902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Przeniesienie pod datą zatwierdzenia sprawozdania z wykonania budżetu za poprzedni rok, deficytu budżetu z poprzedniego roku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961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Przeksięgowanie na koniec roku zrealizowanych dochodów budżetowych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961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9" w:name="_Toc294078871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Konto 962 - "Wynik na pozostałych operacjach"</w:t>
      </w:r>
      <w:bookmarkEnd w:id="19"/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Konto 962 służy do ewidencji pozostałych operacji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niekasowych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wpływających na wynik wykonania budżetu.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962 ujmuje się w szczególności koszty finansowe oraz pozostałe koszty operacyjne związane z operacjami budżetowymi.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Na stronie Ma konta 962 ujmuje się w szczególności przychody finansowe oraz pozostałe przychody operacyjne związane z operacjami budżetowymi.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koniec roku konto 962 może wykazywać 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oznaczające nadwyżkę kosztów nad przychodami lub saldo Ma oznaczające nadwyżkę przychodów nad kosztami.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Pod datą zatwierdzenia sprawozdania z wykonania budżetu saldo konta 962 przenosi się na konto 960.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2"/>
        <w:gridCol w:w="2303"/>
      </w:tblGrid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Umorzenie udzielonych pożyczek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250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Ujemne różnice kursowe od kredytów zaciągniętych w walutach obcych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Przeksięgowanie, pod datą przyjęcia sprawozdania z wykonania budżetu za rok poprzedni, zrealizowanych w poprzednim roku przychodów finansowych (lub dodatniego wyniku finansowego)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960</w:t>
            </w:r>
          </w:p>
          <w:p w:rsidR="00A57406" w:rsidRPr="00A57406" w:rsidRDefault="00A57406" w:rsidP="00A5740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7406" w:rsidRPr="00A57406" w:rsidRDefault="00A57406" w:rsidP="00A5740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Treść operacji</w:t>
            </w:r>
          </w:p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WN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Strona MA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Umorzenie zaciągniętych kredytów bankowych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Dodatnie różnice kursowe od kredytów zaciągniętych w walutach obcych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Umorzenie zaciągniętych pożyczek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</w:tr>
      <w:tr w:rsidR="00A57406" w:rsidRPr="00A57406" w:rsidTr="00A57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Przeniesienie środków z prywatyzacji, w części wykorzystanej na wydatki budżetowe danego roku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06" w:rsidRPr="00A57406" w:rsidRDefault="00A57406" w:rsidP="00A57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5740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962</w:t>
            </w:r>
          </w:p>
        </w:tc>
      </w:tr>
    </w:tbl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ar-SA"/>
        </w:rPr>
      </w:pPr>
      <w:bookmarkStart w:id="20" w:name="_Toc294078872"/>
      <w:r w:rsidRPr="00A57406">
        <w:rPr>
          <w:rFonts w:ascii="Arial" w:eastAsia="Times New Roman" w:hAnsi="Arial" w:cs="Arial"/>
          <w:b/>
          <w:bCs/>
          <w:kern w:val="32"/>
          <w:sz w:val="20"/>
          <w:szCs w:val="20"/>
          <w:lang w:eastAsia="ar-SA"/>
        </w:rPr>
        <w:t>2.</w:t>
      </w:r>
      <w:r w:rsidRPr="00A57406">
        <w:rPr>
          <w:rFonts w:ascii="Arial" w:eastAsia="Times New Roman" w:hAnsi="Arial" w:cs="Arial"/>
          <w:b/>
          <w:bCs/>
          <w:kern w:val="32"/>
          <w:sz w:val="20"/>
          <w:szCs w:val="20"/>
          <w:lang w:eastAsia="ar-SA"/>
        </w:rPr>
        <w:tab/>
        <w:t>Konta pozabilansowe</w:t>
      </w:r>
      <w:bookmarkEnd w:id="20"/>
    </w:p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21" w:name="_Toc294078873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991 - "Planowane dochody budżetu"</w:t>
      </w:r>
      <w:bookmarkEnd w:id="21"/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991 służy do ewidencji planu dochodów budżetowych oraz jego zmian.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991 ujmuje się zmiany budżetu zmniejszające plan dochodów budżetu.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Na stronie Ma konta 991 ujmuje się planowane dochody budżetu oraz zmiany budżetu zwiększające planowane dochody.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Saldo Ma konta 991 określa w ciągu roku wysokość planowanych dochodów budżetu.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Pod datą ostatniego dnia roku budżetowego sumę równą saldu konta ujmuje się 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991.</w:t>
      </w:r>
    </w:p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22" w:name="_Toc294078874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992 - "Planowane wydatki budżetu"</w:t>
      </w:r>
      <w:bookmarkEnd w:id="22"/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992 służy do ewidencji planu wydatków budżetu oraz jego zmian.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992 ujmuje się planowane wydatki budżetu oraz zmiany budżetu zwiększające planowane wydatki.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Na stronie Ma konta 992 ujmuje się zmiany budżetu zmniejszające plan wydatków budżetu lub wydatki zablokowane.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992 określa w ciągu roku wysokość planowanych wydatków budżetu.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Pod datą ostatniego dnia roku budżetowego sumę równą saldu konta ujmuje się na stronie Ma konta 992.</w:t>
      </w:r>
    </w:p>
    <w:p w:rsidR="00A57406" w:rsidRPr="00A57406" w:rsidRDefault="00A57406" w:rsidP="00A57406">
      <w:pPr>
        <w:keepNext/>
        <w:suppressAutoHyphens/>
        <w:autoSpaceDE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23" w:name="_Toc294078875"/>
      <w:r w:rsidRPr="00A574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993 - "Rozliczenia z innymi budżetami"</w:t>
      </w:r>
      <w:bookmarkEnd w:id="23"/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993 służy do pozabilansowej ewidencji rozliczeń z innymi budżetami w ciągu roku, które nie podlegają ewidencji na kontach bilansowych.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Na stronie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ujmuje się należności od innych budżetów oraz spłatę zobowiązań wobec innych budżetów.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Na stronie Ma konta 993 ujmuje się zobowiązania wobec innych budżetów oraz wpłaty należności otrzymane od innych budżetów.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>Konto 993 może wykazywać dwa salda.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Saldo </w:t>
      </w:r>
      <w:proofErr w:type="spellStart"/>
      <w:r w:rsidRPr="00A57406">
        <w:rPr>
          <w:rFonts w:ascii="Arial" w:eastAsia="Times New Roman" w:hAnsi="Arial" w:cs="Arial"/>
          <w:sz w:val="20"/>
          <w:szCs w:val="20"/>
          <w:lang w:eastAsia="ar-SA"/>
        </w:rPr>
        <w:t>Wn</w:t>
      </w:r>
      <w:proofErr w:type="spellEnd"/>
      <w:r w:rsidRPr="00A57406">
        <w:rPr>
          <w:rFonts w:ascii="Arial" w:eastAsia="Times New Roman" w:hAnsi="Arial" w:cs="Arial"/>
          <w:sz w:val="20"/>
          <w:szCs w:val="20"/>
          <w:lang w:eastAsia="ar-SA"/>
        </w:rPr>
        <w:t xml:space="preserve"> konta 993 oznacza stan należności od innych budżetów, a saldo Ma konta 993 - stan zobowiązań.</w:t>
      </w:r>
    </w:p>
    <w:p w:rsidR="00A57406" w:rsidRPr="00A57406" w:rsidRDefault="00A57406" w:rsidP="00A574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B79D5" w:rsidRDefault="002B79D5"/>
    <w:sectPr w:rsidR="002B79D5" w:rsidSect="00A45598">
      <w:pgSz w:w="11906" w:h="16838"/>
      <w:pgMar w:top="124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FB3"/>
    <w:multiLevelType w:val="hybridMultilevel"/>
    <w:tmpl w:val="28161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35934"/>
    <w:multiLevelType w:val="hybridMultilevel"/>
    <w:tmpl w:val="C9D69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B9"/>
    <w:rsid w:val="002B79D5"/>
    <w:rsid w:val="002E2B4E"/>
    <w:rsid w:val="006035B9"/>
    <w:rsid w:val="00660ACC"/>
    <w:rsid w:val="00A45598"/>
    <w:rsid w:val="00A57406"/>
    <w:rsid w:val="00CD79BD"/>
    <w:rsid w:val="00F0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7406"/>
    <w:pPr>
      <w:keepNext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7406"/>
    <w:pPr>
      <w:keepNext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40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57406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57406"/>
  </w:style>
  <w:style w:type="character" w:styleId="Hipercze">
    <w:name w:val="Hyperlink"/>
    <w:semiHidden/>
    <w:unhideWhenUsed/>
    <w:rsid w:val="00A574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7406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semiHidden/>
    <w:unhideWhenUsed/>
    <w:rsid w:val="00A57406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semiHidden/>
    <w:unhideWhenUsed/>
    <w:rsid w:val="00A57406"/>
    <w:pPr>
      <w:suppressAutoHyphens/>
      <w:autoSpaceDE w:val="0"/>
      <w:spacing w:after="0" w:line="240" w:lineRule="auto"/>
      <w:ind w:left="480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A57406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A57406"/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A57406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A5740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abulatory">
    <w:name w:val="tabulatory"/>
    <w:basedOn w:val="Domylnaczcionkaakapitu"/>
    <w:rsid w:val="00A57406"/>
  </w:style>
  <w:style w:type="table" w:styleId="Tabela-Siatka">
    <w:name w:val="Table Grid"/>
    <w:basedOn w:val="Standardowy"/>
    <w:rsid w:val="00A574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5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7406"/>
    <w:pPr>
      <w:keepNext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7406"/>
    <w:pPr>
      <w:keepNext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40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57406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57406"/>
  </w:style>
  <w:style w:type="character" w:styleId="Hipercze">
    <w:name w:val="Hyperlink"/>
    <w:semiHidden/>
    <w:unhideWhenUsed/>
    <w:rsid w:val="00A574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7406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semiHidden/>
    <w:unhideWhenUsed/>
    <w:rsid w:val="00A57406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semiHidden/>
    <w:unhideWhenUsed/>
    <w:rsid w:val="00A57406"/>
    <w:pPr>
      <w:suppressAutoHyphens/>
      <w:autoSpaceDE w:val="0"/>
      <w:spacing w:after="0" w:line="240" w:lineRule="auto"/>
      <w:ind w:left="480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A57406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A57406"/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A57406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A5740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abulatory">
    <w:name w:val="tabulatory"/>
    <w:basedOn w:val="Domylnaczcionkaakapitu"/>
    <w:rsid w:val="00A57406"/>
  </w:style>
  <w:style w:type="table" w:styleId="Tabela-Siatka">
    <w:name w:val="Table Grid"/>
    <w:basedOn w:val="Standardowy"/>
    <w:rsid w:val="00A574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mputer\Desktop\Do%20wymiany%20Plan%20k\ZA&#321;&#260;CZNIK%202%20bud&#380;et.doc" TargetMode="External"/><Relationship Id="rId13" Type="http://schemas.openxmlformats.org/officeDocument/2006/relationships/hyperlink" Target="file:///C:\Users\omputer\Desktop\Do%20wymiany%20Plan%20k\ZA&#321;&#260;CZNIK%202%20bud&#380;et.doc" TargetMode="External"/><Relationship Id="rId18" Type="http://schemas.openxmlformats.org/officeDocument/2006/relationships/hyperlink" Target="file:///C:\Users\omputer\Desktop\Do%20wymiany%20Plan%20k\ZA&#321;&#260;CZNIK%202%20bud&#380;et.doc" TargetMode="External"/><Relationship Id="rId26" Type="http://schemas.openxmlformats.org/officeDocument/2006/relationships/hyperlink" Target="file:///C:\Users\omputer\Desktop\Do%20wymiany%20Plan%20k\ZA&#321;&#260;CZNIK%202%20bud&#380;et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omputer\Desktop\Do%20wymiany%20Plan%20k\ZA&#321;&#260;CZNIK%202%20bud&#380;et.doc" TargetMode="External"/><Relationship Id="rId7" Type="http://schemas.openxmlformats.org/officeDocument/2006/relationships/hyperlink" Target="file:///C:\Users\omputer\Desktop\Do%20wymiany%20Plan%20k\ZA&#321;&#260;CZNIK%202%20bud&#380;et.doc" TargetMode="External"/><Relationship Id="rId12" Type="http://schemas.openxmlformats.org/officeDocument/2006/relationships/hyperlink" Target="file:///C:\Users\omputer\Desktop\Do%20wymiany%20Plan%20k\ZA&#321;&#260;CZNIK%202%20bud&#380;et.doc" TargetMode="External"/><Relationship Id="rId17" Type="http://schemas.openxmlformats.org/officeDocument/2006/relationships/hyperlink" Target="file:///C:\Users\omputer\Desktop\Do%20wymiany%20Plan%20k\ZA&#321;&#260;CZNIK%202%20bud&#380;et.doc" TargetMode="External"/><Relationship Id="rId25" Type="http://schemas.openxmlformats.org/officeDocument/2006/relationships/hyperlink" Target="file:///C:\Users\omputer\Desktop\Do%20wymiany%20Plan%20k\ZA&#321;&#260;CZNIK%202%20bud&#380;et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omputer\Desktop\Do%20wymiany%20Plan%20k\ZA&#321;&#260;CZNIK%202%20bud&#380;et.doc" TargetMode="External"/><Relationship Id="rId20" Type="http://schemas.openxmlformats.org/officeDocument/2006/relationships/hyperlink" Target="file:///C:\Users\omputer\Desktop\Do%20wymiany%20Plan%20k\ZA&#321;&#260;CZNIK%202%20bud&#380;et.doc" TargetMode="External"/><Relationship Id="rId29" Type="http://schemas.openxmlformats.org/officeDocument/2006/relationships/hyperlink" Target="file:///C:\Users\omputer\Desktop\Do%20wymiany%20Plan%20k\ZA&#321;&#260;CZNIK%202%20bud&#380;et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mputer\Desktop\Do%20wymiany%20Plan%20k\ZA&#321;&#260;CZNIK%202%20bud&#380;et.doc" TargetMode="External"/><Relationship Id="rId24" Type="http://schemas.openxmlformats.org/officeDocument/2006/relationships/hyperlink" Target="file:///C:\Users\omputer\Desktop\Do%20wymiany%20Plan%20k\ZA&#321;&#260;CZNIK%202%20bud&#380;et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omputer\Desktop\Do%20wymiany%20Plan%20k\ZA&#321;&#260;CZNIK%202%20bud&#380;et.doc" TargetMode="External"/><Relationship Id="rId23" Type="http://schemas.openxmlformats.org/officeDocument/2006/relationships/hyperlink" Target="file:///C:\Users\omputer\Desktop\Do%20wymiany%20Plan%20k\ZA&#321;&#260;CZNIK%202%20bud&#380;et.doc" TargetMode="External"/><Relationship Id="rId28" Type="http://schemas.openxmlformats.org/officeDocument/2006/relationships/hyperlink" Target="file:///C:\Users\omputer\Desktop\Do%20wymiany%20Plan%20k\ZA&#321;&#260;CZNIK%202%20bud&#380;et.doc" TargetMode="External"/><Relationship Id="rId10" Type="http://schemas.openxmlformats.org/officeDocument/2006/relationships/hyperlink" Target="file:///C:\Users\omputer\Desktop\Do%20wymiany%20Plan%20k\ZA&#321;&#260;CZNIK%202%20bud&#380;et.doc" TargetMode="External"/><Relationship Id="rId19" Type="http://schemas.openxmlformats.org/officeDocument/2006/relationships/hyperlink" Target="file:///C:\Users\omputer\Desktop\Do%20wymiany%20Plan%20k\ZA&#321;&#260;CZNIK%202%20bud&#380;et.do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omputer\Desktop\Do%20wymiany%20Plan%20k\ZA&#321;&#260;CZNIK%202%20bud&#380;et.doc" TargetMode="External"/><Relationship Id="rId14" Type="http://schemas.openxmlformats.org/officeDocument/2006/relationships/hyperlink" Target="file:///C:\Users\omputer\Desktop\Do%20wymiany%20Plan%20k\ZA&#321;&#260;CZNIK%202%20bud&#380;et.doc" TargetMode="External"/><Relationship Id="rId22" Type="http://schemas.openxmlformats.org/officeDocument/2006/relationships/hyperlink" Target="file:///C:\Users\omputer\Desktop\Do%20wymiany%20Plan%20k\ZA&#321;&#260;CZNIK%202%20bud&#380;et.doc" TargetMode="External"/><Relationship Id="rId27" Type="http://schemas.openxmlformats.org/officeDocument/2006/relationships/hyperlink" Target="file:///C:\Users\omputer\Desktop\Do%20wymiany%20Plan%20k\ZA&#321;&#260;CZNIK%202%20bud&#380;et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FE72-5A3E-44DA-B428-6AB26555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5038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omputer</dc:creator>
  <cp:lastModifiedBy>omputer</cp:lastModifiedBy>
  <cp:revision>2</cp:revision>
  <cp:lastPrinted>2013-11-05T11:08:00Z</cp:lastPrinted>
  <dcterms:created xsi:type="dcterms:W3CDTF">2013-11-05T11:11:00Z</dcterms:created>
  <dcterms:modified xsi:type="dcterms:W3CDTF">2013-11-05T11:11:00Z</dcterms:modified>
</cp:coreProperties>
</file>