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34" w:rsidRDefault="00693B1B" w:rsidP="003170D1">
      <w:pPr>
        <w:pStyle w:val="Tytu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94.5pt;height:84.75pt;visibility:visible">
            <v:imagedata r:id="rId5" o:title=""/>
          </v:shape>
        </w:pict>
      </w:r>
      <w:r w:rsidR="000B4D34">
        <w:t xml:space="preserve">                </w:t>
      </w:r>
      <w:r>
        <w:rPr>
          <w:noProof/>
        </w:rPr>
        <w:pict>
          <v:shape id="Obraz 2" o:spid="_x0000_i1026" type="#_x0000_t75" style="width:92.25pt;height:77.25pt;visibility:visible">
            <v:imagedata r:id="rId6" o:title=""/>
          </v:shape>
        </w:pict>
      </w:r>
      <w:r w:rsidR="000B4D34">
        <w:t xml:space="preserve">                </w:t>
      </w:r>
      <w:r>
        <w:rPr>
          <w:noProof/>
        </w:rPr>
        <w:pict>
          <v:shape id="Obraz 3" o:spid="_x0000_i1027" type="#_x0000_t75" style="width:159pt;height:90.75pt;visibility:visible">
            <v:imagedata r:id="rId7" o:title=""/>
          </v:shape>
        </w:pict>
      </w:r>
    </w:p>
    <w:p w:rsidR="000B4D34" w:rsidRDefault="000B4D34" w:rsidP="003170D1">
      <w:pPr>
        <w:pStyle w:val="Tytu"/>
        <w:jc w:val="left"/>
      </w:pPr>
    </w:p>
    <w:p w:rsidR="000B4D34" w:rsidRDefault="000B4D34" w:rsidP="003170D1">
      <w:pPr>
        <w:pStyle w:val="Tekstpodstawowy3"/>
      </w:pPr>
      <w:r>
        <w:t>Nr 341/1/2010                                                         Starcza, dnia 02.03.2010r.</w:t>
      </w:r>
    </w:p>
    <w:p w:rsidR="000B4D34" w:rsidRDefault="000B4D34" w:rsidP="003170D1">
      <w:pPr>
        <w:pStyle w:val="Tekstpodstawowy3"/>
      </w:pPr>
    </w:p>
    <w:p w:rsidR="000B4D34" w:rsidRPr="00E27FF3" w:rsidRDefault="000B4D34" w:rsidP="00E27FF3">
      <w:pPr>
        <w:pStyle w:val="Tekstpodstawowy3"/>
        <w:rPr>
          <w:b/>
          <w:bCs/>
          <w:sz w:val="24"/>
          <w:szCs w:val="24"/>
        </w:rPr>
      </w:pPr>
      <w:r w:rsidRPr="00E27FF3">
        <w:rPr>
          <w:b/>
          <w:bCs/>
          <w:sz w:val="24"/>
          <w:szCs w:val="24"/>
        </w:rPr>
        <w:t>Starcza: ,,Budowa wodociągu w ul. Jesionowej w Łyś</w:t>
      </w:r>
      <w:r>
        <w:rPr>
          <w:b/>
          <w:bCs/>
          <w:sz w:val="24"/>
          <w:szCs w:val="24"/>
        </w:rPr>
        <w:t xml:space="preserve">cu oraz wodociągu i kanalizacji </w:t>
      </w:r>
      <w:r w:rsidRPr="00E27FF3">
        <w:rPr>
          <w:b/>
          <w:bCs/>
          <w:sz w:val="24"/>
          <w:szCs w:val="24"/>
        </w:rPr>
        <w:t>sanitarnej w ul. Spacerowej w Starczy’’</w:t>
      </w:r>
    </w:p>
    <w:p w:rsidR="000B4D34" w:rsidRDefault="000B4D34" w:rsidP="00E27FF3">
      <w:pPr>
        <w:pStyle w:val="Tekstpodstawowy3"/>
        <w:rPr>
          <w:b/>
          <w:bCs/>
        </w:rPr>
      </w:pPr>
      <w:r>
        <w:rPr>
          <w:b/>
          <w:bCs/>
          <w:sz w:val="24"/>
          <w:szCs w:val="24"/>
        </w:rPr>
        <w:t>Numer ogłoszenia:</w:t>
      </w:r>
      <w:r w:rsidR="00DC00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DC00DC">
        <w:rPr>
          <w:b/>
          <w:bCs/>
        </w:rPr>
        <w:t>57092 - 2010</w:t>
      </w:r>
      <w:r>
        <w:rPr>
          <w:b/>
          <w:bCs/>
          <w:sz w:val="24"/>
          <w:szCs w:val="24"/>
        </w:rPr>
        <w:t xml:space="preserve">; data zamieszczenia:  </w:t>
      </w:r>
      <w:r w:rsidR="00DC00DC">
        <w:rPr>
          <w:b/>
          <w:bCs/>
        </w:rPr>
        <w:t>02.03.2010r.</w:t>
      </w:r>
      <w:r>
        <w:rPr>
          <w:b/>
          <w:bCs/>
          <w:sz w:val="24"/>
          <w:szCs w:val="24"/>
        </w:rPr>
        <w:t xml:space="preserve">  </w:t>
      </w:r>
    </w:p>
    <w:p w:rsidR="000B4D34" w:rsidRDefault="000B4D34" w:rsidP="003170D1">
      <w:pPr>
        <w:pStyle w:val="Tekstpodstawowy3"/>
        <w:jc w:val="center"/>
        <w:rPr>
          <w:b/>
          <w:bCs/>
        </w:rPr>
      </w:pPr>
      <w:r>
        <w:rPr>
          <w:b/>
          <w:bCs/>
        </w:rPr>
        <w:t>Ogłoszenie o zamówieniu – roboty budowlane</w:t>
      </w:r>
    </w:p>
    <w:p w:rsidR="000B4D34" w:rsidRPr="00A73AEA" w:rsidRDefault="000B4D34" w:rsidP="00A73AEA">
      <w:pPr>
        <w:pStyle w:val="Tekstpodstawowy3"/>
      </w:pPr>
      <w:r w:rsidRPr="00A73AEA">
        <w:t>Zamieszczenie ogłoszenia: obowiązkowe</w:t>
      </w:r>
    </w:p>
    <w:p w:rsidR="000B4D34" w:rsidRDefault="000B4D34" w:rsidP="003170D1">
      <w:pPr>
        <w:pStyle w:val="Tekstpodstawowy3"/>
      </w:pPr>
      <w:r>
        <w:t>Ogłoszenie dotyczy: zamówienia</w:t>
      </w:r>
      <w:r w:rsidRPr="003170D1">
        <w:t xml:space="preserve"> publicznego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 w:rsidRPr="00C47D27">
        <w:rPr>
          <w:b/>
          <w:bCs/>
        </w:rPr>
        <w:t>SEKCJA I</w:t>
      </w:r>
      <w:r>
        <w:t>: ZAMAWIAJĄCY</w:t>
      </w:r>
    </w:p>
    <w:p w:rsidR="000B4D34" w:rsidRDefault="000B4D34" w:rsidP="003170D1">
      <w:pPr>
        <w:pStyle w:val="Tekstpodstawowy3"/>
      </w:pPr>
    </w:p>
    <w:p w:rsidR="000B4D34" w:rsidRPr="003170D1" w:rsidRDefault="000B4D34" w:rsidP="003170D1">
      <w:pPr>
        <w:pStyle w:val="Tekstpodstawowy3"/>
        <w:numPr>
          <w:ilvl w:val="0"/>
          <w:numId w:val="1"/>
        </w:numPr>
        <w:ind w:left="284" w:hanging="295"/>
      </w:pPr>
      <w:r>
        <w:t>1) Nazwa i adres: Gmina Starcza , ul. Gminna 4, 42-261 Starcza, woj. śląskie</w:t>
      </w:r>
    </w:p>
    <w:p w:rsidR="000B4D34" w:rsidRDefault="000B4D34" w:rsidP="003170D1">
      <w:pPr>
        <w:pStyle w:val="Tekstpodstawowy3"/>
        <w:ind w:left="284"/>
      </w:pPr>
      <w:r>
        <w:t xml:space="preserve">     tel. (34) 3140 334, fax. (34) 3140 334</w:t>
      </w:r>
    </w:p>
    <w:p w:rsidR="000B4D34" w:rsidRDefault="000B4D34" w:rsidP="003170D1">
      <w:pPr>
        <w:pStyle w:val="Tekstpodstawowy3"/>
        <w:ind w:left="284"/>
      </w:pPr>
      <w:r>
        <w:t xml:space="preserve">Adres strony Zamawiającego: </w:t>
      </w:r>
      <w:hyperlink r:id="rId8" w:history="1">
        <w:r w:rsidRPr="00F33FA5">
          <w:rPr>
            <w:rStyle w:val="Hipercze"/>
          </w:rPr>
          <w:t>www.bip.starcza.akcessnet.net</w:t>
        </w:r>
      </w:hyperlink>
    </w:p>
    <w:p w:rsidR="000B4D34" w:rsidRDefault="000B4D34" w:rsidP="00E27FF3">
      <w:pPr>
        <w:pStyle w:val="Tekstpodstawowy3"/>
        <w:ind w:left="284"/>
      </w:pPr>
      <w:r>
        <w:t xml:space="preserve">                                               </w:t>
      </w:r>
    </w:p>
    <w:p w:rsidR="000B4D34" w:rsidRDefault="000B4D34" w:rsidP="003170D1">
      <w:pPr>
        <w:pStyle w:val="Tekstpodstawowy3"/>
        <w:numPr>
          <w:ilvl w:val="0"/>
          <w:numId w:val="1"/>
        </w:numPr>
        <w:ind w:left="284" w:hanging="284"/>
      </w:pPr>
      <w:r>
        <w:t xml:space="preserve"> Rodzaj zamawiającego:  Administracja samorządowa</w:t>
      </w:r>
    </w:p>
    <w:p w:rsidR="000B4D34" w:rsidRDefault="000B4D34" w:rsidP="003170D1">
      <w:pPr>
        <w:pStyle w:val="Tekstpodstawowy3"/>
        <w:ind w:left="284"/>
      </w:pPr>
    </w:p>
    <w:p w:rsidR="000B4D34" w:rsidRDefault="000B4D34" w:rsidP="003170D1">
      <w:pPr>
        <w:pStyle w:val="Tekstpodstawowy3"/>
      </w:pPr>
      <w:r w:rsidRPr="00AB5617">
        <w:rPr>
          <w:b/>
          <w:bCs/>
        </w:rPr>
        <w:t>SEKCJA II:</w:t>
      </w:r>
      <w:r>
        <w:t xml:space="preserve"> Przedmiot zamówienia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II.1) Określenie przedmiotu zamówienia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  <w:rPr>
          <w:b/>
          <w:bCs/>
        </w:rPr>
      </w:pPr>
      <w:r>
        <w:t xml:space="preserve">II.1.1) Nazwa nadana zamówieniu przez Zamawiającego:                               </w:t>
      </w:r>
      <w:r w:rsidRPr="003170D1">
        <w:rPr>
          <w:b/>
          <w:bCs/>
        </w:rPr>
        <w:t xml:space="preserve"> </w:t>
      </w:r>
      <w:r>
        <w:rPr>
          <w:b/>
          <w:bCs/>
        </w:rPr>
        <w:t>Budowa wodociągu w ul. Jesionowej w Łyścu oraz wodociągu i kanalizacji sanitarnej w ul. Spacerowej w Starczy.</w:t>
      </w:r>
    </w:p>
    <w:p w:rsidR="000B4D34" w:rsidRDefault="000B4D34" w:rsidP="003170D1">
      <w:pPr>
        <w:pStyle w:val="Tekstpodstawowy3"/>
        <w:rPr>
          <w:b/>
          <w:bCs/>
        </w:rPr>
      </w:pPr>
    </w:p>
    <w:p w:rsidR="000B4D34" w:rsidRDefault="000B4D34" w:rsidP="003170D1">
      <w:pPr>
        <w:pStyle w:val="Tekstpodstawowy3"/>
      </w:pPr>
      <w:r w:rsidRPr="00336A0C">
        <w:t>II.1.2) Rodzaj zamówienia</w:t>
      </w:r>
      <w:r>
        <w:t>: roboty budowlane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II.1.3.) Określenie przedmiotu oraz wielkości lub zakresu zamówienia:</w:t>
      </w:r>
    </w:p>
    <w:p w:rsidR="000B4D34" w:rsidRPr="00C02F1E" w:rsidRDefault="000B4D34" w:rsidP="00336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C02F1E" w:rsidRDefault="000B4D34" w:rsidP="00C02F1E">
      <w:pPr>
        <w:ind w:left="-142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02F1E">
        <w:rPr>
          <w:rFonts w:ascii="Times New Roman" w:hAnsi="Times New Roman" w:cs="Times New Roman"/>
          <w:b/>
          <w:bCs/>
          <w:sz w:val="24"/>
          <w:szCs w:val="24"/>
        </w:rPr>
        <w:t>Przedmiotem zamówienia jest budowa wodociągu  w ul. Jesionowej w Łyścu oraz wodociągu i kanalizacji sanitarnej w ul. Spacerowej w Starczy.</w:t>
      </w:r>
    </w:p>
    <w:p w:rsidR="000B4D34" w:rsidRPr="00C02F1E" w:rsidRDefault="000B4D34" w:rsidP="00C02F1E">
      <w:pPr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F1E">
        <w:rPr>
          <w:rFonts w:ascii="Times New Roman" w:hAnsi="Times New Roman" w:cs="Times New Roman"/>
          <w:sz w:val="24"/>
          <w:szCs w:val="24"/>
        </w:rPr>
        <w:t>W ramach  budowy wodociągu w ul</w:t>
      </w:r>
      <w:r>
        <w:rPr>
          <w:rFonts w:ascii="Times New Roman" w:hAnsi="Times New Roman" w:cs="Times New Roman"/>
          <w:sz w:val="24"/>
          <w:szCs w:val="24"/>
        </w:rPr>
        <w:t>. Jesionowej należy wykonać sieć</w:t>
      </w:r>
      <w:r w:rsidRPr="00C02F1E">
        <w:rPr>
          <w:rFonts w:ascii="Times New Roman" w:hAnsi="Times New Roman" w:cs="Times New Roman"/>
          <w:sz w:val="24"/>
          <w:szCs w:val="24"/>
        </w:rPr>
        <w:t xml:space="preserve"> wodociągową z rur PE Ø 125/11,4 o długości 648m, zainstalować pięć hydran</w:t>
      </w:r>
      <w:r>
        <w:rPr>
          <w:rFonts w:ascii="Times New Roman" w:hAnsi="Times New Roman" w:cs="Times New Roman"/>
          <w:sz w:val="24"/>
          <w:szCs w:val="24"/>
        </w:rPr>
        <w:t>tów p.poż. nadziemnych Ø 80 mm o</w:t>
      </w:r>
      <w:r w:rsidRPr="00C02F1E">
        <w:rPr>
          <w:rFonts w:ascii="Times New Roman" w:hAnsi="Times New Roman" w:cs="Times New Roman"/>
          <w:sz w:val="24"/>
          <w:szCs w:val="24"/>
        </w:rPr>
        <w:t>raz pięć zasuw kołnierzowych Ø 100mm. Sieć wodociągową układać w poboczu drogi powiatowej bez naruszenia nawierzchni asfaltowe</w:t>
      </w:r>
      <w:r>
        <w:rPr>
          <w:rFonts w:ascii="Times New Roman" w:hAnsi="Times New Roman" w:cs="Times New Roman"/>
          <w:sz w:val="24"/>
          <w:szCs w:val="24"/>
        </w:rPr>
        <w:t>j. Przejście wodociągu pod drogą</w:t>
      </w:r>
      <w:r w:rsidRPr="00C02F1E">
        <w:rPr>
          <w:rFonts w:ascii="Times New Roman" w:hAnsi="Times New Roman" w:cs="Times New Roman"/>
          <w:sz w:val="24"/>
          <w:szCs w:val="24"/>
        </w:rPr>
        <w:t xml:space="preserve"> powiatową wykonać przewiertem w rurze stalowej Ø 200, l =6,00m.</w:t>
      </w:r>
    </w:p>
    <w:p w:rsidR="000B4D34" w:rsidRPr="00C02F1E" w:rsidRDefault="000B4D34" w:rsidP="00C02F1E">
      <w:pPr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2F1E">
        <w:rPr>
          <w:rFonts w:ascii="Times New Roman" w:hAnsi="Times New Roman" w:cs="Times New Roman"/>
          <w:sz w:val="24"/>
          <w:szCs w:val="24"/>
        </w:rPr>
        <w:t xml:space="preserve"> W ramach budowy wodociągu w ul</w:t>
      </w:r>
      <w:r w:rsidR="00C977FB">
        <w:rPr>
          <w:rFonts w:ascii="Times New Roman" w:hAnsi="Times New Roman" w:cs="Times New Roman"/>
          <w:sz w:val="24"/>
          <w:szCs w:val="24"/>
        </w:rPr>
        <w:t>.</w:t>
      </w:r>
      <w:r w:rsidRPr="00C02F1E">
        <w:rPr>
          <w:rFonts w:ascii="Times New Roman" w:hAnsi="Times New Roman" w:cs="Times New Roman"/>
          <w:sz w:val="24"/>
          <w:szCs w:val="24"/>
        </w:rPr>
        <w:t xml:space="preserve"> Spacerowej należy wykonać sieć wodociągo</w:t>
      </w:r>
      <w:r>
        <w:rPr>
          <w:rFonts w:ascii="Times New Roman" w:hAnsi="Times New Roman" w:cs="Times New Roman"/>
          <w:sz w:val="24"/>
          <w:szCs w:val="24"/>
        </w:rPr>
        <w:t xml:space="preserve">wą z rur PE   </w:t>
      </w:r>
      <w:r w:rsidRPr="00C02F1E">
        <w:rPr>
          <w:rFonts w:ascii="Times New Roman" w:hAnsi="Times New Roman" w:cs="Times New Roman"/>
          <w:sz w:val="24"/>
          <w:szCs w:val="24"/>
        </w:rPr>
        <w:t>Ø 125/11,4 o długości 990m, zamontować sześć hydrantów p.poż. nadziemnych Ø 80 mm oraz pięć zasuw k</w:t>
      </w:r>
      <w:r>
        <w:rPr>
          <w:rFonts w:ascii="Times New Roman" w:hAnsi="Times New Roman" w:cs="Times New Roman"/>
          <w:sz w:val="24"/>
          <w:szCs w:val="24"/>
        </w:rPr>
        <w:t>ołnierzowych Ø 100 mm.  Budowaną sieć wodociągową</w:t>
      </w:r>
      <w:r w:rsidRPr="00C02F1E">
        <w:rPr>
          <w:rFonts w:ascii="Times New Roman" w:hAnsi="Times New Roman" w:cs="Times New Roman"/>
          <w:sz w:val="24"/>
          <w:szCs w:val="24"/>
        </w:rPr>
        <w:t xml:space="preserve"> należy połączyć </w:t>
      </w:r>
      <w:r>
        <w:rPr>
          <w:rFonts w:ascii="Times New Roman" w:hAnsi="Times New Roman" w:cs="Times New Roman"/>
          <w:sz w:val="24"/>
          <w:szCs w:val="24"/>
        </w:rPr>
        <w:t xml:space="preserve">pierścieniowo </w:t>
      </w:r>
      <w:r w:rsidRPr="00C02F1E">
        <w:rPr>
          <w:rFonts w:ascii="Times New Roman" w:hAnsi="Times New Roman" w:cs="Times New Roman"/>
          <w:sz w:val="24"/>
          <w:szCs w:val="24"/>
        </w:rPr>
        <w:t>z istniejącym wodociągiem Ø 100 PCV w ul</w:t>
      </w:r>
      <w:r w:rsidR="009208F0">
        <w:rPr>
          <w:rFonts w:ascii="Times New Roman" w:hAnsi="Times New Roman" w:cs="Times New Roman"/>
          <w:sz w:val="24"/>
          <w:szCs w:val="24"/>
        </w:rPr>
        <w:t>.</w:t>
      </w:r>
      <w:r w:rsidRPr="00C02F1E">
        <w:rPr>
          <w:rFonts w:ascii="Times New Roman" w:hAnsi="Times New Roman" w:cs="Times New Roman"/>
          <w:sz w:val="24"/>
          <w:szCs w:val="24"/>
        </w:rPr>
        <w:t xml:space="preserve"> Szkolnej i z istniejącym wodociągiem w ul. Zachodniej.</w:t>
      </w:r>
    </w:p>
    <w:p w:rsidR="000B4D34" w:rsidRPr="00C02F1E" w:rsidRDefault="000B4D34" w:rsidP="00C02F1E">
      <w:pPr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2F1E">
        <w:rPr>
          <w:rFonts w:ascii="Times New Roman" w:hAnsi="Times New Roman" w:cs="Times New Roman"/>
          <w:sz w:val="24"/>
          <w:szCs w:val="24"/>
        </w:rPr>
        <w:t xml:space="preserve"> W ramach budowy kanalizacji sanitarnej w ul. Spacerowej należy wykonać:</w:t>
      </w:r>
    </w:p>
    <w:p w:rsidR="000B4D34" w:rsidRPr="00C02F1E" w:rsidRDefault="000B4D34" w:rsidP="00C02F1E">
      <w:pPr>
        <w:ind w:left="426" w:hanging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2F1E">
        <w:rPr>
          <w:rFonts w:ascii="Times New Roman" w:hAnsi="Times New Roman" w:cs="Times New Roman"/>
          <w:sz w:val="24"/>
          <w:szCs w:val="24"/>
        </w:rPr>
        <w:t xml:space="preserve">      - sieć kanalizacji sanitarnej Ø 200 z rur kanalizacyjnych Ø 200/5,9 PCV lite na długości 930m i 19 sztuk studni rewizyjnych z kręgów betonowych Ø 1000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0B4D34" w:rsidRPr="00C02F1E" w:rsidRDefault="000B4D34" w:rsidP="00C02F1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sz w:val="24"/>
          <w:szCs w:val="24"/>
        </w:rPr>
        <w:t xml:space="preserve">     - przyłącza kanalizacji sanitarnej Ø 160 z rur kanali</w:t>
      </w:r>
      <w:r>
        <w:rPr>
          <w:rFonts w:ascii="Times New Roman" w:hAnsi="Times New Roman" w:cs="Times New Roman"/>
          <w:sz w:val="24"/>
          <w:szCs w:val="24"/>
        </w:rPr>
        <w:t xml:space="preserve">zacyjnych </w:t>
      </w:r>
      <w:r w:rsidRPr="00C02F1E">
        <w:rPr>
          <w:rFonts w:ascii="Times New Roman" w:hAnsi="Times New Roman" w:cs="Times New Roman"/>
          <w:sz w:val="24"/>
          <w:szCs w:val="24"/>
        </w:rPr>
        <w:t xml:space="preserve"> Ø 16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02F1E">
        <w:rPr>
          <w:rFonts w:ascii="Times New Roman" w:hAnsi="Times New Roman" w:cs="Times New Roman"/>
          <w:sz w:val="24"/>
          <w:szCs w:val="24"/>
        </w:rPr>
        <w:t>/4,7 PCV lite na długości 350 m, 35 sztuk studni rewizyjnych z tworzywa sztucznego Ø 425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C02F1E">
        <w:rPr>
          <w:rFonts w:ascii="Times New Roman" w:hAnsi="Times New Roman" w:cs="Times New Roman"/>
          <w:sz w:val="24"/>
          <w:szCs w:val="24"/>
        </w:rPr>
        <w:t>.</w:t>
      </w:r>
    </w:p>
    <w:p w:rsidR="000B4D34" w:rsidRDefault="000B4D34" w:rsidP="00336A0C">
      <w:pPr>
        <w:pStyle w:val="Tekstpodstawowy3"/>
        <w:jc w:val="both"/>
      </w:pPr>
    </w:p>
    <w:p w:rsidR="000B4D34" w:rsidRDefault="000B4D34" w:rsidP="00336A0C">
      <w:pPr>
        <w:pStyle w:val="Tekstpodstawowy3"/>
        <w:jc w:val="both"/>
      </w:pPr>
      <w:r>
        <w:t>II.1.4.) Czy przewiduje się udzielenie zamówień  uzupełniających: nie</w:t>
      </w:r>
    </w:p>
    <w:p w:rsidR="000B4D34" w:rsidRDefault="000B4D34" w:rsidP="00336A0C">
      <w:pPr>
        <w:pStyle w:val="Tekstpodstawowy3"/>
        <w:jc w:val="both"/>
      </w:pPr>
    </w:p>
    <w:p w:rsidR="000B4D34" w:rsidRDefault="000B4D34" w:rsidP="00336A0C">
      <w:pPr>
        <w:pStyle w:val="Tekstpodstawowy3"/>
        <w:jc w:val="both"/>
      </w:pPr>
      <w:r>
        <w:t xml:space="preserve">II.1.5) Wspólny Słownik Zamówień (CPV): </w:t>
      </w:r>
    </w:p>
    <w:p w:rsidR="000B4D34" w:rsidRDefault="000B4D34" w:rsidP="00336A0C">
      <w:pPr>
        <w:pStyle w:val="Tekstpodstawowy3"/>
        <w:jc w:val="both"/>
        <w:rPr>
          <w:sz w:val="24"/>
          <w:szCs w:val="24"/>
        </w:rPr>
      </w:pPr>
    </w:p>
    <w:p w:rsidR="000B4D34" w:rsidRDefault="00693B1B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4D34" w:rsidRPr="00336A0C">
          <w:rPr>
            <w:rStyle w:val="symbol1"/>
            <w:rFonts w:ascii="Times New Roman" w:hAnsi="Times New Roman" w:cs="Times New Roman"/>
            <w:color w:val="000000"/>
            <w:sz w:val="24"/>
            <w:szCs w:val="24"/>
          </w:rPr>
          <w:t>45231300-8</w:t>
        </w:r>
      </w:hyperlink>
      <w:r w:rsidR="000B4D34">
        <w:rPr>
          <w:rStyle w:val="symbol1"/>
          <w:rFonts w:ascii="Times New Roman" w:hAnsi="Times New Roman" w:cs="Times New Roman"/>
          <w:sz w:val="24"/>
          <w:szCs w:val="24"/>
        </w:rPr>
        <w:t>, 45111200-0</w:t>
      </w:r>
      <w:r w:rsidR="009208F0">
        <w:rPr>
          <w:rStyle w:val="symbol1"/>
          <w:rFonts w:ascii="Times New Roman" w:hAnsi="Times New Roman" w:cs="Times New Roman"/>
          <w:sz w:val="24"/>
          <w:szCs w:val="24"/>
        </w:rPr>
        <w:t xml:space="preserve"> 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AB5617" w:rsidRDefault="000B4D34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sz w:val="28"/>
          <w:szCs w:val="28"/>
        </w:rPr>
        <w:t>II.1.6) Czy dopuszcza się złożenie oferty częściowej: nie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AB5617" w:rsidRDefault="000B4D34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sz w:val="28"/>
          <w:szCs w:val="28"/>
        </w:rPr>
        <w:t>II.1.7) Cz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B5617">
        <w:rPr>
          <w:rFonts w:ascii="Times New Roman" w:hAnsi="Times New Roman" w:cs="Times New Roman"/>
          <w:sz w:val="28"/>
          <w:szCs w:val="28"/>
        </w:rPr>
        <w:t xml:space="preserve"> dopuszcza się złożenie oferty wariantowej: nie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AB5617" w:rsidRDefault="000B4D34" w:rsidP="00336A0C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sz w:val="28"/>
          <w:szCs w:val="28"/>
        </w:rPr>
        <w:t>II.2)  Czas trwania zamówienia lub termin wykonania: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Termin realizacji zamówienia: 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5818">
        <w:rPr>
          <w:rFonts w:ascii="Times New Roman" w:hAnsi="Times New Roman" w:cs="Times New Roman"/>
          <w:sz w:val="24"/>
          <w:szCs w:val="24"/>
        </w:rPr>
        <w:t xml:space="preserve"> - etap I (sieć wodociągowa)– </w:t>
      </w:r>
      <w:r>
        <w:rPr>
          <w:rFonts w:ascii="Times New Roman" w:hAnsi="Times New Roman" w:cs="Times New Roman"/>
          <w:sz w:val="24"/>
          <w:szCs w:val="24"/>
        </w:rPr>
        <w:t xml:space="preserve"> 31.08.2010r.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e</w:t>
      </w:r>
      <w:r w:rsidR="00E85818">
        <w:rPr>
          <w:rFonts w:ascii="Times New Roman" w:hAnsi="Times New Roman" w:cs="Times New Roman"/>
          <w:sz w:val="24"/>
          <w:szCs w:val="24"/>
        </w:rPr>
        <w:t xml:space="preserve">tap II (sieć kanalizacyjna)– </w:t>
      </w:r>
      <w:r>
        <w:rPr>
          <w:rFonts w:ascii="Times New Roman" w:hAnsi="Times New Roman" w:cs="Times New Roman"/>
          <w:sz w:val="24"/>
          <w:szCs w:val="24"/>
        </w:rPr>
        <w:t>31.05.2011r.</w:t>
      </w:r>
    </w:p>
    <w:p w:rsidR="000B4D34" w:rsidRDefault="000B4D34" w:rsidP="00336A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4D34" w:rsidRPr="00AB5617" w:rsidRDefault="000B4D34" w:rsidP="004312E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17">
        <w:rPr>
          <w:rFonts w:ascii="Times New Roman" w:hAnsi="Times New Roman" w:cs="Times New Roman"/>
          <w:b/>
          <w:bCs/>
          <w:sz w:val="28"/>
          <w:szCs w:val="28"/>
        </w:rPr>
        <w:t>SEKCJA III</w:t>
      </w:r>
      <w:r w:rsidRPr="00AB5617">
        <w:rPr>
          <w:rFonts w:ascii="Times New Roman" w:hAnsi="Times New Roman" w:cs="Times New Roman"/>
          <w:sz w:val="28"/>
          <w:szCs w:val="28"/>
        </w:rPr>
        <w:t xml:space="preserve"> – Informacje o charakterze prawnym , ekonomicznym, finansowym i technicznym</w:t>
      </w:r>
    </w:p>
    <w:p w:rsidR="000B4D34" w:rsidRDefault="000B4D34" w:rsidP="003170D1">
      <w:pPr>
        <w:pStyle w:val="Tekstpodstawowy3"/>
      </w:pPr>
    </w:p>
    <w:p w:rsidR="000B4D34" w:rsidRDefault="000B4D34" w:rsidP="004312EA">
      <w:pPr>
        <w:pStyle w:val="Tekstpodstawowy3"/>
      </w:pPr>
      <w:r>
        <w:t>III.1. Wadium</w:t>
      </w:r>
    </w:p>
    <w:p w:rsidR="000B4D34" w:rsidRDefault="000B4D34" w:rsidP="004312EA">
      <w:pPr>
        <w:pStyle w:val="Tekstpodstawowy3"/>
      </w:pPr>
      <w:r>
        <w:t>Informacje na temat wadium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Zamawiający nie wymaga złożenia wadium.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III.2. Zaliczki</w:t>
      </w:r>
    </w:p>
    <w:p w:rsidR="000B4D34" w:rsidRDefault="000B4D34" w:rsidP="004312EA">
      <w:pPr>
        <w:pStyle w:val="Tekstpodstawowy3"/>
      </w:pPr>
      <w:r>
        <w:t>Czy przewiduje się udzielenie zaliczek na poczet wykonania  zamówienia: nie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III.3) Warunki udziału w postępowaniu oraz opis sposobu dokonywania oceny spełniania tych warunków.</w:t>
      </w:r>
    </w:p>
    <w:p w:rsidR="000B4D34" w:rsidRDefault="000B4D34" w:rsidP="004312EA">
      <w:pPr>
        <w:pStyle w:val="Tekstpodstawowy3"/>
      </w:pP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III.3.2) Wiedza i doświadczenie</w:t>
      </w:r>
    </w:p>
    <w:p w:rsidR="000B4D34" w:rsidRDefault="000B4D34" w:rsidP="00F55148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B4D34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182F"/>
        </w:rPr>
        <w:t>O z</w:t>
      </w:r>
      <w:r w:rsidRPr="00F55148">
        <w:rPr>
          <w:rFonts w:ascii="Times New Roman" w:hAnsi="Times New Roman" w:cs="Times New Roman"/>
          <w:color w:val="0D182F"/>
        </w:rPr>
        <w:t>amówie</w:t>
      </w:r>
      <w:r>
        <w:rPr>
          <w:rFonts w:ascii="Times New Roman" w:hAnsi="Times New Roman" w:cs="Times New Roman"/>
          <w:color w:val="0D182F"/>
        </w:rPr>
        <w:t>nie publiczne mogą ubiegać się W</w:t>
      </w:r>
      <w:r w:rsidRPr="00F55148">
        <w:rPr>
          <w:rFonts w:ascii="Times New Roman" w:hAnsi="Times New Roman" w:cs="Times New Roman"/>
          <w:color w:val="0D182F"/>
        </w:rPr>
        <w:t>ykonawcy, którzy udokumentują wykonanie</w:t>
      </w:r>
      <w:r>
        <w:rPr>
          <w:rFonts w:ascii="Times New Roman" w:hAnsi="Times New Roman" w:cs="Times New Roman"/>
          <w:sz w:val="24"/>
          <w:szCs w:val="24"/>
        </w:rPr>
        <w:t xml:space="preserve"> tj. zakończenie a nie rozpoczęcie i zakończenie</w:t>
      </w:r>
      <w:r w:rsidRPr="00F55148">
        <w:rPr>
          <w:rFonts w:ascii="Times New Roman" w:hAnsi="Times New Roman" w:cs="Times New Roman"/>
          <w:sz w:val="24"/>
          <w:szCs w:val="24"/>
        </w:rPr>
        <w:t xml:space="preserve"> w ciągu ostatnich pięciu lat przed upływem terminu składania ofert, a jeżeli okres prowadzenia działalności jest krótszy – w tym okresie  co najmniej jednej roboty budowlanej  o zakresie i charakterze porównywalnym z niniejszym zamówieniem i war</w:t>
      </w:r>
      <w:r>
        <w:rPr>
          <w:rFonts w:ascii="Times New Roman" w:hAnsi="Times New Roman" w:cs="Times New Roman"/>
          <w:sz w:val="24"/>
          <w:szCs w:val="24"/>
        </w:rPr>
        <w:t>tości co najmniej  200  tys. zł brutto.</w:t>
      </w:r>
    </w:p>
    <w:p w:rsidR="000B4D34" w:rsidRPr="00F55148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0B4D34" w:rsidRDefault="000B4D34" w:rsidP="00F55148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B4D34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color w:val="0D182F"/>
        </w:rPr>
        <w:t>O zamówie</w:t>
      </w:r>
      <w:r>
        <w:rPr>
          <w:rFonts w:ascii="Times New Roman" w:hAnsi="Times New Roman" w:cs="Times New Roman"/>
          <w:color w:val="0D182F"/>
        </w:rPr>
        <w:t>nie publiczne mogą ubiegać się W</w:t>
      </w:r>
      <w:r w:rsidRPr="00F55148">
        <w:rPr>
          <w:rFonts w:ascii="Times New Roman" w:hAnsi="Times New Roman" w:cs="Times New Roman"/>
          <w:color w:val="0D182F"/>
        </w:rPr>
        <w:t>ykonawcy,</w:t>
      </w:r>
      <w:r>
        <w:rPr>
          <w:rFonts w:ascii="Times New Roman" w:hAnsi="Times New Roman" w:cs="Times New Roman"/>
          <w:color w:val="0D182F"/>
        </w:rPr>
        <w:t xml:space="preserve"> </w:t>
      </w:r>
      <w:r w:rsidRPr="00F55148">
        <w:rPr>
          <w:rFonts w:ascii="Times New Roman" w:hAnsi="Times New Roman" w:cs="Times New Roman"/>
          <w:color w:val="0D182F"/>
        </w:rPr>
        <w:t>którzy dysponują osobą,</w:t>
      </w:r>
      <w:r w:rsidRPr="00F55148">
        <w:rPr>
          <w:rFonts w:ascii="Times New Roman" w:hAnsi="Times New Roman" w:cs="Times New Roman"/>
          <w:sz w:val="24"/>
          <w:szCs w:val="24"/>
        </w:rPr>
        <w:t xml:space="preserve"> która będzie  pełnić funkcję kierownika budowy, posiadającą uprawnienia do kierowania robotami budowlanymi w specjalności instalacyjnej  w zakresie sieci</w:t>
      </w:r>
      <w:r>
        <w:rPr>
          <w:rFonts w:ascii="Times New Roman" w:hAnsi="Times New Roman" w:cs="Times New Roman"/>
          <w:sz w:val="24"/>
          <w:szCs w:val="24"/>
        </w:rPr>
        <w:t xml:space="preserve"> wodociągowych i kanalizacyjnych</w:t>
      </w:r>
    </w:p>
    <w:p w:rsidR="000B4D34" w:rsidRDefault="000B4D34" w:rsidP="008512E9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D182F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III.3.5)  Sytuacja  ekonomiczna i finansowa</w:t>
      </w:r>
    </w:p>
    <w:p w:rsidR="000B4D34" w:rsidRDefault="000B4D34" w:rsidP="00554C1A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B4D34" w:rsidRPr="008512E9" w:rsidRDefault="000B4D34" w:rsidP="0052166C">
      <w:pPr>
        <w:pStyle w:val="Tekstpodstawowy"/>
        <w:widowControl w:val="0"/>
        <w:suppressAutoHyphens/>
        <w:spacing w:after="283" w:line="240" w:lineRule="auto"/>
        <w:rPr>
          <w:rFonts w:ascii="Times New Roman" w:hAnsi="Times New Roman" w:cs="Times New Roman"/>
        </w:rPr>
      </w:pPr>
      <w:r w:rsidRPr="008512E9">
        <w:rPr>
          <w:rFonts w:ascii="Times New Roman" w:hAnsi="Times New Roman" w:cs="Times New Roman"/>
        </w:rPr>
        <w:t>O zamówienie publiczne mogą ubiegać się Wykonawcy, którzy udokumentują:</w:t>
      </w:r>
    </w:p>
    <w:p w:rsidR="000B4D34" w:rsidRPr="0052166C" w:rsidRDefault="000B4D34" w:rsidP="0052166C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2166C">
        <w:rPr>
          <w:rFonts w:ascii="Times New Roman" w:hAnsi="Times New Roman" w:cs="Times New Roman"/>
          <w:sz w:val="24"/>
          <w:szCs w:val="24"/>
        </w:rPr>
        <w:t xml:space="preserve">     a) posiadanie środków finansowych lub zdolności kredytowej o  łącznej kwocie w wysokości co najmniej   500 tys. zł</w:t>
      </w:r>
    </w:p>
    <w:p w:rsidR="000B4D34" w:rsidRPr="0052166C" w:rsidRDefault="000B4D34" w:rsidP="0052166C">
      <w:pPr>
        <w:rPr>
          <w:rFonts w:ascii="Times New Roman" w:hAnsi="Times New Roman" w:cs="Times New Roman"/>
          <w:spacing w:val="4"/>
          <w:sz w:val="24"/>
          <w:szCs w:val="24"/>
        </w:rPr>
      </w:pPr>
      <w:r w:rsidRPr="0052166C">
        <w:rPr>
          <w:rFonts w:ascii="Times New Roman" w:hAnsi="Times New Roman" w:cs="Times New Roman"/>
          <w:sz w:val="24"/>
          <w:szCs w:val="24"/>
        </w:rPr>
        <w:t xml:space="preserve">     b) </w:t>
      </w:r>
      <w:r w:rsidRPr="0052166C">
        <w:rPr>
          <w:rFonts w:ascii="Times New Roman" w:hAnsi="Times New Roman" w:cs="Times New Roman"/>
          <w:spacing w:val="4"/>
          <w:sz w:val="24"/>
          <w:szCs w:val="24"/>
        </w:rPr>
        <w:t>posiadanie ubezpieczenia od odpowiedzialności cywilnej  w zakresie prowadzonej działalności na kwotę nie mniejszą niż  500 tys. zł.</w:t>
      </w:r>
    </w:p>
    <w:p w:rsidR="000B4D34" w:rsidRPr="008512E9" w:rsidRDefault="000B4D34" w:rsidP="008512E9">
      <w:pPr>
        <w:rPr>
          <w:rFonts w:ascii="Times New Roman" w:hAnsi="Times New Roman" w:cs="Times New Roman"/>
          <w:strike/>
          <w:spacing w:val="4"/>
          <w:sz w:val="24"/>
          <w:szCs w:val="24"/>
        </w:rPr>
      </w:pPr>
      <w:r w:rsidRPr="008512E9">
        <w:rPr>
          <w:rFonts w:ascii="Times New Roman" w:hAnsi="Times New Roman" w:cs="Times New Roman"/>
          <w:spacing w:val="4"/>
          <w:sz w:val="24"/>
          <w:szCs w:val="24"/>
        </w:rPr>
        <w:t>Dokonanie oceny spełniania warunków udziału w postępowaniu będzie się odbywać metodą spełnia/nie spełnia.</w:t>
      </w:r>
    </w:p>
    <w:p w:rsidR="000B4D34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III.4) Informacja</w:t>
      </w:r>
      <w:r w:rsidRPr="00F55148">
        <w:rPr>
          <w:rFonts w:ascii="Times New Roman" w:hAnsi="Times New Roman" w:cs="Times New Roman"/>
          <w:sz w:val="28"/>
          <w:szCs w:val="28"/>
        </w:rPr>
        <w:t xml:space="preserve"> o oświadczen</w:t>
      </w:r>
      <w:r>
        <w:rPr>
          <w:rFonts w:ascii="Times New Roman" w:hAnsi="Times New Roman" w:cs="Times New Roman"/>
          <w:sz w:val="28"/>
          <w:szCs w:val="28"/>
        </w:rPr>
        <w:t>iach lub dokumentach, jakie mają</w:t>
      </w:r>
      <w:r w:rsidRPr="00F55148">
        <w:rPr>
          <w:rFonts w:ascii="Times New Roman" w:hAnsi="Times New Roman" w:cs="Times New Roman"/>
          <w:sz w:val="28"/>
          <w:szCs w:val="28"/>
        </w:rPr>
        <w:t xml:space="preserve"> dostarczyć Wykonawcy w celu potwierdzenia spełniania warunków udziału w postępowaniu oraz niepodlegania  wykluczeniu na podstawie art. 24 ust. 1 ustawy</w:t>
      </w:r>
    </w:p>
    <w:p w:rsidR="000B4D34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4D34" w:rsidRPr="00F55148" w:rsidRDefault="000B4D34" w:rsidP="0052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5148">
        <w:rPr>
          <w:rFonts w:ascii="Times New Roman" w:hAnsi="Times New Roman" w:cs="Times New Roman"/>
          <w:sz w:val="24"/>
          <w:szCs w:val="24"/>
          <w:lang w:eastAsia="pl-PL"/>
        </w:rPr>
        <w:t xml:space="preserve">· 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</w:t>
      </w:r>
      <w:r w:rsidRPr="00F5514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wykonania oraz załączeniem dokumentu potwierdzającego, że roboty zostały wykonane zgodnie z zasadami sztuki budowlanej i prawidłowo ukończone</w:t>
      </w:r>
    </w:p>
    <w:p w:rsidR="000B4D34" w:rsidRPr="00F55148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5148">
        <w:rPr>
          <w:rFonts w:ascii="Times New Roman" w:hAnsi="Times New Roman" w:cs="Times New Roman"/>
          <w:sz w:val="24"/>
          <w:szCs w:val="24"/>
          <w:lang w:eastAsia="pl-PL"/>
        </w:rPr>
        <w:t>·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</w:t>
      </w:r>
      <w:r>
        <w:rPr>
          <w:rFonts w:ascii="Times New Roman" w:hAnsi="Times New Roman" w:cs="Times New Roman"/>
          <w:sz w:val="24"/>
          <w:szCs w:val="24"/>
          <w:lang w:eastAsia="pl-PL"/>
        </w:rPr>
        <w:t>z nie czynności, oraz informację</w:t>
      </w:r>
      <w:r w:rsidRPr="00F55148">
        <w:rPr>
          <w:rFonts w:ascii="Times New Roman" w:hAnsi="Times New Roman" w:cs="Times New Roman"/>
          <w:sz w:val="24"/>
          <w:szCs w:val="24"/>
          <w:lang w:eastAsia="pl-PL"/>
        </w:rPr>
        <w:t xml:space="preserve"> o podstawie do dysponowania tymi osobami</w:t>
      </w:r>
    </w:p>
    <w:p w:rsidR="000B4D34" w:rsidRPr="00F55148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5148">
        <w:rPr>
          <w:rFonts w:ascii="Times New Roman" w:hAnsi="Times New Roman" w:cs="Times New Roman"/>
          <w:sz w:val="24"/>
          <w:szCs w:val="24"/>
          <w:lang w:eastAsia="pl-PL"/>
        </w:rPr>
        <w:t>· oświadczenie, że osoby, które będą uczestniczyć w wykonywaniu zamówienia, posiadają wymagane uprawnienia, jeżeli ustawy nakładają obowiązek posiadania takich uprawnień</w:t>
      </w: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D34" w:rsidRPr="00A378CC" w:rsidRDefault="000B4D34" w:rsidP="008512E9">
      <w:pPr>
        <w:pStyle w:val="Tekstpodstawowy"/>
        <w:widowControl w:val="0"/>
        <w:numPr>
          <w:ilvl w:val="0"/>
          <w:numId w:val="5"/>
        </w:numPr>
        <w:tabs>
          <w:tab w:val="clear" w:pos="707"/>
          <w:tab w:val="left" w:pos="284"/>
        </w:tabs>
        <w:suppressAutoHyphens/>
        <w:spacing w:after="180" w:line="240" w:lineRule="auto"/>
        <w:ind w:left="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8CC">
        <w:rPr>
          <w:rFonts w:ascii="Times New Roman" w:hAnsi="Times New Roman" w:cs="Times New Roman"/>
          <w:sz w:val="24"/>
          <w:szCs w:val="24"/>
        </w:rPr>
        <w:t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</w:t>
      </w:r>
    </w:p>
    <w:p w:rsidR="000B4D34" w:rsidRPr="00A378CC" w:rsidRDefault="000B4D34" w:rsidP="008512E9">
      <w:pPr>
        <w:pStyle w:val="Tekstpodstawowy"/>
        <w:widowControl w:val="0"/>
        <w:numPr>
          <w:ilvl w:val="0"/>
          <w:numId w:val="5"/>
        </w:numPr>
        <w:tabs>
          <w:tab w:val="clear" w:pos="707"/>
          <w:tab w:val="left" w:pos="284"/>
        </w:tabs>
        <w:suppressAutoHyphens/>
        <w:spacing w:after="180" w:line="240" w:lineRule="auto"/>
        <w:ind w:left="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8CC">
        <w:rPr>
          <w:rFonts w:ascii="Times New Roman" w:hAnsi="Times New Roman" w:cs="Times New Roman"/>
          <w:sz w:val="24"/>
          <w:szCs w:val="24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0B4D34" w:rsidRPr="00A378CC" w:rsidRDefault="000B4D34" w:rsidP="008512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8CC">
        <w:rPr>
          <w:rFonts w:ascii="Times New Roman" w:hAnsi="Times New Roman" w:cs="Times New Roman"/>
          <w:sz w:val="24"/>
          <w:szCs w:val="24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D34" w:rsidRDefault="000B4D34" w:rsidP="00F5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0B4D34" w:rsidRPr="00F55148" w:rsidRDefault="000B4D34" w:rsidP="00F55148">
      <w:pPr>
        <w:pStyle w:val="Tekstpodstawowy"/>
        <w:widowControl w:val="0"/>
        <w:numPr>
          <w:ilvl w:val="1"/>
          <w:numId w:val="5"/>
        </w:numPr>
        <w:tabs>
          <w:tab w:val="clear" w:pos="1414"/>
          <w:tab w:val="left" w:pos="720"/>
        </w:tabs>
        <w:suppressAutoHyphens/>
        <w:spacing w:after="180" w:line="240" w:lineRule="auto"/>
        <w:ind w:right="300" w:hanging="1054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oświadczenie o braku podstaw do wykluczenia </w:t>
      </w: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0B4D34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lastRenderedPageBreak/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0B4D34" w:rsidRPr="00A378CC" w:rsidRDefault="000B4D34" w:rsidP="00A378CC">
      <w:pPr>
        <w:pStyle w:val="Tekstpodstawowy"/>
        <w:widowControl w:val="0"/>
        <w:suppressAutoHyphens/>
        <w:spacing w:after="180" w:line="240" w:lineRule="auto"/>
        <w:ind w:left="424"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28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III.4.3) Dokumenty podmiotów zagranicznych</w:t>
      </w:r>
    </w:p>
    <w:p w:rsidR="000B4D34" w:rsidRDefault="000B4D34" w:rsidP="00F55148">
      <w:pPr>
        <w:pStyle w:val="Tekstpodstawowy"/>
        <w:ind w:left="707"/>
        <w:rPr>
          <w:sz w:val="24"/>
          <w:szCs w:val="24"/>
        </w:rPr>
      </w:pPr>
      <w:r>
        <w:rPr>
          <w:sz w:val="24"/>
          <w:szCs w:val="24"/>
        </w:rPr>
        <w:t>Jeżeli wykonawca ma siedzibę lub miejsce zamieszkania poza terytorium Rzeczypospolitej Polskiej, przedkłada:</w:t>
      </w:r>
    </w:p>
    <w:p w:rsidR="000B4D34" w:rsidRPr="00F55148" w:rsidRDefault="000B4D34" w:rsidP="00F55148">
      <w:pPr>
        <w:pStyle w:val="Tekstpodstawowy"/>
        <w:ind w:left="707"/>
        <w:rPr>
          <w:rFonts w:ascii="Times New Roman" w:hAnsi="Times New Roman" w:cs="Times New Roman"/>
          <w:b/>
          <w:bCs/>
          <w:sz w:val="24"/>
          <w:szCs w:val="24"/>
        </w:rPr>
      </w:pPr>
      <w:r w:rsidRPr="00F55148">
        <w:rPr>
          <w:rFonts w:ascii="Times New Roman" w:hAnsi="Times New Roman" w:cs="Times New Roman"/>
          <w:b/>
          <w:bCs/>
          <w:sz w:val="24"/>
          <w:szCs w:val="24"/>
        </w:rPr>
        <w:t>III.4.3.1) dokument wystawiony w kraju, w którym ma siedzibę lub miejsce zamieszkania potwierdzający, że:</w:t>
      </w:r>
    </w:p>
    <w:p w:rsidR="000B4D34" w:rsidRPr="00F55148" w:rsidRDefault="000B4D34" w:rsidP="00F55148">
      <w:pPr>
        <w:pStyle w:val="Tekstpodstawowy"/>
        <w:widowControl w:val="0"/>
        <w:numPr>
          <w:ilvl w:val="1"/>
          <w:numId w:val="5"/>
        </w:numPr>
        <w:tabs>
          <w:tab w:val="clear" w:pos="1414"/>
          <w:tab w:val="left" w:pos="720"/>
        </w:tabs>
        <w:suppressAutoHyphens/>
        <w:spacing w:after="180" w:line="240" w:lineRule="auto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0B4D34" w:rsidRPr="00F55148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0B4D34" w:rsidRPr="006C4A53" w:rsidRDefault="000B4D34" w:rsidP="00F55148">
      <w:pPr>
        <w:pStyle w:val="Tekstpodstawowy"/>
        <w:widowControl w:val="0"/>
        <w:numPr>
          <w:ilvl w:val="0"/>
          <w:numId w:val="5"/>
        </w:numPr>
        <w:tabs>
          <w:tab w:val="left" w:pos="707"/>
        </w:tabs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0B4D34" w:rsidRPr="00F55148" w:rsidRDefault="000B4D34" w:rsidP="00F55148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III.6) Inne dokumenty</w:t>
      </w:r>
    </w:p>
    <w:p w:rsidR="000B4D34" w:rsidRPr="00F55148" w:rsidRDefault="000B4D34" w:rsidP="00F55148">
      <w:pPr>
        <w:widowControl w:val="0"/>
        <w:suppressAutoHyphens/>
        <w:spacing w:after="283" w:line="240" w:lineRule="auto"/>
        <w:rPr>
          <w:rFonts w:ascii="Times New Roman" w:hAnsi="Times New Roman" w:cs="Times New Roman"/>
          <w:sz w:val="24"/>
          <w:szCs w:val="24"/>
        </w:rPr>
      </w:pPr>
      <w:r w:rsidRPr="00F55148">
        <w:rPr>
          <w:rFonts w:ascii="Times New Roman" w:hAnsi="Times New Roman" w:cs="Times New Roman"/>
          <w:sz w:val="24"/>
          <w:szCs w:val="24"/>
        </w:rPr>
        <w:t>Inne dokumenty niewymienione w pkt III.4) albo w pkt III.5)</w:t>
      </w:r>
    </w:p>
    <w:p w:rsidR="000B4D34" w:rsidRPr="0013476E" w:rsidRDefault="000B4D34" w:rsidP="00F55148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51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476E">
        <w:rPr>
          <w:rFonts w:ascii="Times New Roman" w:hAnsi="Times New Roman" w:cs="Times New Roman"/>
          <w:spacing w:val="4"/>
          <w:sz w:val="24"/>
          <w:szCs w:val="24"/>
        </w:rPr>
        <w:t xml:space="preserve"> Harmonogram rzeczowo – terminowo – finansowy, zawierający wszy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stkie koszty składające się na </w:t>
      </w:r>
      <w:r w:rsidRPr="0013476E">
        <w:rPr>
          <w:rFonts w:ascii="Times New Roman" w:hAnsi="Times New Roman" w:cs="Times New Roman"/>
          <w:spacing w:val="4"/>
          <w:sz w:val="24"/>
          <w:szCs w:val="24"/>
        </w:rPr>
        <w:t>cenę oferty, niezbędne do realizacji zamówienia z ich  podziałem  na poszczególne rodzaje robót.</w:t>
      </w:r>
    </w:p>
    <w:p w:rsidR="000B4D34" w:rsidRDefault="000B4D34" w:rsidP="00F55148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3476E">
        <w:rPr>
          <w:rFonts w:ascii="Times New Roman" w:hAnsi="Times New Roman" w:cs="Times New Roman"/>
          <w:spacing w:val="4"/>
          <w:sz w:val="24"/>
          <w:szCs w:val="24"/>
        </w:rPr>
        <w:t>Zamawiający zastrzega sobie prawo do zmiany przez Wykonawcę przedstawionego w ofercie harmonogramu rzeczowo – terminowo – finansowego w zależności od wysokości posiadanych środków finansowych.</w:t>
      </w:r>
    </w:p>
    <w:p w:rsidR="000B4D34" w:rsidRPr="0013476E" w:rsidRDefault="000B4D34" w:rsidP="00F55148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Pr="0013476E">
        <w:rPr>
          <w:rFonts w:ascii="Times New Roman" w:hAnsi="Times New Roman" w:cs="Times New Roman"/>
          <w:spacing w:val="4"/>
          <w:sz w:val="24"/>
          <w:szCs w:val="24"/>
        </w:rPr>
        <w:t xml:space="preserve"> Wypełniony ,,Formularz Oferta’’, stanowiący załącznik nr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2 do </w:t>
      </w:r>
      <w:r w:rsidRPr="0013476E">
        <w:rPr>
          <w:rFonts w:ascii="Times New Roman" w:hAnsi="Times New Roman" w:cs="Times New Roman"/>
          <w:spacing w:val="4"/>
          <w:sz w:val="24"/>
          <w:szCs w:val="24"/>
        </w:rPr>
        <w:t xml:space="preserve"> specyfikacji</w:t>
      </w:r>
    </w:p>
    <w:p w:rsidR="000B4D34" w:rsidRPr="00F55148" w:rsidRDefault="000B4D34" w:rsidP="00F55148">
      <w:pPr>
        <w:pStyle w:val="Tekstpodstawowy"/>
        <w:widowControl w:val="0"/>
        <w:suppressAutoHyphens/>
        <w:spacing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551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13476E">
        <w:rPr>
          <w:rFonts w:ascii="Times New Roman" w:hAnsi="Times New Roman" w:cs="Times New Roman"/>
          <w:spacing w:val="4"/>
          <w:sz w:val="24"/>
          <w:szCs w:val="24"/>
        </w:rPr>
        <w:t>okument lub dokumenty, z których będzie wynikać uprawnienie do podpisu oferty, np.  aktualny odpis z właściwego rejestru, aktualne zaświadczenie o wpisie do ewidencji działalności gospodarczej, aktualny statut spółki lub aktualny rejestr handlowy</w:t>
      </w:r>
    </w:p>
    <w:p w:rsidR="000B4D34" w:rsidRDefault="000B4D34" w:rsidP="00F5514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B4D34" w:rsidRPr="0013476E" w:rsidRDefault="000B4D34" w:rsidP="0013476E">
      <w:pPr>
        <w:spacing w:after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B4D34" w:rsidRDefault="000B4D34" w:rsidP="004312EA">
      <w:pPr>
        <w:pStyle w:val="Tekstpodstawowy3"/>
      </w:pPr>
      <w:r>
        <w:t>III.7) Czy ogranicza się możliwość  ubiegania się o zamówienie publiczne tylko dla Wykonawców, u których ponad 50 % pracowników stanowią osoby niepełnosprawne: nie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 w:rsidRPr="00DD168E">
        <w:rPr>
          <w:b/>
          <w:bCs/>
        </w:rPr>
        <w:t>SEKCJA IV:</w:t>
      </w:r>
      <w:r>
        <w:t xml:space="preserve"> Procedura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IV.1) Tryb udzielenia zamówienia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IV.1.1) Tryb udzielenia zamówienia: przetarg nieograniczony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>IV.2) Kryteria oceny ofert</w:t>
      </w:r>
    </w:p>
    <w:p w:rsidR="000B4D34" w:rsidRDefault="000B4D34" w:rsidP="004312EA">
      <w:pPr>
        <w:pStyle w:val="Tekstpodstawowy3"/>
      </w:pPr>
    </w:p>
    <w:p w:rsidR="000B4D34" w:rsidRDefault="000B4D34" w:rsidP="004312EA">
      <w:pPr>
        <w:pStyle w:val="Tekstpodstawowy3"/>
      </w:pPr>
      <w:r>
        <w:t xml:space="preserve">IV.2.1) Kryteria oceny ofert: najniższa cena </w:t>
      </w:r>
    </w:p>
    <w:p w:rsidR="000B4D34" w:rsidRPr="00336A0C" w:rsidRDefault="000B4D34" w:rsidP="004312EA">
      <w:pPr>
        <w:pStyle w:val="Tekstpodstawowy3"/>
      </w:pPr>
    </w:p>
    <w:p w:rsidR="000B4D34" w:rsidRDefault="000B4D34" w:rsidP="003170D1">
      <w:pPr>
        <w:pStyle w:val="Tekstpodstawowy3"/>
      </w:pPr>
      <w:r>
        <w:t>IV.2.2) Czy  przeprowadzona będzie aukcja elektroniczna: nie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IV.3) Zmiana umowy</w:t>
      </w:r>
    </w:p>
    <w:p w:rsidR="000B4D34" w:rsidRDefault="000B4D34" w:rsidP="003170D1">
      <w:pPr>
        <w:pStyle w:val="Tekstpodstawowy3"/>
      </w:pPr>
      <w:r>
        <w:t>Czy przewiduje się istotne zmiany postanowień zawartej umowy w stosunku do treści, na podstawie której dokonano wyboru Wykonawcy:  tak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Dopuszczalne zmiany postanowień umowy oraz określenie warunków zmian:</w:t>
      </w:r>
    </w:p>
    <w:p w:rsidR="000B4D34" w:rsidRDefault="000B4D34" w:rsidP="003170D1">
      <w:pPr>
        <w:pStyle w:val="Tekstpodstawowy3"/>
      </w:pPr>
    </w:p>
    <w:p w:rsidR="000B4D34" w:rsidRPr="006C4A53" w:rsidRDefault="000B4D34" w:rsidP="006C4A53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C4A53">
        <w:rPr>
          <w:rFonts w:ascii="Times New Roman" w:hAnsi="Times New Roman" w:cs="Times New Roman"/>
          <w:sz w:val="28"/>
          <w:szCs w:val="28"/>
        </w:rPr>
        <w:t>Zamawiający dopuszcza możliwość  dokonania  zmiany umowy w zakresie  terminu realizacji zamówienia w niżej wymienionych przypadkach:</w:t>
      </w:r>
    </w:p>
    <w:p w:rsidR="000B4D34" w:rsidRPr="006C4A53" w:rsidRDefault="000B4D34" w:rsidP="006C4A53">
      <w:pPr>
        <w:pStyle w:val="Tekstpodstawowy"/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6C4A53">
        <w:rPr>
          <w:rFonts w:ascii="Times New Roman" w:hAnsi="Times New Roman" w:cs="Times New Roman"/>
          <w:sz w:val="28"/>
          <w:szCs w:val="28"/>
        </w:rPr>
        <w:t xml:space="preserve">a) przestojów i opóźnień zawinionych przez Zamawiającego, </w:t>
      </w:r>
    </w:p>
    <w:p w:rsidR="000B4D34" w:rsidRPr="006C4A53" w:rsidRDefault="000B4D34" w:rsidP="006C4A53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6C4A53">
        <w:rPr>
          <w:rFonts w:ascii="Times New Roman" w:hAnsi="Times New Roman" w:cs="Times New Roman"/>
          <w:sz w:val="28"/>
          <w:szCs w:val="28"/>
        </w:rPr>
        <w:t xml:space="preserve">b)działania siły wyższej (np. klęski żywiołowe, strajki generalne lub lokalne), mającego bezpośredni wpływ na terminowość wykonywania robót, </w:t>
      </w:r>
    </w:p>
    <w:p w:rsidR="000B4D34" w:rsidRPr="006C4A53" w:rsidRDefault="000B4D34" w:rsidP="006C4A53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6C4A53">
        <w:rPr>
          <w:rFonts w:ascii="Times New Roman" w:hAnsi="Times New Roman" w:cs="Times New Roman"/>
          <w:sz w:val="28"/>
          <w:szCs w:val="28"/>
        </w:rPr>
        <w:t xml:space="preserve">c)wystąpienia warunków atmosferycznych  uniemożliwiających wykonywanie robót - fakt ten musi mieć  odzwierciedlenie w Dzienniku budowy i musi być potwierdzony  przez Inspektora nadzoru,        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</w:p>
    <w:p w:rsidR="000B4D34" w:rsidRPr="00566D72" w:rsidRDefault="000B4D34" w:rsidP="0010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IV.4) Informacje administracyjne</w:t>
      </w:r>
      <w:r w:rsidRPr="00566D7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4D34" w:rsidRDefault="000B4D34" w:rsidP="003170D1">
      <w:pPr>
        <w:pStyle w:val="Tekstpodstawowy3"/>
      </w:pPr>
      <w:r>
        <w:t xml:space="preserve">IV.4.1) Adres strony internetowej, na której jest dostępna specyfikacja istotnych warunków zamówienia:  </w:t>
      </w:r>
      <w:hyperlink r:id="rId10" w:history="1">
        <w:r w:rsidRPr="00CB6324">
          <w:rPr>
            <w:rStyle w:val="Hipercze"/>
          </w:rPr>
          <w:t>www.bip.starcza.akcessnet.net/</w:t>
        </w:r>
      </w:hyperlink>
    </w:p>
    <w:p w:rsidR="000B4D34" w:rsidRDefault="000B4D34" w:rsidP="006C4A53">
      <w:pPr>
        <w:pStyle w:val="Tekstpodstawowy3"/>
        <w:jc w:val="both"/>
      </w:pPr>
      <w:r w:rsidRPr="006157C7">
        <w:t>Specyfikację istotnych warunków zamówienia wraz z drukiem oferty można uzyskać  w siedzibie Zamawiającego tj. Urzędzie Gminy w Starczy, ul.</w:t>
      </w:r>
      <w:r>
        <w:t xml:space="preserve">             Gminna 4, pok. nr 5. </w:t>
      </w:r>
    </w:p>
    <w:p w:rsidR="000B4D34" w:rsidRDefault="000B4D34" w:rsidP="006C4A53">
      <w:pPr>
        <w:pStyle w:val="Tekstpodstawowy3"/>
        <w:jc w:val="both"/>
      </w:pPr>
    </w:p>
    <w:p w:rsidR="000B4D34" w:rsidRDefault="000B4D34" w:rsidP="003170D1">
      <w:pPr>
        <w:pStyle w:val="Tekstpodstawowy3"/>
      </w:pPr>
      <w:r>
        <w:t>IV.4.4) Termin składania wniosków o dopuszczenie do udziału w postępowaniu lub ofert:  22.03.2010r.  godzina 11.00</w:t>
      </w:r>
    </w:p>
    <w:p w:rsidR="000B4D34" w:rsidRDefault="000B4D34" w:rsidP="003170D1">
      <w:pPr>
        <w:pStyle w:val="Tekstpodstawowy3"/>
      </w:pPr>
      <w:r>
        <w:t>Miejsce składania ofert: Urząd Gminy w Starczy, ul. Gminna 4, 42-261 Starcza pokój nr 7.</w:t>
      </w:r>
    </w:p>
    <w:p w:rsidR="000B4D34" w:rsidRDefault="000B4D34" w:rsidP="003170D1">
      <w:pPr>
        <w:pStyle w:val="Tekstpodstawowy3"/>
      </w:pPr>
      <w:r>
        <w:t>Data, godzina i miejsce otwarcia ofert: 22.03.2010r. godzina 11.30, siedziba Zamawiającego, pokój nr 1.</w:t>
      </w:r>
    </w:p>
    <w:p w:rsidR="000B4D34" w:rsidRDefault="000B4D34" w:rsidP="003170D1">
      <w:pPr>
        <w:pStyle w:val="Tekstpodstawowy3"/>
      </w:pPr>
      <w:r>
        <w:t>IV.4.5) Termin związania ofertą: okres w dniach: 30 (od ostatecznego terminu składania  ofert).</w:t>
      </w:r>
    </w:p>
    <w:p w:rsidR="000B4D34" w:rsidRDefault="000B4D34" w:rsidP="003170D1">
      <w:pPr>
        <w:pStyle w:val="Tekstpodstawowy3"/>
      </w:pPr>
    </w:p>
    <w:p w:rsidR="000B4D34" w:rsidRDefault="000B4D34" w:rsidP="003170D1">
      <w:pPr>
        <w:pStyle w:val="Tekstpodstawowy3"/>
      </w:pPr>
      <w:r>
        <w:t>IV.</w:t>
      </w:r>
      <w:r w:rsidR="00B56288">
        <w:t>4.</w:t>
      </w:r>
      <w:r>
        <w:t>16) Informacje dodatkowe, w tym dotyczące finansowania projektu/programu ze środków Unii Europejskiej:</w:t>
      </w:r>
    </w:p>
    <w:p w:rsidR="000B4D34" w:rsidRDefault="000B4D34" w:rsidP="00C735A9">
      <w:pPr>
        <w:jc w:val="both"/>
        <w:rPr>
          <w:rFonts w:ascii="Times New Roman" w:hAnsi="Times New Roman" w:cs="Times New Roman"/>
          <w:sz w:val="24"/>
          <w:szCs w:val="24"/>
        </w:rPr>
      </w:pPr>
      <w:r w:rsidRPr="00C735A9">
        <w:rPr>
          <w:rFonts w:ascii="Times New Roman" w:hAnsi="Times New Roman" w:cs="Times New Roman"/>
          <w:sz w:val="24"/>
          <w:szCs w:val="24"/>
        </w:rPr>
        <w:t>Przedmiot zamówienia pn.: ,,Budowa</w:t>
      </w:r>
      <w:r>
        <w:rPr>
          <w:rFonts w:ascii="Times New Roman" w:hAnsi="Times New Roman" w:cs="Times New Roman"/>
          <w:sz w:val="24"/>
          <w:szCs w:val="24"/>
        </w:rPr>
        <w:t xml:space="preserve"> wodociągu w ul .Jesionowej w Łyścu oraz wodociągu i kanalizacji sanitarnej w ul. Spacerowej w Starczy’</w:t>
      </w:r>
      <w:r w:rsidRPr="00C735A9">
        <w:rPr>
          <w:rFonts w:ascii="Times New Roman" w:hAnsi="Times New Roman" w:cs="Times New Roman"/>
          <w:sz w:val="24"/>
          <w:szCs w:val="24"/>
        </w:rPr>
        <w:t xml:space="preserve"> współfinansowany  ze środków Unii Europejskiej w ramach</w:t>
      </w:r>
      <w:r>
        <w:rPr>
          <w:rFonts w:ascii="Times New Roman" w:hAnsi="Times New Roman" w:cs="Times New Roman"/>
          <w:sz w:val="24"/>
          <w:szCs w:val="24"/>
        </w:rPr>
        <w:t xml:space="preserve"> działania ,,Podstawowe usługi dla gospodarki i ludności wiejskiej</w:t>
      </w:r>
      <w:r w:rsidRPr="00C735A9">
        <w:rPr>
          <w:rFonts w:ascii="Times New Roman" w:hAnsi="Times New Roman" w:cs="Times New Roman"/>
          <w:sz w:val="24"/>
          <w:szCs w:val="24"/>
        </w:rPr>
        <w:t xml:space="preserve">’’ </w:t>
      </w:r>
      <w:r>
        <w:rPr>
          <w:rFonts w:ascii="Times New Roman" w:hAnsi="Times New Roman" w:cs="Times New Roman"/>
          <w:sz w:val="24"/>
          <w:szCs w:val="24"/>
        </w:rPr>
        <w:t>objętego  Programem</w:t>
      </w:r>
      <w:r w:rsidRPr="00C735A9">
        <w:rPr>
          <w:rFonts w:ascii="Times New Roman" w:hAnsi="Times New Roman" w:cs="Times New Roman"/>
          <w:sz w:val="24"/>
          <w:szCs w:val="24"/>
        </w:rPr>
        <w:t xml:space="preserve"> Rozwoju Obszarów Wiejskich na lata 2007-2013.</w:t>
      </w:r>
    </w:p>
    <w:p w:rsidR="000B4D34" w:rsidRDefault="000B4D34" w:rsidP="00C73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IV.4.17) Czy przewiduje się unieważnienie 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0B4D34" w:rsidRDefault="000B4D34" w:rsidP="00C73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D34" w:rsidRDefault="000B4D34" w:rsidP="003170D1">
      <w:pPr>
        <w:pStyle w:val="Tekstpodstawowy3"/>
      </w:pPr>
    </w:p>
    <w:p w:rsidR="000B4D34" w:rsidRPr="002C0891" w:rsidRDefault="000B4D34" w:rsidP="002C0891">
      <w:pPr>
        <w:pStyle w:val="Tekstpodstawowy3"/>
      </w:pPr>
      <w:r>
        <w:t xml:space="preserve"> </w:t>
      </w:r>
    </w:p>
    <w:sectPr w:rsidR="000B4D34" w:rsidRPr="002C0891" w:rsidSect="002D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18"/>
        <w:szCs w:val="18"/>
      </w:rPr>
    </w:lvl>
  </w:abstractNum>
  <w:abstractNum w:abstractNumId="2">
    <w:nsid w:val="0E034740"/>
    <w:multiLevelType w:val="hybridMultilevel"/>
    <w:tmpl w:val="B2BC6558"/>
    <w:lvl w:ilvl="0" w:tplc="2EFC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4A09"/>
    <w:multiLevelType w:val="multilevel"/>
    <w:tmpl w:val="B47C8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7D8316C"/>
    <w:multiLevelType w:val="hybridMultilevel"/>
    <w:tmpl w:val="EDFA15BA"/>
    <w:lvl w:ilvl="0" w:tplc="49F813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0D1"/>
    <w:rsid w:val="000B4D34"/>
    <w:rsid w:val="000F516C"/>
    <w:rsid w:val="001036D6"/>
    <w:rsid w:val="0013476E"/>
    <w:rsid w:val="00147CC1"/>
    <w:rsid w:val="001A72C1"/>
    <w:rsid w:val="001E3CAE"/>
    <w:rsid w:val="001F55C3"/>
    <w:rsid w:val="002C0891"/>
    <w:rsid w:val="002C3051"/>
    <w:rsid w:val="002D2CC2"/>
    <w:rsid w:val="003170D1"/>
    <w:rsid w:val="00336A0C"/>
    <w:rsid w:val="003672BF"/>
    <w:rsid w:val="00397EEC"/>
    <w:rsid w:val="003B5B15"/>
    <w:rsid w:val="00406D11"/>
    <w:rsid w:val="004312EA"/>
    <w:rsid w:val="004976DE"/>
    <w:rsid w:val="004B0719"/>
    <w:rsid w:val="004D4071"/>
    <w:rsid w:val="004F4A70"/>
    <w:rsid w:val="0052166C"/>
    <w:rsid w:val="00554C1A"/>
    <w:rsid w:val="00566D72"/>
    <w:rsid w:val="005715DA"/>
    <w:rsid w:val="00586DCA"/>
    <w:rsid w:val="006157C7"/>
    <w:rsid w:val="00632669"/>
    <w:rsid w:val="00670CCB"/>
    <w:rsid w:val="00693B1B"/>
    <w:rsid w:val="006B0E6A"/>
    <w:rsid w:val="006B1EA1"/>
    <w:rsid w:val="006C4A53"/>
    <w:rsid w:val="00702634"/>
    <w:rsid w:val="00760736"/>
    <w:rsid w:val="007973C6"/>
    <w:rsid w:val="007F2ED7"/>
    <w:rsid w:val="00811D0A"/>
    <w:rsid w:val="008147D6"/>
    <w:rsid w:val="00815880"/>
    <w:rsid w:val="008338C8"/>
    <w:rsid w:val="008512E9"/>
    <w:rsid w:val="008C79F9"/>
    <w:rsid w:val="009208F0"/>
    <w:rsid w:val="0095712A"/>
    <w:rsid w:val="009908F5"/>
    <w:rsid w:val="00A378CC"/>
    <w:rsid w:val="00A73AEA"/>
    <w:rsid w:val="00AB5617"/>
    <w:rsid w:val="00AC6707"/>
    <w:rsid w:val="00B231E5"/>
    <w:rsid w:val="00B56288"/>
    <w:rsid w:val="00BB1A9B"/>
    <w:rsid w:val="00BB5A78"/>
    <w:rsid w:val="00BC444F"/>
    <w:rsid w:val="00BF0B4F"/>
    <w:rsid w:val="00C02F1E"/>
    <w:rsid w:val="00C06D3F"/>
    <w:rsid w:val="00C47D27"/>
    <w:rsid w:val="00C735A9"/>
    <w:rsid w:val="00C977FB"/>
    <w:rsid w:val="00CA6F8B"/>
    <w:rsid w:val="00CB6324"/>
    <w:rsid w:val="00CD4EF8"/>
    <w:rsid w:val="00D1752E"/>
    <w:rsid w:val="00D355F7"/>
    <w:rsid w:val="00D87BDB"/>
    <w:rsid w:val="00DC00DC"/>
    <w:rsid w:val="00DD168E"/>
    <w:rsid w:val="00DE517E"/>
    <w:rsid w:val="00E020B5"/>
    <w:rsid w:val="00E05F31"/>
    <w:rsid w:val="00E27FF3"/>
    <w:rsid w:val="00E32FC6"/>
    <w:rsid w:val="00E85818"/>
    <w:rsid w:val="00E93E45"/>
    <w:rsid w:val="00E9409A"/>
    <w:rsid w:val="00F33FA5"/>
    <w:rsid w:val="00F55148"/>
    <w:rsid w:val="00F81C6A"/>
    <w:rsid w:val="00F84D22"/>
    <w:rsid w:val="00FB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170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170D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1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70D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170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70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70D1"/>
    <w:rPr>
      <w:color w:val="0000FF"/>
      <w:u w:val="single"/>
    </w:rPr>
  </w:style>
  <w:style w:type="paragraph" w:customStyle="1" w:styleId="Styl">
    <w:name w:val="Styl"/>
    <w:uiPriority w:val="99"/>
    <w:rsid w:val="00336A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ymbol1">
    <w:name w:val="symbol1"/>
    <w:basedOn w:val="Domylnaczcionkaakapitu"/>
    <w:uiPriority w:val="99"/>
    <w:rsid w:val="00336A0C"/>
    <w:rPr>
      <w:rFonts w:ascii="Courier New" w:hAnsi="Courier New" w:cs="Courier New"/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02F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02F1E"/>
  </w:style>
  <w:style w:type="paragraph" w:styleId="Tekstpodstawowy">
    <w:name w:val="Body Text"/>
    <w:basedOn w:val="Normalny"/>
    <w:link w:val="TekstpodstawowyZnak"/>
    <w:uiPriority w:val="99"/>
    <w:rsid w:val="00F55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0C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tarcza.akcess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ip.starcza.akcessne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v.fiok.pl/?q=45231300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1766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Dawid Pijet</dc:creator>
  <cp:keywords/>
  <dc:description/>
  <cp:lastModifiedBy>Dawid Pijet</cp:lastModifiedBy>
  <cp:revision>12</cp:revision>
  <cp:lastPrinted>2010-03-02T12:36:00Z</cp:lastPrinted>
  <dcterms:created xsi:type="dcterms:W3CDTF">2010-02-23T19:44:00Z</dcterms:created>
  <dcterms:modified xsi:type="dcterms:W3CDTF">2010-03-02T14:08:00Z</dcterms:modified>
</cp:coreProperties>
</file>