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57" w:rsidRPr="00886135" w:rsidRDefault="00EA7F57" w:rsidP="00F143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35">
        <w:rPr>
          <w:rFonts w:ascii="Times New Roman" w:hAnsi="Times New Roman" w:cs="Times New Roman"/>
          <w:b/>
          <w:sz w:val="24"/>
          <w:szCs w:val="24"/>
        </w:rPr>
        <w:t>Informacja dotycząca wnoszenia reklamacji na świadczone usługi w zakresie dostarczania wody i/lub odprowadzania ścieków</w:t>
      </w:r>
    </w:p>
    <w:p w:rsidR="00EA7F57" w:rsidRPr="00886135" w:rsidRDefault="00EA7F57" w:rsidP="00F1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 xml:space="preserve">Podmioty ubiegające się o przyłączenie do sieci wodociągowej i/lub kanalizacyjnej oraz odbiorcy usług w zakresie dostarczania wody i/lub odprowadzania ścieków </w:t>
      </w:r>
      <w:r w:rsidRPr="00886135">
        <w:rPr>
          <w:rFonts w:ascii="Times New Roman" w:hAnsi="Times New Roman" w:cs="Times New Roman"/>
          <w:b/>
        </w:rPr>
        <w:t xml:space="preserve">mogą </w:t>
      </w:r>
      <w:r w:rsidRPr="00886135">
        <w:rPr>
          <w:rFonts w:ascii="Times New Roman" w:hAnsi="Times New Roman" w:cs="Times New Roman"/>
        </w:rPr>
        <w:t xml:space="preserve">wnosić do przedsiębiorcy wodociągowo-kanalizacyjnego (Gmina Starcza) </w:t>
      </w:r>
      <w:r w:rsidRPr="00886135">
        <w:rPr>
          <w:rFonts w:ascii="Times New Roman" w:hAnsi="Times New Roman" w:cs="Times New Roman"/>
          <w:b/>
        </w:rPr>
        <w:t xml:space="preserve">reklamacje </w:t>
      </w:r>
      <w:r w:rsidRPr="00886135">
        <w:rPr>
          <w:rFonts w:ascii="Times New Roman" w:hAnsi="Times New Roman" w:cs="Times New Roman"/>
        </w:rPr>
        <w:t>dotyczące świadczonych usług, w tym w szczególności wysokości opłat za usługi.</w:t>
      </w:r>
    </w:p>
    <w:p w:rsidR="00EA7F57" w:rsidRPr="00886135" w:rsidRDefault="00EA7F57" w:rsidP="00F1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Reklamacje powinny zawierać:</w:t>
      </w:r>
    </w:p>
    <w:p w:rsidR="00EA7F57" w:rsidRPr="00886135" w:rsidRDefault="00EA7F57" w:rsidP="00F14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Imię i nazwisko lub oznaczenie podmiotu zgłaszającego reklamację</w:t>
      </w:r>
    </w:p>
    <w:p w:rsidR="00EA7F57" w:rsidRPr="00886135" w:rsidRDefault="00EA7F57" w:rsidP="00F14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Przedmiot reklamacji</w:t>
      </w:r>
    </w:p>
    <w:p w:rsidR="00EA7F57" w:rsidRPr="00886135" w:rsidRDefault="00EA7F57" w:rsidP="00F14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Uzasadnienie</w:t>
      </w:r>
    </w:p>
    <w:p w:rsidR="00EA7F57" w:rsidRPr="00886135" w:rsidRDefault="00EA7F57" w:rsidP="00F14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Informacje co do możliwości kontaktu z podmiotem zgłaszającym reklamację</w:t>
      </w:r>
    </w:p>
    <w:p w:rsidR="00EA7F57" w:rsidRPr="00886135" w:rsidRDefault="00EA7F57" w:rsidP="00F1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 xml:space="preserve">Przedsiębiorstwo wodociągowo-kanalizacyjne jest </w:t>
      </w:r>
      <w:r w:rsidR="00F14388" w:rsidRPr="00886135">
        <w:rPr>
          <w:rFonts w:ascii="Times New Roman" w:hAnsi="Times New Roman" w:cs="Times New Roman"/>
        </w:rPr>
        <w:t xml:space="preserve">zobowiązane do powiadomienia zainteresowanego o sposobie załatwienia reklamacji w terminie </w:t>
      </w:r>
      <w:r w:rsidR="00F14388" w:rsidRPr="00886135">
        <w:rPr>
          <w:rFonts w:ascii="Times New Roman" w:hAnsi="Times New Roman" w:cs="Times New Roman"/>
          <w:b/>
        </w:rPr>
        <w:t>30 dni</w:t>
      </w:r>
      <w:r w:rsidR="00F14388" w:rsidRPr="00886135">
        <w:rPr>
          <w:rFonts w:ascii="Times New Roman" w:hAnsi="Times New Roman" w:cs="Times New Roman"/>
        </w:rPr>
        <w:t xml:space="preserve"> od daty jej wpływu w </w:t>
      </w:r>
      <w:r w:rsidR="00F14388" w:rsidRPr="00886135">
        <w:rPr>
          <w:rFonts w:ascii="Times New Roman" w:hAnsi="Times New Roman" w:cs="Times New Roman"/>
          <w:b/>
        </w:rPr>
        <w:t>formie pisemnej</w:t>
      </w:r>
      <w:r w:rsidR="00F14388" w:rsidRPr="00886135">
        <w:rPr>
          <w:rFonts w:ascii="Times New Roman" w:hAnsi="Times New Roman" w:cs="Times New Roman"/>
        </w:rPr>
        <w:t>, chyba że podmiot zgłaszający reklamację wskaże inny sposób kontaktu.</w:t>
      </w:r>
    </w:p>
    <w:p w:rsidR="00EF4E31" w:rsidRPr="00886135" w:rsidRDefault="00EF4E31" w:rsidP="00F1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Reklamacje przyjmowane są w następujących dniach i godzinach:</w:t>
      </w:r>
    </w:p>
    <w:p w:rsidR="00EF4E31" w:rsidRPr="00886135" w:rsidRDefault="00EF4E31" w:rsidP="00EF4E31">
      <w:pPr>
        <w:ind w:left="360" w:firstLine="348"/>
        <w:jc w:val="both"/>
        <w:rPr>
          <w:rFonts w:ascii="Times New Roman" w:hAnsi="Times New Roman" w:cs="Times New Roman"/>
          <w:b/>
        </w:rPr>
      </w:pPr>
      <w:r w:rsidRPr="00886135">
        <w:rPr>
          <w:rFonts w:ascii="Times New Roman" w:hAnsi="Times New Roman" w:cs="Times New Roman"/>
          <w:b/>
        </w:rPr>
        <w:t>Poniedziałek: 07.30-15.30</w:t>
      </w:r>
    </w:p>
    <w:p w:rsidR="00EF4E31" w:rsidRPr="00886135" w:rsidRDefault="00EF4E31" w:rsidP="00EF4E31">
      <w:pPr>
        <w:pStyle w:val="Akapitzlist"/>
        <w:jc w:val="both"/>
        <w:rPr>
          <w:rFonts w:ascii="Times New Roman" w:hAnsi="Times New Roman" w:cs="Times New Roman"/>
          <w:b/>
        </w:rPr>
      </w:pPr>
      <w:r w:rsidRPr="00886135">
        <w:rPr>
          <w:rFonts w:ascii="Times New Roman" w:hAnsi="Times New Roman" w:cs="Times New Roman"/>
          <w:b/>
        </w:rPr>
        <w:t>Wtorek: 08.00-16.00</w:t>
      </w:r>
    </w:p>
    <w:p w:rsidR="00EF4E31" w:rsidRPr="00886135" w:rsidRDefault="00EF4E31" w:rsidP="00EF4E31">
      <w:pPr>
        <w:pStyle w:val="Akapitzlist"/>
        <w:jc w:val="both"/>
        <w:rPr>
          <w:rFonts w:ascii="Times New Roman" w:hAnsi="Times New Roman" w:cs="Times New Roman"/>
          <w:b/>
        </w:rPr>
      </w:pPr>
      <w:r w:rsidRPr="00886135">
        <w:rPr>
          <w:rFonts w:ascii="Times New Roman" w:hAnsi="Times New Roman" w:cs="Times New Roman"/>
          <w:b/>
        </w:rPr>
        <w:t>Środa-piątek: 07.30-15.30</w:t>
      </w:r>
    </w:p>
    <w:p w:rsidR="009F4569" w:rsidRPr="00886135" w:rsidRDefault="009F4569" w:rsidP="00EF4E3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EF4E31" w:rsidRPr="00886135" w:rsidRDefault="00EF4E31" w:rsidP="00EF4E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86135">
        <w:rPr>
          <w:rFonts w:ascii="Times New Roman" w:hAnsi="Times New Roman" w:cs="Times New Roman"/>
          <w:b/>
        </w:rPr>
        <w:t>Osoby odpowiedzialne za przyjmowanie reklamacji:</w:t>
      </w:r>
    </w:p>
    <w:p w:rsidR="00EF4E31" w:rsidRPr="00886135" w:rsidRDefault="00EF4E31" w:rsidP="00EF4E31">
      <w:pPr>
        <w:pStyle w:val="Akapitzlist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  <w:b/>
        </w:rPr>
        <w:t>Iwona Grzyb</w:t>
      </w:r>
      <w:r w:rsidRPr="00886135">
        <w:rPr>
          <w:rFonts w:ascii="Times New Roman" w:hAnsi="Times New Roman" w:cs="Times New Roman"/>
        </w:rPr>
        <w:t xml:space="preserve"> – pokój nr 6, tel. (34) 314-03-34</w:t>
      </w:r>
    </w:p>
    <w:p w:rsidR="00EF4E31" w:rsidRPr="00886135" w:rsidRDefault="00EF4E31" w:rsidP="00EF4E31">
      <w:pPr>
        <w:pStyle w:val="Akapitzlist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  <w:b/>
        </w:rPr>
        <w:t>Magdalena Szulc-Cichowska</w:t>
      </w:r>
      <w:r w:rsidRPr="00886135">
        <w:rPr>
          <w:rFonts w:ascii="Times New Roman" w:hAnsi="Times New Roman" w:cs="Times New Roman"/>
        </w:rPr>
        <w:t xml:space="preserve"> - pokój nr 9, tel. (34) 314-03-34</w:t>
      </w:r>
    </w:p>
    <w:p w:rsidR="00EF4E31" w:rsidRPr="00886135" w:rsidRDefault="00EF4E31" w:rsidP="00EF4E31">
      <w:pPr>
        <w:pStyle w:val="Akapitzlist"/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mail: magdastarcza@wp.pl</w:t>
      </w:r>
    </w:p>
    <w:p w:rsidR="00EF4E31" w:rsidRDefault="00EF4E31" w:rsidP="00EF4E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86135" w:rsidRPr="00886135" w:rsidRDefault="00886135" w:rsidP="00EF4E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86135" w:rsidRPr="00886135" w:rsidRDefault="00886135" w:rsidP="00886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35">
        <w:rPr>
          <w:rFonts w:ascii="Times New Roman" w:hAnsi="Times New Roman" w:cs="Times New Roman"/>
          <w:b/>
          <w:sz w:val="24"/>
          <w:szCs w:val="24"/>
        </w:rPr>
        <w:t>Informacja dotycząca sposobu rozstrzygania sporów pomiędzy przedsiębiorstwem wodociągowo-kanalizacyjnym (Gmina Starcza) a odbiorcami usług</w:t>
      </w:r>
    </w:p>
    <w:p w:rsidR="00886135" w:rsidRPr="00886135" w:rsidRDefault="00886135" w:rsidP="008861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W sprawach spornych dotyczących:</w:t>
      </w:r>
    </w:p>
    <w:p w:rsidR="00886135" w:rsidRPr="00886135" w:rsidRDefault="00886135" w:rsidP="008861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>Odmowy zawarcia umowy o zaopatrzenie w wodę lub odprowadzanie ścieków przez przedsiębiorstwo wodociągowo-kanalizacyjne</w:t>
      </w:r>
    </w:p>
    <w:p w:rsidR="00886135" w:rsidRPr="00886135" w:rsidRDefault="00886135" w:rsidP="008861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 xml:space="preserve">Odcięcia dostawy wody lub zamknięcia przyłącza kanalizacyjnego, lub odmowy przyłączenia do sieci nieruchomości osobie ubiegającej się o przyłączenie nieruchomości do sieci </w:t>
      </w:r>
    </w:p>
    <w:p w:rsidR="00886135" w:rsidRPr="00FE33B8" w:rsidRDefault="00886135" w:rsidP="00886135">
      <w:pPr>
        <w:ind w:left="720"/>
        <w:jc w:val="both"/>
        <w:rPr>
          <w:rFonts w:ascii="Times New Roman" w:hAnsi="Times New Roman" w:cs="Times New Roman"/>
          <w:b/>
        </w:rPr>
      </w:pPr>
      <w:r w:rsidRPr="00886135">
        <w:rPr>
          <w:rFonts w:ascii="Times New Roman" w:hAnsi="Times New Roman" w:cs="Times New Roman"/>
        </w:rPr>
        <w:t xml:space="preserve">- na wniosek strony rozstrzyga </w:t>
      </w:r>
      <w:r w:rsidRPr="00FE33B8">
        <w:rPr>
          <w:rFonts w:ascii="Times New Roman" w:hAnsi="Times New Roman" w:cs="Times New Roman"/>
          <w:b/>
        </w:rPr>
        <w:t>organ regulacyjny w drodze decyzji.</w:t>
      </w:r>
    </w:p>
    <w:p w:rsidR="00886135" w:rsidRPr="00FE33B8" w:rsidRDefault="00886135" w:rsidP="00886135">
      <w:pPr>
        <w:jc w:val="both"/>
        <w:rPr>
          <w:rFonts w:ascii="Times New Roman" w:hAnsi="Times New Roman" w:cs="Times New Roman"/>
          <w:b/>
        </w:rPr>
      </w:pPr>
      <w:r w:rsidRPr="00886135">
        <w:rPr>
          <w:rFonts w:ascii="Times New Roman" w:hAnsi="Times New Roman" w:cs="Times New Roman"/>
        </w:rPr>
        <w:t xml:space="preserve">2. </w:t>
      </w:r>
      <w:r w:rsidRPr="00FE33B8">
        <w:rPr>
          <w:rFonts w:ascii="Times New Roman" w:hAnsi="Times New Roman" w:cs="Times New Roman"/>
          <w:b/>
        </w:rPr>
        <w:t xml:space="preserve">Organem regulacyjnym jest Dyrektor Regionalnego Zarządu Gospodarki Wodnej Państwowego Gospodarstwa Wodnego Wody Polskie, ul. Chlebowa 4/8, 61-003 Poznań. </w:t>
      </w:r>
    </w:p>
    <w:p w:rsidR="00886135" w:rsidRPr="00886135" w:rsidRDefault="00886135" w:rsidP="00886135">
      <w:pPr>
        <w:jc w:val="both"/>
        <w:rPr>
          <w:rFonts w:ascii="Times New Roman" w:hAnsi="Times New Roman" w:cs="Times New Roman"/>
        </w:rPr>
      </w:pPr>
      <w:r w:rsidRPr="00886135">
        <w:rPr>
          <w:rFonts w:ascii="Times New Roman" w:hAnsi="Times New Roman" w:cs="Times New Roman"/>
        </w:rPr>
        <w:t xml:space="preserve">3. Od decyzji służy odwołanie do </w:t>
      </w:r>
      <w:bookmarkStart w:id="0" w:name="_GoBack"/>
      <w:r w:rsidRPr="00FE33B8">
        <w:rPr>
          <w:rFonts w:ascii="Times New Roman" w:hAnsi="Times New Roman" w:cs="Times New Roman"/>
          <w:b/>
        </w:rPr>
        <w:t>Sądu Okręgowego w Warszawie</w:t>
      </w:r>
      <w:r w:rsidRPr="00886135">
        <w:rPr>
          <w:rFonts w:ascii="Times New Roman" w:hAnsi="Times New Roman" w:cs="Times New Roman"/>
        </w:rPr>
        <w:t xml:space="preserve"> </w:t>
      </w:r>
      <w:bookmarkEnd w:id="0"/>
      <w:r w:rsidRPr="00886135">
        <w:rPr>
          <w:rFonts w:ascii="Times New Roman" w:hAnsi="Times New Roman" w:cs="Times New Roman"/>
        </w:rPr>
        <w:t>– Sądu Ochrony Konkurencji i Konsumentów w terminie 14 dni od dnia doręczenia decyzji.</w:t>
      </w:r>
    </w:p>
    <w:p w:rsidR="00886135" w:rsidRPr="00886135" w:rsidRDefault="00886135" w:rsidP="00EF4E3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886135" w:rsidRPr="0088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BCB"/>
    <w:multiLevelType w:val="hybridMultilevel"/>
    <w:tmpl w:val="9F76E4E2"/>
    <w:lvl w:ilvl="0" w:tplc="7C425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49"/>
    <w:multiLevelType w:val="hybridMultilevel"/>
    <w:tmpl w:val="15409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44D"/>
    <w:multiLevelType w:val="hybridMultilevel"/>
    <w:tmpl w:val="D498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81B"/>
    <w:multiLevelType w:val="hybridMultilevel"/>
    <w:tmpl w:val="C0E8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57"/>
    <w:rsid w:val="00886135"/>
    <w:rsid w:val="009F4569"/>
    <w:rsid w:val="00EA7F57"/>
    <w:rsid w:val="00EF4E31"/>
    <w:rsid w:val="00F14388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5708-8E4A-41C5-AA68-37C24A6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2018-11-13T11:43:00Z</cp:lastPrinted>
  <dcterms:created xsi:type="dcterms:W3CDTF">2018-11-13T11:29:00Z</dcterms:created>
  <dcterms:modified xsi:type="dcterms:W3CDTF">2018-11-13T12:11:00Z</dcterms:modified>
</cp:coreProperties>
</file>