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50" w:rsidRDefault="009A5E58" w:rsidP="00592850">
      <w:pPr>
        <w:tabs>
          <w:tab w:val="left" w:pos="1212"/>
        </w:tabs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43613">
        <w:rPr>
          <w:rFonts w:asciiTheme="majorHAnsi" w:hAnsiTheme="majorHAnsi"/>
          <w:sz w:val="24"/>
          <w:szCs w:val="24"/>
        </w:rPr>
        <w:t>Umowa</w:t>
      </w:r>
    </w:p>
    <w:p w:rsidR="001F780F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 o powierzenie grantu nr ………………… dla uczestnika</w:t>
      </w:r>
      <w:r w:rsidR="00592850">
        <w:rPr>
          <w:rFonts w:asciiTheme="majorHAnsi" w:hAnsiTheme="majorHAnsi"/>
          <w:sz w:val="24"/>
          <w:szCs w:val="24"/>
        </w:rPr>
        <w:t xml:space="preserve"> </w:t>
      </w:r>
      <w:r w:rsidRPr="00143613">
        <w:rPr>
          <w:rFonts w:asciiTheme="majorHAnsi" w:hAnsiTheme="majorHAnsi"/>
          <w:sz w:val="24"/>
          <w:szCs w:val="24"/>
        </w:rPr>
        <w:t>w ramach realizacji projektu pn. „</w:t>
      </w:r>
      <w:r w:rsidRPr="00143613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8D02C8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Pr="00143613">
        <w:rPr>
          <w:rFonts w:asciiTheme="majorHAnsi" w:hAnsiTheme="majorHAnsi"/>
          <w:sz w:val="24"/>
          <w:szCs w:val="24"/>
        </w:rPr>
        <w:t xml:space="preserve">”, w ramach Regionalnego Programu Operacyjnego Województwa Śląskiego na lata 2014-2020. zawarta w dniu ......................................... w ....................................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pomiędzy: </w:t>
      </w:r>
    </w:p>
    <w:p w:rsidR="001F780F" w:rsidRDefault="009A5E58" w:rsidP="00592850">
      <w:pPr>
        <w:tabs>
          <w:tab w:val="left" w:pos="121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 reprezentowaną przez .............................................................. zwanym dalej „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Grantodawcą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” </w:t>
      </w: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 ………………………………..……………………………………………………………………… </w:t>
      </w:r>
    </w:p>
    <w:p w:rsidR="001F780F" w:rsidRDefault="009A5E58" w:rsidP="00592850">
      <w:pPr>
        <w:tabs>
          <w:tab w:val="left" w:pos="121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adres ……………………………………………………………………………………………………… legitymującym się ……………………………………………………… seria i nr ………………………………</w:t>
      </w:r>
      <w:r w:rsidR="00592850">
        <w:rPr>
          <w:rFonts w:asciiTheme="majorHAnsi" w:hAnsiTheme="majorHAnsi"/>
          <w:sz w:val="24"/>
          <w:szCs w:val="24"/>
        </w:rPr>
        <w:t>………………………………..</w:t>
      </w:r>
      <w:r w:rsidRPr="00143613">
        <w:rPr>
          <w:rFonts w:asciiTheme="majorHAnsi" w:hAnsiTheme="majorHAnsi"/>
          <w:sz w:val="24"/>
          <w:szCs w:val="24"/>
        </w:rPr>
        <w:t>…… PESEL ………………………………………. zwanym dalej „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Grantobiorcą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”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w zakresie praw i obowiązków stron w związku z powierzeniem grantu realizowanego przez Gminę </w:t>
      </w:r>
      <w:r w:rsidR="008D02C8">
        <w:rPr>
          <w:rFonts w:asciiTheme="majorHAnsi" w:hAnsiTheme="majorHAnsi"/>
          <w:sz w:val="24"/>
          <w:szCs w:val="24"/>
        </w:rPr>
        <w:t>Starcza</w:t>
      </w:r>
      <w:r w:rsidR="00143613">
        <w:rPr>
          <w:rFonts w:asciiTheme="majorHAnsi" w:hAnsiTheme="majorHAnsi"/>
          <w:sz w:val="24"/>
          <w:szCs w:val="24"/>
        </w:rPr>
        <w:t xml:space="preserve"> </w:t>
      </w:r>
      <w:r w:rsidRPr="00143613">
        <w:rPr>
          <w:rFonts w:asciiTheme="majorHAnsi" w:hAnsiTheme="majorHAnsi"/>
          <w:sz w:val="24"/>
          <w:szCs w:val="24"/>
        </w:rPr>
        <w:t>w ramach umowy nr ………………………</w:t>
      </w:r>
      <w:r w:rsidR="00592850">
        <w:rPr>
          <w:rFonts w:asciiTheme="majorHAnsi" w:hAnsiTheme="majorHAnsi"/>
          <w:sz w:val="24"/>
          <w:szCs w:val="24"/>
        </w:rPr>
        <w:t>………………………………………………….</w:t>
      </w:r>
      <w:r w:rsidRPr="00143613">
        <w:rPr>
          <w:rFonts w:asciiTheme="majorHAnsi" w:hAnsiTheme="majorHAnsi"/>
          <w:sz w:val="24"/>
          <w:szCs w:val="24"/>
        </w:rPr>
        <w:t xml:space="preserve">……………… 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1. Definicje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Ilekroć w niniejszej umowie jest mowa o: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„Gminie” - należy przez to rozumieć Gminę </w:t>
      </w:r>
      <w:r w:rsidR="008D02C8">
        <w:rPr>
          <w:rFonts w:asciiTheme="majorHAnsi" w:hAnsiTheme="majorHAnsi"/>
          <w:sz w:val="24"/>
          <w:szCs w:val="24"/>
        </w:rPr>
        <w:t>Starcza</w:t>
      </w:r>
      <w:r w:rsidRPr="00143613">
        <w:rPr>
          <w:rFonts w:asciiTheme="majorHAnsi" w:hAnsiTheme="majorHAnsi"/>
          <w:sz w:val="24"/>
          <w:szCs w:val="24"/>
        </w:rPr>
        <w:t xml:space="preserve">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„Wydatkach kwalifikowanych” - należy przez to rozumieć wydatki uznane za kwalifikowane i spełniające kryteria, zgodnie z rozporządzeniem Parlamentu Europejskiego i Rady (UE) nr 1303/2013 oraz nr 1301/2013 z dnia 17 grudnia 2013 r. oraz zgodnie z Krajowymi wytycznymi dotyczącymi kwalifikowania wydatków w ramach funduszy strukturalnych i Funduszy Spójności w okresie programowania 2014-2020 i z Wytycznymi w zakresie kwalifikowalności wydatków w ramach Europejskiego Funduszu Rozwoju Regionalnego, Europejskiego Funduszu Społecznego oraz Funduszu Spójności na lata 2014-2020.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„Wydatkach niekwalifikowanych” - rozumie się przez to wszystkie wydatki niekwalifikujące się do refundacji, tj. </w:t>
      </w:r>
      <w:r w:rsidR="006F5F47" w:rsidRPr="00143613">
        <w:rPr>
          <w:rFonts w:asciiTheme="majorHAnsi" w:hAnsiTheme="majorHAnsi"/>
          <w:sz w:val="24"/>
          <w:szCs w:val="24"/>
        </w:rPr>
        <w:t>niespełniające</w:t>
      </w:r>
      <w:r w:rsidRPr="00143613">
        <w:rPr>
          <w:rFonts w:asciiTheme="majorHAnsi" w:hAnsiTheme="majorHAnsi"/>
          <w:sz w:val="24"/>
          <w:szCs w:val="24"/>
        </w:rPr>
        <w:t xml:space="preserve"> kryteriów opisanych w punkcie powyżej.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„Projekcie” - należy przez to rozumieć Projekt polegający na wymianie istniejącego </w:t>
      </w:r>
      <w:proofErr w:type="spellStart"/>
      <w:r w:rsidRPr="00143613">
        <w:rPr>
          <w:rFonts w:asciiTheme="majorHAnsi" w:hAnsiTheme="majorHAnsi"/>
          <w:sz w:val="24"/>
          <w:szCs w:val="24"/>
        </w:rPr>
        <w:t>nieekologicznego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wysokoemisyjnego źródła ciepła na nowoczesne niskoemisyjne źródło ciepła w budynkach mieszkalnych. Zakłada się realizację projektu w latach 2019-2020. Projekt realizowany będzie w formule „grantowej” tj. udzielania przez Gminę dotacji celowej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>5. „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” - należy przez to rozumieć uczestnika projektu - osobę fizyczną będącą właścicielem/współwłaścicielem nieruchomości zabudowanej budynkiem zamieszkałym stale, na terenie Gminy, które bierze udział w Projekcie. </w:t>
      </w:r>
    </w:p>
    <w:p w:rsidR="004805B4" w:rsidRP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6. „Tytule prawnym do nieruchomości” - należy przez to rozumieć prawo władania nieruchomością na cele realizacji Projektu wynikające z tytułu: własności lub współwłasności.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7. Budynku mieszkalnym - należy przez to rozumieć Budynek - w rozumieniu art. 3 pkt. 2 a ustawy z dnia 07 lipca 1994 r. - Prawo budowlane (tekst jednolity Dz. U. z 2016 r. poz. 290.), mieszkalny jednorodzinny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</w:t>
      </w:r>
      <w:r w:rsidR="00420CE1">
        <w:rPr>
          <w:rFonts w:asciiTheme="majorHAnsi" w:hAnsiTheme="majorHAnsi"/>
          <w:sz w:val="24"/>
          <w:szCs w:val="24"/>
        </w:rPr>
        <w:t>.</w:t>
      </w:r>
      <w:r w:rsidRPr="00143613">
        <w:rPr>
          <w:rFonts w:asciiTheme="majorHAnsi" w:hAnsiTheme="majorHAnsi"/>
          <w:sz w:val="24"/>
          <w:szCs w:val="24"/>
        </w:rPr>
        <w:t xml:space="preserve">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8. „Okresie trwałości” - należy przez to rozumieć okres 5 lat od finansowego zakończenia projektu tj. wpływu na rachunek Gminy ostatniej transzy płatności z Urzędu Marszałkowskiego, w którym należy zachować w niezmienionej formie i wymiarze efekty projektu.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9. „Regulaminie” - należy przez to rozumieć regulamin uczestnictwa w projekcie pn.: „</w:t>
      </w:r>
      <w:r w:rsidR="00143613" w:rsidRPr="00143613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8D02C8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Pr="00143613">
        <w:rPr>
          <w:rFonts w:asciiTheme="majorHAnsi" w:hAnsiTheme="majorHAnsi"/>
          <w:sz w:val="24"/>
          <w:szCs w:val="24"/>
        </w:rPr>
        <w:t xml:space="preserve">” 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2. Zakres umowy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Umowa określa szczegółowe zasady, tryb i warunki, na jakich dokonywane będzie przekazanie, wykorzystanie i rozliczanie grantów – refundacji części wydatków kwalifikowalnych poniesionych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na realizację Projektu polegającego na montażu ekologicznego kotła na gaz / biomasę, zgodnie ze złożonym wnioskiem. 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zobowiązuje się do realizacji Projektu w oparciu o wniosek o udzielenie grantu w terminach, o których mowa w § 5 Umowy. </w:t>
      </w:r>
    </w:p>
    <w:p w:rsidR="009A5E58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Integralną częścią umowy jest regulamin i jego zapisy.</w:t>
      </w:r>
    </w:p>
    <w:p w:rsidR="00592850" w:rsidRPr="00143613" w:rsidRDefault="00592850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 xml:space="preserve">§ 3. Obowiązki </w:t>
      </w:r>
      <w:proofErr w:type="spellStart"/>
      <w:r w:rsidRPr="001F780F">
        <w:rPr>
          <w:rFonts w:asciiTheme="majorHAnsi" w:hAnsiTheme="majorHAnsi"/>
          <w:b/>
          <w:sz w:val="24"/>
          <w:szCs w:val="24"/>
        </w:rPr>
        <w:t>Grantobiorcy</w:t>
      </w:r>
      <w:proofErr w:type="spellEnd"/>
    </w:p>
    <w:p w:rsid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ramach realizacji inwestycji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zobowiązuje się do: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modernizacji kotłowni wraz z demontażem starego kotła i montażem wraz z niezbędnymi pracami w zakresie instalacji hydraulicznej i elektrycznej w nieruchomości, zlokalizowanej na działce nr ……………………. pod adresem…………….………………………………………………………, do której posiada udokumentowane prawo dysponowania na podstawie……………………………………………………………………………………………………;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 xml:space="preserve">2) zachowania zasady konkurencyjności, co oznacza przeprowadzenie badania rynku poprzez analizę stron www lub drogą telefoniczną w celu pozyskania, porównania i wyboru najkorzystniejszej oferty rynkowej;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ponoszenia wydatków na instalację w sposób oszczędny, tzn. niezawyżony w stosunku do średnich cen i stawek rynkowych i spełniający wymogi uzyskiwania najlepszych efektów z danych nakładów;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zachowania instalacji w niezmienionej formie i sprawności </w:t>
      </w:r>
      <w:r w:rsidR="000750B0" w:rsidRPr="00143613">
        <w:rPr>
          <w:rFonts w:asciiTheme="majorHAnsi" w:hAnsiTheme="majorHAnsi"/>
          <w:sz w:val="24"/>
          <w:szCs w:val="24"/>
        </w:rPr>
        <w:t>eksploatacyjnej, przez co</w:t>
      </w:r>
      <w:r w:rsidRPr="00143613">
        <w:rPr>
          <w:rFonts w:asciiTheme="majorHAnsi" w:hAnsiTheme="majorHAnsi"/>
          <w:sz w:val="24"/>
          <w:szCs w:val="24"/>
        </w:rPr>
        <w:t xml:space="preserve"> najmniej okres trwałości Projektu i nienaruszania zapisów § 9 ust 1 regulaminu;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dokonywania przeglądów serwisowych instalacji w okresie trwałości projektu, jeżeli są wymagane dla sprawności instalacji i zachowania gwarancji; </w:t>
      </w:r>
    </w:p>
    <w:p w:rsidR="00592850" w:rsidRDefault="00592850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4. Warunki finansowe</w:t>
      </w:r>
    </w:p>
    <w:p w:rsidR="009A5E58" w:rsidRPr="00143613" w:rsidRDefault="009A5E58" w:rsidP="00592850">
      <w:pPr>
        <w:tabs>
          <w:tab w:val="left" w:pos="1212"/>
        </w:tabs>
        <w:spacing w:line="276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zostaje przyznana pomoc w formie grantu pokrywającego część poniesionych wydatków kwalifikowanych, na podstawie złożonego wniosku o udzielenie grantu, w wysokości nie większej niż </w:t>
      </w:r>
      <w:r w:rsidR="000750B0">
        <w:rPr>
          <w:rFonts w:asciiTheme="majorHAnsi" w:hAnsiTheme="majorHAnsi"/>
          <w:sz w:val="24"/>
          <w:szCs w:val="24"/>
        </w:rPr>
        <w:t>9</w:t>
      </w:r>
      <w:r w:rsidRPr="00143613">
        <w:rPr>
          <w:rFonts w:asciiTheme="majorHAnsi" w:hAnsiTheme="majorHAnsi"/>
          <w:sz w:val="24"/>
          <w:szCs w:val="24"/>
        </w:rPr>
        <w:t xml:space="preserve">5% kosztów kwalifikowalnych inwestycji, </w:t>
      </w:r>
      <w:r w:rsidR="00592850">
        <w:rPr>
          <w:rFonts w:asciiTheme="majorHAnsi" w:hAnsiTheme="majorHAnsi"/>
          <w:sz w:val="24"/>
          <w:szCs w:val="24"/>
        </w:rPr>
        <w:t>(</w:t>
      </w:r>
      <w:r w:rsidRPr="00143613">
        <w:rPr>
          <w:rFonts w:asciiTheme="majorHAnsi" w:hAnsiTheme="majorHAnsi"/>
          <w:sz w:val="24"/>
          <w:szCs w:val="24"/>
        </w:rPr>
        <w:t>jednak nie więcej niż 1</w:t>
      </w:r>
      <w:r w:rsidR="00592850">
        <w:rPr>
          <w:rFonts w:asciiTheme="majorHAnsi" w:hAnsiTheme="majorHAnsi"/>
          <w:sz w:val="24"/>
          <w:szCs w:val="24"/>
        </w:rPr>
        <w:t>5</w:t>
      </w:r>
      <w:r w:rsidRPr="00143613">
        <w:rPr>
          <w:rFonts w:asciiTheme="majorHAnsi" w:hAnsiTheme="majorHAnsi"/>
          <w:sz w:val="24"/>
          <w:szCs w:val="24"/>
        </w:rPr>
        <w:t xml:space="preserve"> 000,00 zł brutto</w:t>
      </w:r>
      <w:r w:rsidR="00592850">
        <w:rPr>
          <w:rFonts w:asciiTheme="majorHAnsi" w:hAnsiTheme="majorHAnsi"/>
          <w:sz w:val="24"/>
          <w:szCs w:val="24"/>
        </w:rPr>
        <w:t>) ……………………………………………………………………………………………</w:t>
      </w:r>
      <w:r w:rsidRPr="00143613">
        <w:rPr>
          <w:rFonts w:asciiTheme="majorHAnsi" w:hAnsiTheme="majorHAnsi"/>
          <w:sz w:val="24"/>
          <w:szCs w:val="24"/>
        </w:rPr>
        <w:t>(słownie .............................. .........................................................................).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Ostateczna wartość grantu zostanie określona po przeprowadzeniu procedury wyboru wykonawcy i złożeniu do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dokumentów do rozliczenia grantu. </w:t>
      </w:r>
      <w:r w:rsidR="00B4734D">
        <w:rPr>
          <w:rFonts w:asciiTheme="majorHAnsi" w:hAnsiTheme="majorHAnsi"/>
          <w:sz w:val="24"/>
          <w:szCs w:val="24"/>
        </w:rPr>
        <w:t>W przypadku prawnej możliwości odliczenia podatku VAT, wartość podatku VAT stanowić będzie koszt niekwalifikowany.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zobowiązuje się do sfinansowania wydatków niezbędnych do realizacji inwestycji </w:t>
      </w:r>
      <w:r w:rsidR="00143613" w:rsidRPr="00143613">
        <w:rPr>
          <w:rFonts w:asciiTheme="majorHAnsi" w:hAnsiTheme="majorHAnsi"/>
          <w:sz w:val="24"/>
          <w:szCs w:val="24"/>
        </w:rPr>
        <w:t>nieobjętych</w:t>
      </w:r>
      <w:r w:rsidRPr="00143613">
        <w:rPr>
          <w:rFonts w:asciiTheme="majorHAnsi" w:hAnsiTheme="majorHAnsi"/>
          <w:sz w:val="24"/>
          <w:szCs w:val="24"/>
        </w:rPr>
        <w:t xml:space="preserve"> grantem. 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zobowiązuje się pokryć, w pełnym zakresie, wszelkie wydatki niekwalifikowalne w ramach inwestycji z własnych środków finansowych. 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Przyznawany grant jest refundacją poniesionych wydatków.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nie może wnioskować o zaliczkę na poczet realizacji inwestycji. </w:t>
      </w:r>
    </w:p>
    <w:p w:rsid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Zakres prac objętych grantem obejmuje następujące wydatki kwalifikowane: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demontaż starego źródła ciepła;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zakup i montaż nowego źródła ciepła na paliwo gazowe lub biomasę w postaci </w:t>
      </w:r>
      <w:proofErr w:type="spellStart"/>
      <w:r w:rsidRPr="00143613">
        <w:rPr>
          <w:rFonts w:asciiTheme="majorHAnsi" w:hAnsiTheme="majorHAnsi"/>
          <w:sz w:val="24"/>
          <w:szCs w:val="24"/>
        </w:rPr>
        <w:t>pelletu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; </w:t>
      </w:r>
    </w:p>
    <w:p w:rsidR="00420CE1" w:rsidRDefault="009A5E58" w:rsidP="00592850">
      <w:pPr>
        <w:tabs>
          <w:tab w:val="left" w:pos="1212"/>
        </w:tabs>
        <w:ind w:left="708"/>
        <w:jc w:val="both"/>
        <w:rPr>
          <w:rStyle w:val="Odwoaniedokomentarza"/>
        </w:rPr>
      </w:pPr>
      <w:r w:rsidRPr="00143613">
        <w:rPr>
          <w:rFonts w:asciiTheme="majorHAnsi" w:hAnsiTheme="majorHAnsi"/>
          <w:sz w:val="24"/>
          <w:szCs w:val="24"/>
        </w:rPr>
        <w:t xml:space="preserve">3) zakup i montaż niezbędnej armatury: pompa wymagana do prawidłowego funkcjonowania i obiegu instalacji c.o., zawór trój- / czwór- drożny, zawory przelotowe </w:t>
      </w:r>
      <w:r w:rsidRPr="00143613">
        <w:rPr>
          <w:rFonts w:asciiTheme="majorHAnsi" w:hAnsiTheme="majorHAnsi"/>
          <w:sz w:val="24"/>
          <w:szCs w:val="24"/>
        </w:rPr>
        <w:lastRenderedPageBreak/>
        <w:t xml:space="preserve">i zwrotne, zespół rurowy, izolacja rurociągów, montaż naczynia </w:t>
      </w:r>
      <w:proofErr w:type="spellStart"/>
      <w:r w:rsidRPr="00143613">
        <w:rPr>
          <w:rFonts w:asciiTheme="majorHAnsi" w:hAnsiTheme="majorHAnsi"/>
          <w:sz w:val="24"/>
          <w:szCs w:val="24"/>
        </w:rPr>
        <w:t>wzbiorczego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, osprzęt niezbędny do zainstalowania nowego źródła ciepła, reduktor ciśnienia wody, automatyka sterująca, zasobnik </w:t>
      </w:r>
      <w:proofErr w:type="spellStart"/>
      <w:r w:rsidRPr="00143613">
        <w:rPr>
          <w:rFonts w:asciiTheme="majorHAnsi" w:hAnsiTheme="majorHAnsi"/>
          <w:sz w:val="24"/>
          <w:szCs w:val="24"/>
        </w:rPr>
        <w:t>c.w.u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jeżeli mon</w:t>
      </w:r>
      <w:r w:rsidR="00420CE1">
        <w:rPr>
          <w:rFonts w:asciiTheme="majorHAnsi" w:hAnsiTheme="majorHAnsi"/>
          <w:sz w:val="24"/>
          <w:szCs w:val="24"/>
        </w:rPr>
        <w:t>towany jest kocioł dwufunkcyjny, innych niezbędnych elementów instalacji kotła;</w:t>
      </w:r>
    </w:p>
    <w:p w:rsidR="00143613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 </w:t>
      </w:r>
      <w:r w:rsidR="009A5E58" w:rsidRPr="00143613">
        <w:rPr>
          <w:rFonts w:asciiTheme="majorHAnsi" w:hAnsiTheme="majorHAnsi"/>
          <w:sz w:val="24"/>
          <w:szCs w:val="24"/>
        </w:rPr>
        <w:t xml:space="preserve">4) zakup i montaż wkładu kominowego dla kotła gazowego;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próby szczelności i ciśnieniowe; </w:t>
      </w:r>
    </w:p>
    <w:p w:rsidR="009A5E58" w:rsidRP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Zakres objęty kosztami kwalifikowanymi nie może być jednocześnie finansowany z innych źródeł preferencyjnych np. dotacji czy pożyczek umarzalnych w jakiejkolwiek części.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5. Terminy realizacji inwestycji</w:t>
      </w:r>
    </w:p>
    <w:p w:rsid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Okres realizacji Inwestycji ustala się na: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rozpoczęcie realizacji inwestycji …………………………………. r.;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zakończenie realizacji inwestycji …………………………………. r. 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Okres obowiązywania Umowy trwa od dnia jej zawarcia, do dnia zakończenia okresu trwałości projektu. </w:t>
      </w:r>
    </w:p>
    <w:p w:rsidR="00592850" w:rsidRDefault="00592850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6. Procedura realizacji umowy o powierzenie grantu</w:t>
      </w:r>
    </w:p>
    <w:p w:rsid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Procedura aplikowania o Grant obejmuje: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zawarcie umowy o powierzenie grantu;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zawarcie umowy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 wybranym wykonawcą na dostawę i montaż kotła zgodnie z zakresem kosztów kwalifikowanych opisanych w § 4 ust. 6;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realizacja inwestycji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;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zgłoszenie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gotowości instalacji do odbioru;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odbiór instalacji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lub wyznaczony podmiot pod kątem jej prawidłowego montażu oraz spełniania parametrów minimum określonych załączniku nr </w:t>
      </w:r>
      <w:r w:rsidR="00143613">
        <w:rPr>
          <w:rFonts w:asciiTheme="majorHAnsi" w:hAnsiTheme="majorHAnsi"/>
          <w:sz w:val="24"/>
          <w:szCs w:val="24"/>
        </w:rPr>
        <w:t>2</w:t>
      </w:r>
      <w:r w:rsidRPr="00143613">
        <w:rPr>
          <w:rFonts w:asciiTheme="majorHAnsi" w:hAnsiTheme="majorHAnsi"/>
          <w:sz w:val="24"/>
          <w:szCs w:val="24"/>
        </w:rPr>
        <w:t xml:space="preserve"> do regulaminu, </w:t>
      </w:r>
    </w:p>
    <w:p w:rsid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6)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po zakończonej inwestycji, odbiorze oraz zapłaceniu faktury za dostawę i montaż instalacji składa dokumenty do wypłaty grantu wraz z wymaganymi załącznikami opisanymi w regulaminie § 5 ust 7; </w:t>
      </w:r>
    </w:p>
    <w:p w:rsidR="006F5F47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7)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otrzymuje grant na rachunek bankowy wskazany w niniejszej umowie po weryfikacji wniosku o wypłatę grantu (zgodnie z zapisami §7 ust 1) w terminie 30 dni</w:t>
      </w:r>
      <w:r w:rsidR="00592850">
        <w:rPr>
          <w:rFonts w:asciiTheme="majorHAnsi" w:hAnsiTheme="majorHAnsi"/>
          <w:sz w:val="24"/>
          <w:szCs w:val="24"/>
        </w:rPr>
        <w:t xml:space="preserve"> po przekazaniu środków przez Urząd Marszałkowski</w:t>
      </w:r>
      <w:r w:rsidRPr="00143613">
        <w:rPr>
          <w:rFonts w:asciiTheme="majorHAnsi" w:hAnsiTheme="majorHAnsi"/>
          <w:sz w:val="24"/>
          <w:szCs w:val="24"/>
        </w:rPr>
        <w:t xml:space="preserve"> w ramach umowy </w:t>
      </w:r>
      <w:r w:rsidR="00592850">
        <w:rPr>
          <w:rFonts w:asciiTheme="majorHAnsi" w:hAnsiTheme="majorHAnsi"/>
          <w:sz w:val="24"/>
          <w:szCs w:val="24"/>
        </w:rPr>
        <w:t xml:space="preserve">                          </w:t>
      </w:r>
      <w:r w:rsidRPr="00143613">
        <w:rPr>
          <w:rFonts w:asciiTheme="majorHAnsi" w:hAnsiTheme="majorHAnsi"/>
          <w:sz w:val="24"/>
          <w:szCs w:val="24"/>
        </w:rPr>
        <w:lastRenderedPageBreak/>
        <w:t xml:space="preserve">o dofinansowanie projektów grantowych zawartej pomiędzy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Grantodawcą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, a Urzędem Marszałkowskim. </w:t>
      </w:r>
    </w:p>
    <w:p w:rsidR="00592850" w:rsidRDefault="00592850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7. Warunki przekazania i rozliczenia grantu</w:t>
      </w:r>
    </w:p>
    <w:p w:rsidR="009A5E58" w:rsidRPr="00143613" w:rsidRDefault="009A5E58" w:rsidP="001F780F">
      <w:pPr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celu wypłaty grantu,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przedstawia następujące dokumenty:</w:t>
      </w:r>
    </w:p>
    <w:p w:rsidR="006F5F47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dowód księgowy – oryginał faktury potwierdzającej zakup i montaż nowego kotła (w zakresie kosztów kwalifikowanych); </w:t>
      </w:r>
    </w:p>
    <w:p w:rsidR="00592850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dowód zapłaty (pisemne oświadczenie wystawcy faktury w oryginale; </w:t>
      </w:r>
    </w:p>
    <w:p w:rsidR="006F5F47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umowa zawarta pomiędzy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Grantobiorcą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, a wykonawcą wraz z ewentualnymi aneksami; </w:t>
      </w:r>
    </w:p>
    <w:p w:rsidR="006F5F47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oświadczenie o wykonaniu wewnętrznej instalacji gazowej zgodnie z obowiązującymi przepisami; </w:t>
      </w:r>
    </w:p>
    <w:p w:rsidR="006F5F47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9A5E58" w:rsidRPr="00143613">
        <w:rPr>
          <w:rFonts w:asciiTheme="majorHAnsi" w:hAnsiTheme="majorHAnsi"/>
          <w:sz w:val="24"/>
          <w:szCs w:val="24"/>
        </w:rPr>
        <w:t xml:space="preserve">) DTR kotła, certyfikat 5 klasy i inne dokumenty potwierdzające spełnienie wymogów załącznika nr 2 do regulaminu; </w:t>
      </w:r>
    </w:p>
    <w:p w:rsidR="006F5F47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9A5E58" w:rsidRPr="00143613">
        <w:rPr>
          <w:rFonts w:asciiTheme="majorHAnsi" w:hAnsiTheme="majorHAnsi"/>
          <w:sz w:val="24"/>
          <w:szCs w:val="24"/>
        </w:rPr>
        <w:t xml:space="preserve">) protokół odbioru wskazujący typ, rodzaj i model kotła </w:t>
      </w:r>
      <w:r w:rsidR="00152D83">
        <w:rPr>
          <w:rFonts w:asciiTheme="majorHAnsi" w:hAnsiTheme="majorHAnsi"/>
          <w:sz w:val="24"/>
          <w:szCs w:val="24"/>
        </w:rPr>
        <w:t xml:space="preserve">oraz przedstawiający pozostałe </w:t>
      </w:r>
      <w:r w:rsidR="009A5E58" w:rsidRPr="00143613">
        <w:rPr>
          <w:rFonts w:asciiTheme="majorHAnsi" w:hAnsiTheme="majorHAnsi"/>
          <w:sz w:val="24"/>
          <w:szCs w:val="24"/>
        </w:rPr>
        <w:t>element</w:t>
      </w:r>
      <w:r w:rsidR="00152D83">
        <w:rPr>
          <w:rFonts w:asciiTheme="majorHAnsi" w:hAnsiTheme="majorHAnsi"/>
          <w:sz w:val="24"/>
          <w:szCs w:val="24"/>
        </w:rPr>
        <w:t>y</w:t>
      </w:r>
      <w:r w:rsidR="009A5E58" w:rsidRPr="00143613">
        <w:rPr>
          <w:rFonts w:asciiTheme="majorHAnsi" w:hAnsiTheme="majorHAnsi"/>
          <w:sz w:val="24"/>
          <w:szCs w:val="24"/>
        </w:rPr>
        <w:t xml:space="preserve"> instalacji; </w:t>
      </w:r>
    </w:p>
    <w:p w:rsidR="006F5F47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9A5E58" w:rsidRPr="00143613">
        <w:rPr>
          <w:rFonts w:asciiTheme="majorHAnsi" w:hAnsiTheme="majorHAnsi"/>
          <w:sz w:val="24"/>
          <w:szCs w:val="24"/>
        </w:rPr>
        <w:t xml:space="preserve">) podpisaną i opieczętowaną gwarancję na całość instalacji na okres minimum </w:t>
      </w:r>
      <w:r>
        <w:rPr>
          <w:rFonts w:asciiTheme="majorHAnsi" w:hAnsiTheme="majorHAnsi"/>
          <w:sz w:val="24"/>
          <w:szCs w:val="24"/>
        </w:rPr>
        <w:t>6</w:t>
      </w:r>
      <w:r w:rsidR="009A5E58" w:rsidRPr="00143613">
        <w:rPr>
          <w:rFonts w:asciiTheme="majorHAnsi" w:hAnsiTheme="majorHAnsi"/>
          <w:sz w:val="24"/>
          <w:szCs w:val="24"/>
        </w:rPr>
        <w:t xml:space="preserve"> lat od daty montażu; </w:t>
      </w:r>
    </w:p>
    <w:p w:rsidR="006F5F47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9A5E58" w:rsidRPr="00143613">
        <w:rPr>
          <w:rFonts w:asciiTheme="majorHAnsi" w:hAnsiTheme="majorHAnsi"/>
          <w:sz w:val="24"/>
          <w:szCs w:val="24"/>
        </w:rPr>
        <w:t xml:space="preserve">) zdjęcie </w:t>
      </w:r>
      <w:r w:rsidR="006F5F47">
        <w:rPr>
          <w:rFonts w:asciiTheme="majorHAnsi" w:hAnsiTheme="majorHAnsi"/>
          <w:sz w:val="24"/>
          <w:szCs w:val="24"/>
        </w:rPr>
        <w:t xml:space="preserve">modernizowanej </w:t>
      </w:r>
      <w:r w:rsidR="009A5E58" w:rsidRPr="00143613">
        <w:rPr>
          <w:rFonts w:asciiTheme="majorHAnsi" w:hAnsiTheme="majorHAnsi"/>
          <w:sz w:val="24"/>
          <w:szCs w:val="24"/>
        </w:rPr>
        <w:t xml:space="preserve">kotłowni; </w:t>
      </w:r>
    </w:p>
    <w:p w:rsidR="006F5F47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9A5E58" w:rsidRPr="00143613">
        <w:rPr>
          <w:rFonts w:asciiTheme="majorHAnsi" w:hAnsiTheme="majorHAnsi"/>
          <w:sz w:val="24"/>
          <w:szCs w:val="24"/>
        </w:rPr>
        <w:t xml:space="preserve">) zdjęcie naklejek o dofinansowaniu ze środków UE; </w:t>
      </w:r>
    </w:p>
    <w:p w:rsidR="00B4734D" w:rsidRDefault="00B4734D" w:rsidP="00592850">
      <w:pPr>
        <w:spacing w:after="0" w:line="276" w:lineRule="auto"/>
        <w:ind w:left="1416" w:hanging="708"/>
        <w:jc w:val="both"/>
        <w:rPr>
          <w:rFonts w:asciiTheme="majorHAnsi" w:hAnsiTheme="majorHAnsi"/>
          <w:sz w:val="24"/>
          <w:szCs w:val="24"/>
        </w:rPr>
      </w:pPr>
      <w:r w:rsidRPr="00A4777C">
        <w:rPr>
          <w:rFonts w:asciiTheme="majorHAnsi" w:hAnsiTheme="majorHAnsi"/>
          <w:sz w:val="24"/>
          <w:szCs w:val="24"/>
        </w:rPr>
        <w:t>1</w:t>
      </w:r>
      <w:r w:rsidR="00420CE1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) dla osób prowadzących działalność gospodarczą:</w:t>
      </w:r>
    </w:p>
    <w:p w:rsidR="00B4734D" w:rsidRPr="00A4777C" w:rsidRDefault="00B4734D" w:rsidP="00592850">
      <w:pPr>
        <w:spacing w:after="0" w:line="276" w:lineRule="auto"/>
        <w:ind w:left="1984" w:hanging="708"/>
        <w:jc w:val="both"/>
        <w:rPr>
          <w:rFonts w:asciiTheme="majorHAnsi" w:hAnsiTheme="majorHAnsi" w:cs="Arial"/>
          <w:sz w:val="24"/>
          <w:szCs w:val="24"/>
        </w:rPr>
      </w:pPr>
      <w:r w:rsidRPr="00A4777C">
        <w:rPr>
          <w:rFonts w:asciiTheme="majorHAnsi" w:hAnsiTheme="majorHAnsi" w:cs="Arial"/>
          <w:sz w:val="24"/>
          <w:szCs w:val="24"/>
        </w:rPr>
        <w:t>a)</w:t>
      </w:r>
      <w:r w:rsidRPr="00A4777C">
        <w:rPr>
          <w:rFonts w:asciiTheme="majorHAnsi" w:hAnsiTheme="majorHAnsi" w:cs="Arial"/>
          <w:sz w:val="24"/>
          <w:szCs w:val="24"/>
        </w:rPr>
        <w:tab/>
        <w:t xml:space="preserve">kopie zaświadczeń o pomocy de </w:t>
      </w:r>
      <w:proofErr w:type="spellStart"/>
      <w:r w:rsidRPr="00A4777C">
        <w:rPr>
          <w:rFonts w:asciiTheme="majorHAnsi" w:hAnsiTheme="majorHAnsi" w:cs="Arial"/>
          <w:sz w:val="24"/>
          <w:szCs w:val="24"/>
        </w:rPr>
        <w:t>minimis</w:t>
      </w:r>
      <w:proofErr w:type="spellEnd"/>
      <w:r w:rsidRPr="00A4777C">
        <w:rPr>
          <w:rFonts w:asciiTheme="majorHAnsi" w:hAnsiTheme="majorHAnsi" w:cs="Arial"/>
          <w:sz w:val="24"/>
          <w:szCs w:val="24"/>
        </w:rPr>
        <w:t xml:space="preserve"> (lub oświadczenie o wielkości pomocy de </w:t>
      </w:r>
      <w:proofErr w:type="spellStart"/>
      <w:r w:rsidRPr="00A4777C">
        <w:rPr>
          <w:rFonts w:asciiTheme="majorHAnsi" w:hAnsiTheme="majorHAnsi" w:cs="Arial"/>
          <w:sz w:val="24"/>
          <w:szCs w:val="24"/>
        </w:rPr>
        <w:t>minimis</w:t>
      </w:r>
      <w:proofErr w:type="spellEnd"/>
      <w:r w:rsidRPr="00A4777C">
        <w:rPr>
          <w:rFonts w:asciiTheme="majorHAnsi" w:hAnsiTheme="majorHAnsi" w:cs="Arial"/>
          <w:sz w:val="24"/>
          <w:szCs w:val="24"/>
        </w:rPr>
        <w:t xml:space="preserve">), jaką otrzymał w roku, w którym ubiega się o pomoc, oraz w ciągu 2 poprzednich lat podatkowych, </w:t>
      </w:r>
    </w:p>
    <w:p w:rsidR="00B4734D" w:rsidRDefault="00B4734D" w:rsidP="00592850">
      <w:pPr>
        <w:spacing w:after="0" w:line="276" w:lineRule="auto"/>
        <w:ind w:left="1984"/>
        <w:jc w:val="both"/>
        <w:rPr>
          <w:rFonts w:asciiTheme="majorHAnsi" w:hAnsiTheme="majorHAnsi" w:cs="Arial"/>
          <w:sz w:val="24"/>
          <w:szCs w:val="24"/>
        </w:rPr>
      </w:pPr>
      <w:r w:rsidRPr="00A4777C">
        <w:rPr>
          <w:rFonts w:asciiTheme="majorHAnsi" w:hAnsiTheme="majorHAnsi" w:cs="Arial"/>
          <w:sz w:val="24"/>
          <w:szCs w:val="24"/>
        </w:rPr>
        <w:t xml:space="preserve">lub - jeżeli nie otrzymał w w/w okresie pomocy de </w:t>
      </w:r>
      <w:proofErr w:type="spellStart"/>
      <w:r w:rsidRPr="00A4777C">
        <w:rPr>
          <w:rFonts w:asciiTheme="majorHAnsi" w:hAnsiTheme="majorHAnsi" w:cs="Arial"/>
          <w:sz w:val="24"/>
          <w:szCs w:val="24"/>
        </w:rPr>
        <w:t>minimis</w:t>
      </w:r>
      <w:proofErr w:type="spellEnd"/>
      <w:r w:rsidRPr="00A4777C">
        <w:rPr>
          <w:rFonts w:asciiTheme="majorHAnsi" w:hAnsiTheme="majorHAnsi" w:cs="Arial"/>
          <w:sz w:val="24"/>
          <w:szCs w:val="24"/>
        </w:rPr>
        <w:t xml:space="preserve"> - oświadczenie o nieotrzymaniu pomocy de </w:t>
      </w:r>
      <w:proofErr w:type="spellStart"/>
      <w:r w:rsidRPr="00A4777C">
        <w:rPr>
          <w:rFonts w:asciiTheme="majorHAnsi" w:hAnsiTheme="majorHAnsi" w:cs="Arial"/>
          <w:sz w:val="24"/>
          <w:szCs w:val="24"/>
        </w:rPr>
        <w:t>minimis</w:t>
      </w:r>
      <w:proofErr w:type="spellEnd"/>
      <w:r w:rsidRPr="00A4777C">
        <w:rPr>
          <w:rFonts w:asciiTheme="majorHAnsi" w:hAnsiTheme="majorHAnsi" w:cs="Arial"/>
          <w:sz w:val="24"/>
          <w:szCs w:val="24"/>
        </w:rPr>
        <w:t xml:space="preserve"> w tym okresie,</w:t>
      </w:r>
    </w:p>
    <w:p w:rsidR="00B4734D" w:rsidRPr="00A4777C" w:rsidRDefault="00B4734D" w:rsidP="00592850">
      <w:pPr>
        <w:spacing w:after="0" w:line="276" w:lineRule="auto"/>
        <w:ind w:left="1984" w:hanging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b)</w:t>
      </w:r>
      <w:r>
        <w:rPr>
          <w:rFonts w:asciiTheme="majorHAnsi" w:hAnsiTheme="majorHAnsi" w:cs="Arial"/>
          <w:sz w:val="24"/>
          <w:szCs w:val="24"/>
        </w:rPr>
        <w:tab/>
      </w:r>
      <w:r w:rsidRPr="00A4777C">
        <w:rPr>
          <w:rFonts w:asciiTheme="majorHAnsi" w:hAnsiTheme="majorHAnsi" w:cs="Arial"/>
          <w:sz w:val="24"/>
          <w:szCs w:val="24"/>
        </w:rPr>
        <w:t xml:space="preserve">formularz informacji przedstawianych przez podmiot ubiegający się o pomoc de </w:t>
      </w:r>
      <w:proofErr w:type="spellStart"/>
      <w:r w:rsidRPr="00A4777C">
        <w:rPr>
          <w:rFonts w:asciiTheme="majorHAnsi" w:hAnsiTheme="majorHAnsi" w:cs="Arial"/>
          <w:sz w:val="24"/>
          <w:szCs w:val="24"/>
        </w:rPr>
        <w:t>minimis</w:t>
      </w:r>
      <w:proofErr w:type="spellEnd"/>
      <w:r w:rsidRPr="00A4777C">
        <w:rPr>
          <w:rFonts w:asciiTheme="majorHAnsi" w:hAnsiTheme="majorHAnsi" w:cs="Arial"/>
          <w:sz w:val="24"/>
          <w:szCs w:val="24"/>
        </w:rPr>
        <w:t>;</w:t>
      </w:r>
    </w:p>
    <w:p w:rsidR="00B4734D" w:rsidRPr="00A4777C" w:rsidRDefault="00B4734D" w:rsidP="00592850">
      <w:pPr>
        <w:ind w:left="1417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4777C">
        <w:rPr>
          <w:rFonts w:asciiTheme="majorHAnsi" w:hAnsiTheme="majorHAnsi" w:cs="Arial"/>
          <w:i/>
          <w:sz w:val="24"/>
          <w:szCs w:val="24"/>
          <w:u w:val="single"/>
        </w:rPr>
        <w:t>Uwaga:</w:t>
      </w:r>
      <w:r w:rsidRPr="00A4777C">
        <w:rPr>
          <w:rFonts w:asciiTheme="majorHAnsi" w:hAnsiTheme="majorHAnsi" w:cs="Arial"/>
          <w:sz w:val="24"/>
          <w:szCs w:val="24"/>
          <w:u w:val="single"/>
        </w:rPr>
        <w:t xml:space="preserve"> Jeżeli udzielenie grantu objęte będzie pomocą publiczną </w:t>
      </w:r>
      <w:proofErr w:type="spellStart"/>
      <w:r w:rsidRPr="00A4777C">
        <w:rPr>
          <w:rFonts w:asciiTheme="majorHAnsi" w:hAnsiTheme="majorHAnsi" w:cs="Arial"/>
          <w:sz w:val="24"/>
          <w:szCs w:val="24"/>
          <w:u w:val="single"/>
        </w:rPr>
        <w:t>Grantobiorca</w:t>
      </w:r>
      <w:proofErr w:type="spellEnd"/>
      <w:r w:rsidRPr="00A4777C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>p</w:t>
      </w:r>
      <w:r w:rsidRPr="00A4777C">
        <w:rPr>
          <w:rFonts w:asciiTheme="majorHAnsi" w:hAnsiTheme="majorHAnsi" w:cs="Arial"/>
          <w:sz w:val="24"/>
          <w:szCs w:val="24"/>
          <w:u w:val="single"/>
        </w:rPr>
        <w:t xml:space="preserve">owinien złożyć wniosek o udzielenie pomocy de </w:t>
      </w:r>
      <w:proofErr w:type="spellStart"/>
      <w:r w:rsidRPr="00A4777C">
        <w:rPr>
          <w:rFonts w:asciiTheme="majorHAnsi" w:hAnsiTheme="majorHAnsi" w:cs="Arial"/>
          <w:sz w:val="24"/>
          <w:szCs w:val="24"/>
          <w:u w:val="single"/>
        </w:rPr>
        <w:t>minimis</w:t>
      </w:r>
      <w:proofErr w:type="spellEnd"/>
      <w:r>
        <w:rPr>
          <w:rFonts w:asciiTheme="majorHAnsi" w:hAnsiTheme="majorHAnsi" w:cs="Arial"/>
          <w:sz w:val="24"/>
          <w:szCs w:val="24"/>
          <w:u w:val="single"/>
        </w:rPr>
        <w:t>;</w:t>
      </w:r>
    </w:p>
    <w:p w:rsidR="006F5F47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1</w:t>
      </w:r>
      <w:r w:rsidR="00420CE1">
        <w:rPr>
          <w:rFonts w:asciiTheme="majorHAnsi" w:hAnsiTheme="majorHAnsi"/>
          <w:sz w:val="24"/>
          <w:szCs w:val="24"/>
        </w:rPr>
        <w:t>1</w:t>
      </w:r>
      <w:r w:rsidRPr="00143613">
        <w:rPr>
          <w:rFonts w:asciiTheme="majorHAnsi" w:hAnsiTheme="majorHAnsi"/>
          <w:sz w:val="24"/>
          <w:szCs w:val="24"/>
        </w:rPr>
        <w:t xml:space="preserve">) oryginały oświadczeń (załącznik nr 1 do umowy) podpisanych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w zakresie: </w:t>
      </w:r>
    </w:p>
    <w:p w:rsidR="006F5F47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 xml:space="preserve">a) poniesienia wydatków w sposób oszczędny, tzn. niezawyżony w stosunku do średnich cen i stawek rynkowych i spełniający wymogi uzyskiwania najlepszych efektów z danych nakładów, </w:t>
      </w:r>
    </w:p>
    <w:p w:rsidR="006F5F47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b) braku wystąpienia podwójnego dofinansowania wydatków, </w:t>
      </w:r>
    </w:p>
    <w:p w:rsidR="009A5E58" w:rsidRPr="00143613" w:rsidRDefault="009A5E58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c) braku możliwości odzyskania podatku VAT, </w:t>
      </w:r>
    </w:p>
    <w:p w:rsidR="006F5F47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9A5E58" w:rsidRPr="00143613">
        <w:rPr>
          <w:rFonts w:asciiTheme="majorHAnsi" w:hAnsiTheme="majorHAnsi"/>
          <w:sz w:val="24"/>
          <w:szCs w:val="24"/>
        </w:rPr>
        <w:t xml:space="preserve">) oświadczenie o nieprowadzeniu działalności gospodarczej, </w:t>
      </w:r>
    </w:p>
    <w:p w:rsidR="006F5F47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9A5E58" w:rsidRPr="00143613">
        <w:rPr>
          <w:rFonts w:asciiTheme="majorHAnsi" w:hAnsiTheme="majorHAnsi"/>
          <w:sz w:val="24"/>
          <w:szCs w:val="24"/>
        </w:rPr>
        <w:t xml:space="preserve">) oświadczenie </w:t>
      </w:r>
      <w:proofErr w:type="spellStart"/>
      <w:r w:rsidR="009A5E58" w:rsidRPr="00143613">
        <w:rPr>
          <w:rFonts w:asciiTheme="majorHAnsi" w:hAnsiTheme="majorHAnsi"/>
          <w:sz w:val="24"/>
          <w:szCs w:val="24"/>
        </w:rPr>
        <w:t>Grantobiorcy</w:t>
      </w:r>
      <w:proofErr w:type="spellEnd"/>
      <w:r w:rsidR="009A5E58" w:rsidRPr="00143613">
        <w:rPr>
          <w:rFonts w:asciiTheme="majorHAnsi" w:hAnsiTheme="majorHAnsi"/>
          <w:sz w:val="24"/>
          <w:szCs w:val="24"/>
        </w:rPr>
        <w:t xml:space="preserve"> o niewykluczeniu z możliwości otrzymania dofinansowania, </w:t>
      </w:r>
    </w:p>
    <w:p w:rsidR="006F5F47" w:rsidRDefault="00420CE1" w:rsidP="00592850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9A5E58" w:rsidRPr="00143613">
        <w:rPr>
          <w:rFonts w:asciiTheme="majorHAnsi" w:hAnsiTheme="majorHAnsi"/>
          <w:sz w:val="24"/>
          <w:szCs w:val="24"/>
        </w:rPr>
        <w:t xml:space="preserve">) oświadczenie dotyczące trwałości przedsięwzięcia.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Zaleca się sporządzenie kopii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Grantobiorce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ww. zestawu dokumentów i jej przechowywanie w bezpiecznym miejscu w celach świadczeń gwarancyjnych oraz kontroli projektu.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braku jakiegokolwiek dokumentu lub błędu w dokumencie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będzie miał 7 dni na skorygowanie/uzupełnienie dokumentacji. Z urzędu korygowane będą oczywiste omyłki pisarskie albo rachunkowe. </w:t>
      </w:r>
    </w:p>
    <w:p w:rsidR="00152D83" w:rsidRDefault="009A5E58" w:rsidP="00152D8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Przekazanie grantu nastąpi na rachunek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numer: …………………………………………………………………………………………………</w:t>
      </w:r>
      <w:r w:rsidR="00152D83">
        <w:rPr>
          <w:rFonts w:asciiTheme="majorHAnsi" w:hAnsiTheme="majorHAnsi"/>
          <w:sz w:val="24"/>
          <w:szCs w:val="24"/>
        </w:rPr>
        <w:t>……………………….</w:t>
      </w:r>
      <w:r w:rsidRPr="00143613">
        <w:rPr>
          <w:rFonts w:asciiTheme="majorHAnsi" w:hAnsiTheme="majorHAnsi"/>
          <w:sz w:val="24"/>
          <w:szCs w:val="24"/>
        </w:rPr>
        <w:t>…………</w:t>
      </w:r>
      <w:r w:rsidR="00152D83">
        <w:rPr>
          <w:rFonts w:asciiTheme="majorHAnsi" w:hAnsiTheme="majorHAnsi"/>
          <w:sz w:val="24"/>
          <w:szCs w:val="24"/>
        </w:rPr>
        <w:t>………….</w:t>
      </w:r>
      <w:r w:rsidRPr="00143613">
        <w:rPr>
          <w:rFonts w:asciiTheme="majorHAnsi" w:hAnsiTheme="majorHAnsi"/>
          <w:sz w:val="24"/>
          <w:szCs w:val="24"/>
        </w:rPr>
        <w:t xml:space="preserve"> w terminie do 30 dni od momentu pozytywnej oceny dokumentów określonych w § 7 ust 1, </w:t>
      </w:r>
      <w:r w:rsidR="00152D83">
        <w:rPr>
          <w:rFonts w:asciiTheme="majorHAnsi" w:hAnsiTheme="majorHAnsi"/>
          <w:sz w:val="24"/>
          <w:szCs w:val="24"/>
        </w:rPr>
        <w:t xml:space="preserve">oraz po przekazaniu </w:t>
      </w:r>
      <w:r w:rsidRPr="00143613">
        <w:rPr>
          <w:rFonts w:asciiTheme="majorHAnsi" w:hAnsiTheme="majorHAnsi"/>
          <w:sz w:val="24"/>
          <w:szCs w:val="24"/>
        </w:rPr>
        <w:t xml:space="preserve">środków </w:t>
      </w:r>
      <w:r w:rsidR="00152D83">
        <w:rPr>
          <w:rFonts w:asciiTheme="majorHAnsi" w:hAnsiTheme="majorHAnsi"/>
          <w:sz w:val="24"/>
          <w:szCs w:val="24"/>
        </w:rPr>
        <w:t>przez Urząd Marszałkowski</w:t>
      </w:r>
      <w:r w:rsidR="00152D83" w:rsidRPr="00143613">
        <w:rPr>
          <w:rFonts w:asciiTheme="majorHAnsi" w:hAnsiTheme="majorHAnsi"/>
          <w:sz w:val="24"/>
          <w:szCs w:val="24"/>
        </w:rPr>
        <w:t xml:space="preserve"> w ramach umowy </w:t>
      </w:r>
      <w:r w:rsidR="00152D83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152D83" w:rsidRPr="00143613">
        <w:rPr>
          <w:rFonts w:asciiTheme="majorHAnsi" w:hAnsiTheme="majorHAnsi"/>
          <w:sz w:val="24"/>
          <w:szCs w:val="24"/>
        </w:rPr>
        <w:t xml:space="preserve">o dofinansowanie projektów grantowych zawartej pomiędzy </w:t>
      </w:r>
      <w:proofErr w:type="spellStart"/>
      <w:r w:rsidR="00152D83" w:rsidRPr="00143613">
        <w:rPr>
          <w:rFonts w:asciiTheme="majorHAnsi" w:hAnsiTheme="majorHAnsi"/>
          <w:sz w:val="24"/>
          <w:szCs w:val="24"/>
        </w:rPr>
        <w:t>Grantodawcą</w:t>
      </w:r>
      <w:proofErr w:type="spellEnd"/>
      <w:r w:rsidR="00152D83" w:rsidRPr="00143613">
        <w:rPr>
          <w:rFonts w:asciiTheme="majorHAnsi" w:hAnsiTheme="majorHAnsi"/>
          <w:sz w:val="24"/>
          <w:szCs w:val="24"/>
        </w:rPr>
        <w:t xml:space="preserve">, a Urzędem Marszałkowskim. </w:t>
      </w: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8. Monitorowanie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Dowodem uzyskania efekt</w:t>
      </w:r>
      <w:r w:rsidR="00420CE1">
        <w:rPr>
          <w:rFonts w:asciiTheme="majorHAnsi" w:hAnsiTheme="majorHAnsi"/>
          <w:sz w:val="24"/>
          <w:szCs w:val="24"/>
        </w:rPr>
        <w:t>u ekologicznego jest uproszczony</w:t>
      </w:r>
      <w:r w:rsidRPr="00143613">
        <w:rPr>
          <w:rFonts w:asciiTheme="majorHAnsi" w:hAnsiTheme="majorHAnsi"/>
          <w:sz w:val="24"/>
          <w:szCs w:val="24"/>
        </w:rPr>
        <w:t xml:space="preserve"> </w:t>
      </w:r>
      <w:r w:rsidR="000750B0">
        <w:rPr>
          <w:rFonts w:asciiTheme="majorHAnsi" w:hAnsiTheme="majorHAnsi"/>
          <w:sz w:val="24"/>
          <w:szCs w:val="24"/>
        </w:rPr>
        <w:t xml:space="preserve">audyt energetyczny </w:t>
      </w:r>
      <w:r w:rsidRPr="00143613">
        <w:rPr>
          <w:rFonts w:asciiTheme="majorHAnsi" w:hAnsiTheme="majorHAnsi"/>
          <w:sz w:val="24"/>
          <w:szCs w:val="24"/>
        </w:rPr>
        <w:t xml:space="preserve"> oraz protokół wykonania instalacji w zgodzie z zapisami wyżej wymienionego </w:t>
      </w:r>
      <w:r w:rsidR="000750B0">
        <w:rPr>
          <w:rFonts w:asciiTheme="majorHAnsi" w:hAnsiTheme="majorHAnsi"/>
          <w:sz w:val="24"/>
          <w:szCs w:val="24"/>
        </w:rPr>
        <w:t>dokumentu audytu</w:t>
      </w:r>
      <w:r w:rsidRPr="00143613">
        <w:rPr>
          <w:rFonts w:asciiTheme="majorHAnsi" w:hAnsiTheme="majorHAnsi"/>
          <w:sz w:val="24"/>
          <w:szCs w:val="24"/>
        </w:rPr>
        <w:t xml:space="preserve">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umożliwi pełny i niezakłócony dostęp do wszelkich informacji, rzeczy, materiałów, urządzeń, sprzętów, obiektów, terenów i pomieszczeń, w których realizowany będzie grant lub zgromadzona będzie dokumentacja związana z realizacją umowy o powierzenie grantu.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zobowiązuje się do osiągnięcia efektu ekologicznego w terminie do 12 miesięcy od daty realizacji inwestycji. </w:t>
      </w:r>
    </w:p>
    <w:p w:rsidR="009A5E58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Grantodawca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może nakazać coroczną sprawozdawczość z rodzaju i ilości paliw zużytych do ogrzewania budynku, gdzie dokonano wymiany źródła ciepła.</w:t>
      </w:r>
    </w:p>
    <w:p w:rsidR="00152D83" w:rsidRPr="00143613" w:rsidRDefault="00152D83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lastRenderedPageBreak/>
        <w:t>§ 9. Procedura zwrot grantu i jego nienależytego wykorzystania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zobowiązuje się do zwrotu grantu w przypadku niewywiązywania się z zapisów niniejszej umowy, a w szczególności w zakresie: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zmiany sposobu użytkowania instalacji lub jej elementów;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wykorzystania ciepła z instalacji na cele inne niż określone w regulaminie;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zmiany lokalizacji instalacji bez zgody Gminy;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zmiany własności instalacji bez zgody Gminy;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samodzielnej modyfikacji instalacji;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6) zniszczenia lub utraty lub kradzieży instalacji i jej nie odtworzenia w terminie 45 dni;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7) wykorzystania środków niezgodnie z celami Projektu. </w:t>
      </w:r>
    </w:p>
    <w:p w:rsidR="006F5F47" w:rsidRDefault="000750B0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Nie</w:t>
      </w:r>
      <w:r w:rsidR="009A5E58" w:rsidRPr="00143613">
        <w:rPr>
          <w:rFonts w:asciiTheme="majorHAnsi" w:hAnsiTheme="majorHAnsi"/>
          <w:sz w:val="24"/>
          <w:szCs w:val="24"/>
        </w:rPr>
        <w:t xml:space="preserve">wywiązywanie się </w:t>
      </w:r>
      <w:proofErr w:type="spellStart"/>
      <w:r w:rsidR="009A5E58" w:rsidRPr="00143613">
        <w:rPr>
          <w:rFonts w:asciiTheme="majorHAnsi" w:hAnsiTheme="majorHAnsi"/>
          <w:sz w:val="24"/>
          <w:szCs w:val="24"/>
        </w:rPr>
        <w:t>Grantobiorcy</w:t>
      </w:r>
      <w:proofErr w:type="spellEnd"/>
      <w:r w:rsidR="009A5E58" w:rsidRPr="00143613">
        <w:rPr>
          <w:rFonts w:asciiTheme="majorHAnsi" w:hAnsiTheme="majorHAnsi"/>
          <w:sz w:val="24"/>
          <w:szCs w:val="24"/>
        </w:rPr>
        <w:t xml:space="preserve"> z realizacji umowy, stanowi podstawę do rozwiązania w trybie natychmiastowym umowy o powierzenie grantu.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rozwiązania umowy,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zobowiązany jest do zwrotu całości otrzymanego grantu wraz z odsetkami ustawowymi naliczonymi od dnia przekazania grantu, w związku z realizacją niniejszej umowy.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w formie pisemnej, wzywa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do zwrotu należności we wskazanym w wezwaniu terminie i na podany numer rachunku bankowego. </w:t>
      </w:r>
    </w:p>
    <w:p w:rsidR="009A5E58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braku zwrotu Grantu w wyznaczonym terminie,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podejmie kroki prawne w celu odzyskania należnej kwoty.</w:t>
      </w:r>
    </w:p>
    <w:p w:rsidR="00152D83" w:rsidRPr="00143613" w:rsidRDefault="00152D83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10. Kontrola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Gmina oraz podmioty uprawnione do kontroli funduszy UE mają możliwość kontroli realizacji zadania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na każdym etapie jego realizacji, po zrealizowaniu zadania oraz w okresie trwałości Projektu.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ramach kontroli, o której mowa w ust. 1, mogą być przeprowadzone oględziny obiektu oraz miejsca realizacji zadania.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ramach kontroli podmioty wskazane w ust. 1 mogą badać dokumenty i inne nośniki informacji, które mają lub mogą mieć znaczenie dla oceny prawidłowości realizacji zadania oraz żądać udzielenia ustnie lub na piśmie informacji dotyczących realizacji zadania.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, przy współudziale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, jest zobowiązany dostarczać dokumenty i inne nośniki informacji oraz udzielić wyjaśnień i informacji w określonym przez kontrolujących terminie. </w:t>
      </w:r>
    </w:p>
    <w:p w:rsidR="006F5F47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 xml:space="preserve">5.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Planowane są następujące metody monitorowania i kontroli realizacji projektu: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kontakty 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Grantobiorcą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poprzez e-mail, telefon;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minimum jedna bezpośrednia wizyta w miejscu montażu kotła przed złożeniem wniosku o wypłatę grantu (odbiór instalacji grzewczej przez inspektora nadzoru).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W przypadku bezpośrednich wizyt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zostanie poinformowany telefoniczne lub poprzez e-mail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z wyprzedzeniem minimum 3 dni o terminie monitoringu bądź kontroli. Kontrola odbędzie się nie później niż 30 dni od powzięcia informacji o wykonaniu inwestycji objętej grantem. Efektem wizyty będzie protokół oględzin. Kontrola ma polegać na sprawdzeniu czy kotłownia spełnia wymogi określone w załączniku nr 2 do regulaminu;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kontrola w okresie trwałości projektu ma polegać na sprawdzeniu prawidłowości realizacji inwestycji oraz weryfikacji z dokumentacją rozliczeniową.;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niezapowiedziane wizyty monitorujące, w przypadku domniemania wykorzystania grantu niezgodnie z przeznaczeniem; </w:t>
      </w:r>
    </w:p>
    <w:p w:rsidR="006F5F47" w:rsidRDefault="009A5E58" w:rsidP="00152D83">
      <w:pPr>
        <w:tabs>
          <w:tab w:val="left" w:pos="1212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wizyty monitorujące innych Instytucji niż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kontrolujących wykorzystanie środków UE. </w:t>
      </w:r>
    </w:p>
    <w:p w:rsidR="009A5E58" w:rsidRP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Z każdej wizyty monitorującej oraz innych czynności kontrolnych powstaną akta kontroli, na które składać się będą oryginały lub kopie dokumentów podlegających kontroli.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Z każdej kontroli zostanie opracowany w formie pisemnej dokument podsumowujący czynności kontrolne zawierający co najmniej: informację kiedy kontrola się odbyła, kto ją przeprowadził i jaki był jej wynik.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zmiany właściciela nieruchomości wszelkie prawa i obowiązki określone w umowie o powierzenie grantu przechodzą na Nabywcę, w tym również konieczność poddania się czynnościom kontrolnym i monitorującym.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niestwierdzenia w akcie notarialnym informacji o zawarciu niniejszej umowy o powierzenie grantu, Sprzedający nieruchomość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nadal odpowiada za wykonanie niniejszej umowy. </w:t>
      </w:r>
    </w:p>
    <w:p w:rsidR="00152D83" w:rsidRDefault="00152D83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11. Przetwarzanie danych osobowych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proofErr w:type="spellStart"/>
      <w:r w:rsidRPr="00143613">
        <w:rPr>
          <w:rFonts w:asciiTheme="majorHAnsi" w:hAnsiTheme="majorHAnsi"/>
          <w:sz w:val="24"/>
          <w:szCs w:val="24"/>
        </w:rPr>
        <w:t>Grantobiorca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wyraża zgodę na przetwarzanie swoich danych osobowych zgodnie z ustawą z dnia 29 sierpnia 1997 r. o ochronie danych osobowych (tekst jednolity Dz. U. z 2016 r., poz. 922) wyłącznie dla potrzeb realizacji projektu w zakresie niezbędnym do jego prawidłowej realizacji na każdym etapie realizacji projektu zarówno przez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Grantodawcę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jak również Urząd Marszałkowski Województwa Śląskiego. </w:t>
      </w:r>
    </w:p>
    <w:p w:rsidR="006F5F47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Administratorem danych osobowych jest Gmina </w:t>
      </w:r>
      <w:r w:rsidR="008D02C8">
        <w:rPr>
          <w:rFonts w:asciiTheme="majorHAnsi" w:hAnsiTheme="majorHAnsi"/>
          <w:sz w:val="24"/>
          <w:szCs w:val="24"/>
        </w:rPr>
        <w:t>Starcza</w:t>
      </w:r>
      <w:r w:rsidRPr="00143613">
        <w:rPr>
          <w:rFonts w:asciiTheme="majorHAnsi" w:hAnsiTheme="majorHAnsi"/>
          <w:sz w:val="24"/>
          <w:szCs w:val="24"/>
        </w:rPr>
        <w:t xml:space="preserve">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Osobom, których dane dotyczą przysługuje prawo dostępu i kontroli do treści przetwarzanych danych oraz ich poprawiania.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Podanie danych osobowych jest dobrowolne, jednak bez ich podania nie jest możliwy udział w projekcie. </w:t>
      </w:r>
    </w:p>
    <w:p w:rsidR="00152D83" w:rsidRDefault="00152D83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12. Postanowienia końcowe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Umowa została sporządzona w trzech jednobrzmiących egzemplarzach, jednym dla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Grantobiorcy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 i dwóch dla </w:t>
      </w:r>
      <w:proofErr w:type="spellStart"/>
      <w:r w:rsidRPr="00143613">
        <w:rPr>
          <w:rFonts w:asciiTheme="majorHAnsi" w:hAnsiTheme="majorHAnsi"/>
          <w:sz w:val="24"/>
          <w:szCs w:val="24"/>
        </w:rPr>
        <w:t>Grantodawcy</w:t>
      </w:r>
      <w:proofErr w:type="spellEnd"/>
      <w:r w:rsidRPr="00143613">
        <w:rPr>
          <w:rFonts w:asciiTheme="majorHAnsi" w:hAnsiTheme="majorHAnsi"/>
          <w:sz w:val="24"/>
          <w:szCs w:val="24"/>
        </w:rPr>
        <w:t xml:space="preserve">. </w:t>
      </w:r>
    </w:p>
    <w:p w:rsidR="006F5F47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Umowa wchodzi w życie z dniem podpisania przez obie Strony. </w:t>
      </w:r>
    </w:p>
    <w:p w:rsidR="006F5F47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Wszelkie zmiany umowy wymagają formy pisemnej. </w:t>
      </w: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</w:t>
      </w:r>
      <w:r w:rsidR="00152D83">
        <w:rPr>
          <w:rFonts w:asciiTheme="majorHAnsi" w:hAnsiTheme="majorHAnsi"/>
          <w:sz w:val="24"/>
          <w:szCs w:val="24"/>
        </w:rPr>
        <w:t>…….………</w:t>
      </w:r>
      <w:r>
        <w:rPr>
          <w:rFonts w:asciiTheme="majorHAnsi" w:hAnsiTheme="majorHAnsi"/>
          <w:sz w:val="24"/>
          <w:szCs w:val="24"/>
        </w:rPr>
        <w:t>….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</w:t>
      </w:r>
      <w:r w:rsidR="00152D83">
        <w:rPr>
          <w:rFonts w:asciiTheme="majorHAnsi" w:hAnsiTheme="majorHAnsi"/>
          <w:sz w:val="24"/>
          <w:szCs w:val="24"/>
        </w:rPr>
        <w:t>…………….</w:t>
      </w:r>
      <w:r>
        <w:rPr>
          <w:rFonts w:asciiTheme="majorHAnsi" w:hAnsiTheme="majorHAnsi"/>
          <w:sz w:val="24"/>
          <w:szCs w:val="24"/>
        </w:rPr>
        <w:t>………………………..</w:t>
      </w:r>
    </w:p>
    <w:p w:rsidR="008D02C8" w:rsidRDefault="008D02C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8D02C8" w:rsidRDefault="008D02C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9A5E58" w:rsidRP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Załączniki - Załącznik nr 1 do umowy – oświadczenia</w:t>
      </w:r>
    </w:p>
    <w:p w:rsidR="006F5F47" w:rsidRDefault="006F5F47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6F5F47" w:rsidRDefault="006F5F47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6F5F47" w:rsidRDefault="006F5F47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420CE1" w:rsidRDefault="00420CE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420CE1" w:rsidRDefault="00420CE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420CE1" w:rsidRDefault="00420CE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420CE1" w:rsidRDefault="00420CE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420CE1" w:rsidRDefault="00420CE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6F5F47" w:rsidRDefault="006F5F47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52D83" w:rsidRDefault="00152D83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52D83" w:rsidRDefault="00152D83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0750B0" w:rsidRPr="000750B0" w:rsidRDefault="009A5E58" w:rsidP="00152D8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0750B0">
        <w:rPr>
          <w:rFonts w:asciiTheme="majorHAnsi" w:hAnsiTheme="majorHAnsi"/>
          <w:b/>
          <w:sz w:val="24"/>
          <w:szCs w:val="24"/>
        </w:rPr>
        <w:lastRenderedPageBreak/>
        <w:t>Załącznik nr 1 do Umowy</w:t>
      </w:r>
      <w:r w:rsidR="003B1447">
        <w:rPr>
          <w:rFonts w:asciiTheme="majorHAnsi" w:hAnsiTheme="majorHAnsi"/>
          <w:b/>
          <w:sz w:val="24"/>
          <w:szCs w:val="24"/>
        </w:rPr>
        <w:t xml:space="preserve"> o powierzenie grantu</w:t>
      </w:r>
    </w:p>
    <w:p w:rsidR="00023785" w:rsidRDefault="00023785" w:rsidP="00152D83">
      <w:pPr>
        <w:tabs>
          <w:tab w:val="left" w:pos="1212"/>
        </w:tabs>
        <w:spacing w:after="0"/>
        <w:jc w:val="right"/>
        <w:rPr>
          <w:rFonts w:asciiTheme="majorHAnsi" w:hAnsiTheme="majorHAnsi"/>
          <w:sz w:val="24"/>
          <w:szCs w:val="24"/>
        </w:rPr>
      </w:pPr>
    </w:p>
    <w:p w:rsidR="000750B0" w:rsidRDefault="009A5E58" w:rsidP="00152D83">
      <w:pPr>
        <w:tabs>
          <w:tab w:val="left" w:pos="1212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…..……………………………</w:t>
      </w:r>
    </w:p>
    <w:p w:rsidR="000750B0" w:rsidRPr="00023785" w:rsidRDefault="00023785" w:rsidP="00023785">
      <w:pPr>
        <w:tabs>
          <w:tab w:val="left" w:pos="1212"/>
        </w:tabs>
        <w:spacing w:after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9A5E58" w:rsidRPr="00023785">
        <w:rPr>
          <w:rFonts w:asciiTheme="majorHAnsi" w:hAnsiTheme="majorHAnsi"/>
          <w:i/>
          <w:sz w:val="20"/>
          <w:szCs w:val="20"/>
        </w:rPr>
        <w:t xml:space="preserve"> /miejscowość, data/ </w:t>
      </w:r>
    </w:p>
    <w:p w:rsidR="000750B0" w:rsidRDefault="009A5E58" w:rsidP="00023785">
      <w:pPr>
        <w:tabs>
          <w:tab w:val="left" w:pos="1212"/>
        </w:tabs>
        <w:spacing w:after="0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……………………………………</w:t>
      </w:r>
    </w:p>
    <w:p w:rsidR="000750B0" w:rsidRDefault="00023785" w:rsidP="00023785">
      <w:pPr>
        <w:tabs>
          <w:tab w:val="left" w:pos="1212"/>
        </w:tabs>
        <w:spacing w:after="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</w:t>
      </w:r>
      <w:r w:rsidR="009A5E58" w:rsidRPr="00023785">
        <w:rPr>
          <w:rFonts w:asciiTheme="majorHAnsi" w:hAnsiTheme="majorHAnsi"/>
          <w:i/>
          <w:sz w:val="20"/>
          <w:szCs w:val="20"/>
        </w:rPr>
        <w:t xml:space="preserve"> /imię i nazwisko/ </w:t>
      </w:r>
    </w:p>
    <w:p w:rsidR="00023785" w:rsidRPr="00023785" w:rsidRDefault="00023785" w:rsidP="00023785">
      <w:pPr>
        <w:tabs>
          <w:tab w:val="left" w:pos="1212"/>
        </w:tabs>
        <w:spacing w:after="0"/>
        <w:jc w:val="both"/>
        <w:rPr>
          <w:rFonts w:asciiTheme="majorHAnsi" w:hAnsiTheme="majorHAnsi"/>
          <w:i/>
          <w:sz w:val="20"/>
          <w:szCs w:val="20"/>
        </w:rPr>
      </w:pPr>
    </w:p>
    <w:p w:rsidR="000750B0" w:rsidRDefault="009A5E58" w:rsidP="00023785">
      <w:pPr>
        <w:tabs>
          <w:tab w:val="left" w:pos="1212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……………………………………</w:t>
      </w:r>
    </w:p>
    <w:p w:rsidR="000750B0" w:rsidRPr="00023785" w:rsidRDefault="00023785" w:rsidP="00023785">
      <w:pPr>
        <w:tabs>
          <w:tab w:val="left" w:pos="1212"/>
        </w:tabs>
        <w:spacing w:after="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</w:t>
      </w:r>
      <w:r w:rsidR="009A5E58" w:rsidRPr="00023785">
        <w:rPr>
          <w:rFonts w:asciiTheme="majorHAnsi" w:hAnsiTheme="majorHAnsi"/>
          <w:i/>
          <w:sz w:val="20"/>
          <w:szCs w:val="20"/>
        </w:rPr>
        <w:t xml:space="preserve"> /Adres/ </w:t>
      </w:r>
    </w:p>
    <w:p w:rsidR="00023785" w:rsidRDefault="00023785" w:rsidP="000750B0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0750B0" w:rsidRPr="000750B0" w:rsidRDefault="009A5E58" w:rsidP="000750B0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0750B0">
        <w:rPr>
          <w:rFonts w:asciiTheme="majorHAnsi" w:hAnsiTheme="majorHAnsi"/>
          <w:b/>
          <w:sz w:val="24"/>
          <w:szCs w:val="24"/>
        </w:rPr>
        <w:t>OŚWIADCZENIE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1. W ramach realizacji projektu pt. "</w:t>
      </w:r>
      <w:r w:rsidR="000750B0" w:rsidRPr="000750B0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</w:t>
      </w:r>
      <w:r w:rsidR="000750B0" w:rsidRPr="00143613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8D02C8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="000750B0">
        <w:rPr>
          <w:rFonts w:asciiTheme="majorHAnsi" w:hAnsiTheme="majorHAnsi" w:cs="Times New Roman"/>
          <w:b/>
          <w:bCs/>
          <w:iCs/>
          <w:sz w:val="24"/>
          <w:szCs w:val="24"/>
        </w:rPr>
        <w:t>”</w:t>
      </w:r>
      <w:r w:rsidR="000750B0" w:rsidRPr="00143613">
        <w:rPr>
          <w:rFonts w:asciiTheme="majorHAnsi" w:hAnsiTheme="majorHAnsi"/>
          <w:sz w:val="24"/>
          <w:szCs w:val="24"/>
        </w:rPr>
        <w:t xml:space="preserve"> </w:t>
      </w:r>
      <w:r w:rsidRPr="00143613">
        <w:rPr>
          <w:rFonts w:asciiTheme="majorHAnsi" w:hAnsiTheme="majorHAnsi"/>
          <w:sz w:val="24"/>
          <w:szCs w:val="24"/>
        </w:rPr>
        <w:t xml:space="preserve">i umowy o powierzenie grantu nr …………………..…………… oświadczam, iż: 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wszystkie przedstawione do refundacji wydatki poniosłem w sposób oszczędny, tzn. niezawyżony w stosunku do średnich cen i stawek rynkowych i spełniający wymogi uzyskiwania najlepszych efektów z danych nakładów; 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na żadne ze wskazanych kosztów kwalifikowanych nie uzyskałem innego preferencyjnego finansowania; </w:t>
      </w:r>
    </w:p>
    <w:p w:rsidR="000750B0" w:rsidRDefault="007F200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9A5E58" w:rsidRPr="00143613">
        <w:rPr>
          <w:rFonts w:asciiTheme="majorHAnsi" w:hAnsiTheme="majorHAnsi"/>
          <w:sz w:val="24"/>
          <w:szCs w:val="24"/>
        </w:rPr>
        <w:t>3) nie posiadam</w:t>
      </w:r>
      <w:r>
        <w:rPr>
          <w:rFonts w:asciiTheme="majorHAnsi" w:hAnsiTheme="majorHAnsi"/>
          <w:sz w:val="24"/>
          <w:szCs w:val="24"/>
        </w:rPr>
        <w:t>/posiadam</w:t>
      </w:r>
      <w:r w:rsidR="009A5E58" w:rsidRPr="00143613">
        <w:rPr>
          <w:rFonts w:asciiTheme="majorHAnsi" w:hAnsiTheme="majorHAnsi"/>
          <w:sz w:val="24"/>
          <w:szCs w:val="24"/>
        </w:rPr>
        <w:t xml:space="preserve"> prawnej ani faktycznej możliwości odzyskania podatku VAT; </w:t>
      </w:r>
    </w:p>
    <w:p w:rsidR="000750B0" w:rsidRDefault="00420CE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9A5E58" w:rsidRPr="00143613">
        <w:rPr>
          <w:rFonts w:asciiTheme="majorHAnsi" w:hAnsiTheme="majorHAnsi"/>
          <w:sz w:val="24"/>
          <w:szCs w:val="24"/>
        </w:rPr>
        <w:t xml:space="preserve">) energia cieplna nie będzie wykorzystywana do działalności gospodarczej; </w:t>
      </w:r>
    </w:p>
    <w:p w:rsidR="000750B0" w:rsidRDefault="00420CE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9A5E58" w:rsidRPr="00143613">
        <w:rPr>
          <w:rFonts w:asciiTheme="majorHAnsi" w:hAnsiTheme="majorHAnsi"/>
          <w:sz w:val="24"/>
          <w:szCs w:val="24"/>
        </w:rPr>
        <w:t xml:space="preserve">) nie występują przesłanki powodujące wykluczenie mnie z możliwości otrzymania dofinansowania ze środków publicznych; </w:t>
      </w:r>
    </w:p>
    <w:p w:rsidR="000750B0" w:rsidRDefault="00420CE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9A5E58" w:rsidRPr="00143613">
        <w:rPr>
          <w:rFonts w:asciiTheme="majorHAnsi" w:hAnsiTheme="majorHAnsi"/>
          <w:sz w:val="24"/>
          <w:szCs w:val="24"/>
        </w:rPr>
        <w:t xml:space="preserve">) zachowam trwałość projektu, zgodnie z zapisami umowy o powierzenie grantu. </w:t>
      </w:r>
    </w:p>
    <w:p w:rsidR="009A5E58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2. Świadomy/a odpowiedzialności karnej za składanie fałszywych zeznań wynikającej z art. 233 k.k. oświadczam, że powyższe oświadczenia są prawdziwe i zgodne ze stanem faktycznym.</w:t>
      </w:r>
    </w:p>
    <w:p w:rsidR="000750B0" w:rsidRDefault="000750B0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0750B0" w:rsidRDefault="000750B0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0750B0" w:rsidRDefault="000750B0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0750B0" w:rsidRDefault="000750B0" w:rsidP="000750B0">
      <w:pPr>
        <w:tabs>
          <w:tab w:val="left" w:pos="1212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</w:t>
      </w:r>
    </w:p>
    <w:p w:rsidR="00023785" w:rsidRDefault="00023785" w:rsidP="000750B0">
      <w:pPr>
        <w:tabs>
          <w:tab w:val="left" w:pos="1212"/>
        </w:tabs>
        <w:jc w:val="right"/>
        <w:rPr>
          <w:rFonts w:asciiTheme="majorHAnsi" w:hAnsiTheme="majorHAnsi"/>
          <w:sz w:val="24"/>
          <w:szCs w:val="24"/>
        </w:rPr>
      </w:pPr>
    </w:p>
    <w:p w:rsidR="00023785" w:rsidRDefault="00023785" w:rsidP="000750B0">
      <w:pPr>
        <w:tabs>
          <w:tab w:val="left" w:pos="1212"/>
        </w:tabs>
        <w:jc w:val="right"/>
        <w:rPr>
          <w:rFonts w:asciiTheme="majorHAnsi" w:hAnsiTheme="majorHAnsi"/>
          <w:sz w:val="24"/>
          <w:szCs w:val="24"/>
        </w:rPr>
      </w:pPr>
    </w:p>
    <w:p w:rsidR="00023785" w:rsidRPr="00143613" w:rsidRDefault="00023785" w:rsidP="00023785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*niewłaściwe skreślić</w:t>
      </w:r>
    </w:p>
    <w:sectPr w:rsidR="00023785" w:rsidRPr="001436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AD" w:rsidRDefault="00A82AAD" w:rsidP="00592850">
      <w:pPr>
        <w:spacing w:after="0" w:line="240" w:lineRule="auto"/>
      </w:pPr>
      <w:r>
        <w:separator/>
      </w:r>
    </w:p>
  </w:endnote>
  <w:endnote w:type="continuationSeparator" w:id="0">
    <w:p w:rsidR="00A82AAD" w:rsidRDefault="00A82AAD" w:rsidP="005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256073"/>
      <w:docPartObj>
        <w:docPartGallery w:val="Page Numbers (Bottom of Page)"/>
        <w:docPartUnique/>
      </w:docPartObj>
    </w:sdtPr>
    <w:sdtEndPr/>
    <w:sdtContent>
      <w:p w:rsidR="00592850" w:rsidRDefault="005928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44">
          <w:rPr>
            <w:noProof/>
          </w:rPr>
          <w:t>1</w:t>
        </w:r>
        <w:r>
          <w:fldChar w:fldCharType="end"/>
        </w:r>
      </w:p>
    </w:sdtContent>
  </w:sdt>
  <w:p w:rsidR="00592850" w:rsidRDefault="00592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AD" w:rsidRDefault="00A82AAD" w:rsidP="00592850">
      <w:pPr>
        <w:spacing w:after="0" w:line="240" w:lineRule="auto"/>
      </w:pPr>
      <w:r>
        <w:separator/>
      </w:r>
    </w:p>
  </w:footnote>
  <w:footnote w:type="continuationSeparator" w:id="0">
    <w:p w:rsidR="00A82AAD" w:rsidRDefault="00A82AAD" w:rsidP="0059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50" w:rsidRDefault="00592850" w:rsidP="00592850">
    <w:pPr>
      <w:spacing w:after="0"/>
      <w:jc w:val="right"/>
      <w:rPr>
        <w:rFonts w:asciiTheme="majorHAnsi" w:hAnsiTheme="majorHAnsi"/>
        <w:i/>
        <w:sz w:val="20"/>
        <w:szCs w:val="20"/>
      </w:rPr>
    </w:pPr>
    <w:r w:rsidRPr="00592850">
      <w:rPr>
        <w:rFonts w:asciiTheme="majorHAnsi" w:hAnsiTheme="majorHAnsi"/>
        <w:i/>
        <w:sz w:val="20"/>
        <w:szCs w:val="20"/>
      </w:rPr>
      <w:t>Załącznik nr 3 do Regulaminu uczestnictwa</w:t>
    </w:r>
  </w:p>
  <w:p w:rsidR="00592850" w:rsidRDefault="00592850" w:rsidP="00592850">
    <w:pPr>
      <w:spacing w:after="0"/>
      <w:jc w:val="right"/>
      <w:rPr>
        <w:rFonts w:asciiTheme="majorHAnsi" w:hAnsiTheme="majorHAnsi" w:cs="Times New Roman"/>
        <w:bCs/>
        <w:i/>
        <w:iCs/>
        <w:sz w:val="20"/>
        <w:szCs w:val="20"/>
      </w:rPr>
    </w:pPr>
    <w:r w:rsidRPr="00592850">
      <w:rPr>
        <w:rFonts w:asciiTheme="majorHAnsi" w:hAnsiTheme="majorHAnsi"/>
        <w:i/>
        <w:sz w:val="20"/>
        <w:szCs w:val="20"/>
      </w:rPr>
      <w:t xml:space="preserve"> w projekcie pn.: „</w:t>
    </w:r>
    <w:r w:rsidRPr="00592850">
      <w:rPr>
        <w:rFonts w:asciiTheme="majorHAnsi" w:hAnsiTheme="majorHAnsi" w:cs="Times New Roman"/>
        <w:bCs/>
        <w:i/>
        <w:iCs/>
        <w:sz w:val="20"/>
        <w:szCs w:val="20"/>
      </w:rPr>
      <w:t xml:space="preserve">Wymiana źródeł ciepła </w:t>
    </w:r>
  </w:p>
  <w:p w:rsidR="00592850" w:rsidRDefault="00592850" w:rsidP="00592850">
    <w:pPr>
      <w:spacing w:after="0"/>
      <w:jc w:val="right"/>
      <w:rPr>
        <w:rFonts w:asciiTheme="majorHAnsi" w:hAnsiTheme="majorHAnsi" w:cs="Times New Roman"/>
        <w:bCs/>
        <w:i/>
        <w:iCs/>
        <w:sz w:val="20"/>
        <w:szCs w:val="20"/>
      </w:rPr>
    </w:pPr>
    <w:r w:rsidRPr="00592850">
      <w:rPr>
        <w:rFonts w:asciiTheme="majorHAnsi" w:hAnsiTheme="majorHAnsi" w:cs="Times New Roman"/>
        <w:bCs/>
        <w:i/>
        <w:iCs/>
        <w:sz w:val="20"/>
        <w:szCs w:val="20"/>
      </w:rPr>
      <w:t xml:space="preserve">w indywidualnych gospodarstwach </w:t>
    </w:r>
  </w:p>
  <w:p w:rsidR="00592850" w:rsidRPr="00592850" w:rsidRDefault="00592850" w:rsidP="00592850">
    <w:pPr>
      <w:spacing w:after="0"/>
      <w:jc w:val="right"/>
      <w:rPr>
        <w:rFonts w:asciiTheme="majorHAnsi" w:hAnsiTheme="majorHAnsi"/>
        <w:i/>
        <w:sz w:val="20"/>
        <w:szCs w:val="20"/>
      </w:rPr>
    </w:pPr>
    <w:r w:rsidRPr="00592850">
      <w:rPr>
        <w:rFonts w:asciiTheme="majorHAnsi" w:hAnsiTheme="majorHAnsi" w:cs="Times New Roman"/>
        <w:bCs/>
        <w:i/>
        <w:iCs/>
        <w:sz w:val="20"/>
        <w:szCs w:val="20"/>
      </w:rPr>
      <w:t>domowych na terenie Gminy Starcza</w:t>
    </w:r>
    <w:r w:rsidRPr="00592850">
      <w:rPr>
        <w:rFonts w:asciiTheme="majorHAnsi" w:hAnsiTheme="majorHAnsi"/>
        <w:i/>
        <w:sz w:val="20"/>
        <w:szCs w:val="20"/>
      </w:rPr>
      <w:t>”</w:t>
    </w:r>
  </w:p>
  <w:p w:rsidR="00592850" w:rsidRDefault="00592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F5C6C"/>
    <w:multiLevelType w:val="hybridMultilevel"/>
    <w:tmpl w:val="D4FA3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E"/>
    <w:rsid w:val="00023785"/>
    <w:rsid w:val="000750B0"/>
    <w:rsid w:val="00143613"/>
    <w:rsid w:val="00152D83"/>
    <w:rsid w:val="0019346F"/>
    <w:rsid w:val="001F780F"/>
    <w:rsid w:val="00206001"/>
    <w:rsid w:val="0023475D"/>
    <w:rsid w:val="002D332F"/>
    <w:rsid w:val="002E7BCD"/>
    <w:rsid w:val="00323762"/>
    <w:rsid w:val="00382E4E"/>
    <w:rsid w:val="003B1447"/>
    <w:rsid w:val="003B3B57"/>
    <w:rsid w:val="0040692C"/>
    <w:rsid w:val="00420CE1"/>
    <w:rsid w:val="00441A90"/>
    <w:rsid w:val="004805B4"/>
    <w:rsid w:val="005241AD"/>
    <w:rsid w:val="00592850"/>
    <w:rsid w:val="006636FB"/>
    <w:rsid w:val="006F25F6"/>
    <w:rsid w:val="006F5F47"/>
    <w:rsid w:val="00726393"/>
    <w:rsid w:val="007F2001"/>
    <w:rsid w:val="008039FA"/>
    <w:rsid w:val="008D02C8"/>
    <w:rsid w:val="009A5E58"/>
    <w:rsid w:val="009E2BBE"/>
    <w:rsid w:val="009F5CC0"/>
    <w:rsid w:val="00A82AAD"/>
    <w:rsid w:val="00B4734D"/>
    <w:rsid w:val="00D828BD"/>
    <w:rsid w:val="00DB4A73"/>
    <w:rsid w:val="00F07D65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6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9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9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850"/>
  </w:style>
  <w:style w:type="paragraph" w:styleId="Stopka">
    <w:name w:val="footer"/>
    <w:basedOn w:val="Normalny"/>
    <w:link w:val="StopkaZnak"/>
    <w:uiPriority w:val="99"/>
    <w:unhideWhenUsed/>
    <w:rsid w:val="005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6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9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9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850"/>
  </w:style>
  <w:style w:type="paragraph" w:styleId="Stopka">
    <w:name w:val="footer"/>
    <w:basedOn w:val="Normalny"/>
    <w:link w:val="StopkaZnak"/>
    <w:uiPriority w:val="99"/>
    <w:unhideWhenUsed/>
    <w:rsid w:val="0059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2EF2-E1F1-419B-887D-420EF5E8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2704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Wacława Zych</cp:lastModifiedBy>
  <cp:revision>2</cp:revision>
  <cp:lastPrinted>2018-05-10T12:56:00Z</cp:lastPrinted>
  <dcterms:created xsi:type="dcterms:W3CDTF">2018-05-24T06:51:00Z</dcterms:created>
  <dcterms:modified xsi:type="dcterms:W3CDTF">2018-05-24T06:51:00Z</dcterms:modified>
</cp:coreProperties>
</file>