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23" w:rsidRDefault="00075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ZP271.8.2017</w:t>
      </w:r>
      <w:r w:rsidR="00E4757A" w:rsidRPr="00E4757A">
        <w:rPr>
          <w:rFonts w:ascii="Times New Roman" w:hAnsi="Times New Roman" w:cs="Times New Roman"/>
          <w:sz w:val="28"/>
          <w:szCs w:val="28"/>
        </w:rPr>
        <w:t xml:space="preserve"> </w:t>
      </w:r>
      <w:r w:rsidR="00E475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82B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Starcza, dnia 14</w:t>
      </w:r>
      <w:r w:rsidR="00B67EDE">
        <w:rPr>
          <w:rFonts w:ascii="Times New Roman" w:hAnsi="Times New Roman" w:cs="Times New Roman"/>
          <w:sz w:val="28"/>
          <w:szCs w:val="28"/>
        </w:rPr>
        <w:t>.</w:t>
      </w:r>
      <w:r w:rsidR="00370CB8">
        <w:rPr>
          <w:rFonts w:ascii="Times New Roman" w:hAnsi="Times New Roman" w:cs="Times New Roman"/>
          <w:sz w:val="28"/>
          <w:szCs w:val="28"/>
        </w:rPr>
        <w:t>11.2017</w:t>
      </w:r>
      <w:r w:rsidR="00E4757A">
        <w:rPr>
          <w:rFonts w:ascii="Times New Roman" w:hAnsi="Times New Roman" w:cs="Times New Roman"/>
          <w:sz w:val="28"/>
          <w:szCs w:val="28"/>
        </w:rPr>
        <w:t>r.</w:t>
      </w:r>
    </w:p>
    <w:p w:rsidR="00E4757A" w:rsidRDefault="00E4757A">
      <w:pPr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 przetargu na  odbiór i zagospodarowanie  odpadów komunalnych od właścicie</w:t>
      </w:r>
      <w:r w:rsidR="00882B58">
        <w:rPr>
          <w:rFonts w:ascii="Times New Roman" w:hAnsi="Times New Roman" w:cs="Times New Roman"/>
          <w:sz w:val="28"/>
          <w:szCs w:val="28"/>
        </w:rPr>
        <w:t xml:space="preserve">li nieruchomości zamieszkałych na terenie </w:t>
      </w:r>
      <w:r>
        <w:rPr>
          <w:rFonts w:ascii="Times New Roman" w:hAnsi="Times New Roman" w:cs="Times New Roman"/>
          <w:sz w:val="28"/>
          <w:szCs w:val="28"/>
        </w:rPr>
        <w:t xml:space="preserve"> Gminy Starcza.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79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podstawie art. 38 ust. 4 i 4a ustawy z dnia 29 stycznia 2004r. Prawo </w:t>
      </w:r>
      <w:r w:rsidR="00882B58">
        <w:rPr>
          <w:rFonts w:ascii="Times New Roman" w:hAnsi="Times New Roman" w:cs="Times New Roman"/>
          <w:sz w:val="28"/>
          <w:szCs w:val="28"/>
        </w:rPr>
        <w:t>zamówień publicznych (tj.</w:t>
      </w:r>
      <w:r w:rsidR="00882B58" w:rsidRPr="00882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27E">
        <w:rPr>
          <w:rFonts w:ascii="Times New Roman" w:hAnsi="Times New Roman" w:cs="Times New Roman"/>
          <w:sz w:val="28"/>
          <w:szCs w:val="28"/>
        </w:rPr>
        <w:t>Dz. U</w:t>
      </w:r>
      <w:r w:rsidR="00370CB8">
        <w:rPr>
          <w:rFonts w:ascii="Times New Roman" w:hAnsi="Times New Roman" w:cs="Times New Roman"/>
          <w:sz w:val="28"/>
          <w:szCs w:val="28"/>
        </w:rPr>
        <w:t xml:space="preserve">. </w:t>
      </w:r>
      <w:r w:rsidR="0007527E">
        <w:rPr>
          <w:rFonts w:ascii="Times New Roman" w:hAnsi="Times New Roman" w:cs="Times New Roman"/>
          <w:sz w:val="28"/>
          <w:szCs w:val="28"/>
        </w:rPr>
        <w:t xml:space="preserve">z </w:t>
      </w:r>
      <w:r w:rsidR="00370CB8">
        <w:rPr>
          <w:rFonts w:ascii="Times New Roman" w:hAnsi="Times New Roman" w:cs="Times New Roman"/>
          <w:sz w:val="28"/>
          <w:szCs w:val="28"/>
        </w:rPr>
        <w:t>2017r., poz. 1579</w:t>
      </w:r>
      <w:r>
        <w:rPr>
          <w:rFonts w:ascii="Times New Roman" w:hAnsi="Times New Roman" w:cs="Times New Roman"/>
          <w:sz w:val="28"/>
          <w:szCs w:val="28"/>
        </w:rPr>
        <w:t>) Zamawiający dokonuje modyfikacji Specyfikacji Istotnych Warunków Zamówienia.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wprowadza zmiany  w Specyfikacji Istotnych Warunków Zamówienia 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07527E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Rozdział 2 </w:t>
      </w:r>
      <w:r w:rsidR="00FF6834">
        <w:rPr>
          <w:rFonts w:ascii="Times New Roman" w:hAnsi="Times New Roman" w:cs="Times New Roman"/>
          <w:sz w:val="28"/>
          <w:szCs w:val="28"/>
        </w:rPr>
        <w:t>Pkt</w:t>
      </w:r>
      <w:r w:rsidR="00F01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1.2.5</w:t>
      </w:r>
      <w:r w:rsidR="00882B58">
        <w:rPr>
          <w:rFonts w:ascii="Times New Roman" w:hAnsi="Times New Roman" w:cs="Times New Roman"/>
          <w:sz w:val="28"/>
          <w:szCs w:val="28"/>
        </w:rPr>
        <w:t xml:space="preserve"> SIWZ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4757A">
        <w:rPr>
          <w:rFonts w:ascii="Times New Roman" w:hAnsi="Times New Roman" w:cs="Times New Roman"/>
          <w:b/>
          <w:sz w:val="28"/>
          <w:szCs w:val="28"/>
        </w:rPr>
        <w:t>Było</w:t>
      </w:r>
    </w:p>
    <w:p w:rsidR="0007527E" w:rsidRPr="0007527E" w:rsidRDefault="0007527E" w:rsidP="000752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27E">
        <w:rPr>
          <w:rFonts w:ascii="Times New Roman" w:eastAsia="Times New Roman" w:hAnsi="Times New Roman" w:cs="Times New Roman"/>
          <w:sz w:val="24"/>
          <w:szCs w:val="24"/>
          <w:lang w:eastAsia="pl-PL"/>
        </w:rPr>
        <w:t>1.2.5. Szacunkowa ilość odpadów od 01.01.2018 do 31.12.2019r.</w:t>
      </w:r>
    </w:p>
    <w:p w:rsidR="0007527E" w:rsidRPr="0007527E" w:rsidRDefault="0007527E" w:rsidP="000752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3"/>
      </w:tblGrid>
      <w:tr w:rsidR="0007527E" w:rsidRPr="0007527E" w:rsidTr="00DC41D3">
        <w:tc>
          <w:tcPr>
            <w:tcW w:w="3227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odpadów</w:t>
            </w:r>
          </w:p>
        </w:tc>
        <w:tc>
          <w:tcPr>
            <w:tcW w:w="3963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odpadów w Mg </w:t>
            </w:r>
          </w:p>
        </w:tc>
      </w:tr>
      <w:tr w:rsidR="0007527E" w:rsidRPr="0007527E" w:rsidTr="00DC41D3">
        <w:tc>
          <w:tcPr>
            <w:tcW w:w="3227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Zmieszane odpady komunalne    </w:t>
            </w:r>
          </w:p>
        </w:tc>
        <w:tc>
          <w:tcPr>
            <w:tcW w:w="3963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</w:tr>
      <w:tr w:rsidR="0007527E" w:rsidRPr="0007527E" w:rsidTr="00DC41D3">
        <w:tc>
          <w:tcPr>
            <w:tcW w:w="3227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 i tektura                               </w:t>
            </w:r>
          </w:p>
        </w:tc>
        <w:tc>
          <w:tcPr>
            <w:tcW w:w="3963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07527E" w:rsidRPr="0007527E" w:rsidTr="00DC41D3">
        <w:tc>
          <w:tcPr>
            <w:tcW w:w="3227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Tworzywa sztuczne, metale i opakowania wielomateriałowe        </w:t>
            </w:r>
          </w:p>
        </w:tc>
        <w:tc>
          <w:tcPr>
            <w:tcW w:w="3963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07527E" w:rsidRPr="0007527E" w:rsidTr="00DC41D3">
        <w:tc>
          <w:tcPr>
            <w:tcW w:w="3227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Szkło </w:t>
            </w:r>
          </w:p>
        </w:tc>
        <w:tc>
          <w:tcPr>
            <w:tcW w:w="3963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</w:tr>
      <w:tr w:rsidR="0007527E" w:rsidRPr="0007527E" w:rsidTr="00DC41D3">
        <w:tc>
          <w:tcPr>
            <w:tcW w:w="3227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komunalne  ulegające biodegradacji i odpady zielone</w:t>
            </w:r>
          </w:p>
        </w:tc>
        <w:tc>
          <w:tcPr>
            <w:tcW w:w="3963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07527E" w:rsidRPr="0007527E" w:rsidTr="00DC41D3">
        <w:tc>
          <w:tcPr>
            <w:tcW w:w="3227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3963" w:type="dxa"/>
            <w:shd w:val="clear" w:color="auto" w:fill="auto"/>
          </w:tcPr>
          <w:p w:rsidR="0007527E" w:rsidRPr="0007527E" w:rsidRDefault="0007527E" w:rsidP="00075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07527E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A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361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4757A" w:rsidRDefault="0007527E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94A44">
        <w:rPr>
          <w:rFonts w:ascii="Times New Roman" w:hAnsi="Times New Roman" w:cs="Times New Roman"/>
          <w:sz w:val="28"/>
          <w:szCs w:val="28"/>
        </w:rPr>
        <w:t xml:space="preserve"> </w:t>
      </w:r>
      <w:r w:rsidR="00794A44" w:rsidRPr="00794A44">
        <w:rPr>
          <w:rFonts w:ascii="Times New Roman" w:hAnsi="Times New Roman" w:cs="Times New Roman"/>
          <w:b/>
          <w:sz w:val="28"/>
          <w:szCs w:val="28"/>
        </w:rPr>
        <w:t>Jest</w:t>
      </w:r>
    </w:p>
    <w:p w:rsidR="00794A44" w:rsidRDefault="00794A44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527E" w:rsidRPr="004760FE" w:rsidRDefault="0007527E" w:rsidP="0007527E">
      <w:pPr>
        <w:spacing w:after="12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1</w:t>
      </w:r>
      <w:r w:rsidRPr="004760FE">
        <w:rPr>
          <w:sz w:val="24"/>
          <w:szCs w:val="24"/>
        </w:rPr>
        <w:t>.2.5. Szacun</w:t>
      </w:r>
      <w:r>
        <w:rPr>
          <w:sz w:val="24"/>
          <w:szCs w:val="24"/>
        </w:rPr>
        <w:t>kowa ilość odpadów od 01.01.2018</w:t>
      </w:r>
      <w:r w:rsidRPr="004760FE">
        <w:rPr>
          <w:sz w:val="24"/>
          <w:szCs w:val="24"/>
        </w:rPr>
        <w:t xml:space="preserve"> do 31.12.2</w:t>
      </w:r>
      <w:r>
        <w:rPr>
          <w:sz w:val="24"/>
          <w:szCs w:val="24"/>
        </w:rPr>
        <w:t>019</w:t>
      </w:r>
      <w:r w:rsidRPr="004760FE">
        <w:rPr>
          <w:sz w:val="24"/>
          <w:szCs w:val="24"/>
        </w:rPr>
        <w:t>r.</w:t>
      </w:r>
    </w:p>
    <w:p w:rsidR="0007527E" w:rsidRPr="004760FE" w:rsidRDefault="0007527E" w:rsidP="0007527E">
      <w:pPr>
        <w:spacing w:after="120"/>
        <w:jc w:val="both"/>
        <w:rPr>
          <w:strike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3"/>
      </w:tblGrid>
      <w:tr w:rsidR="0007527E" w:rsidRPr="004760FE" w:rsidTr="00DC41D3">
        <w:tc>
          <w:tcPr>
            <w:tcW w:w="3227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jc w:val="center"/>
              <w:rPr>
                <w:b/>
                <w:strike/>
                <w:sz w:val="24"/>
                <w:szCs w:val="24"/>
              </w:rPr>
            </w:pPr>
            <w:r w:rsidRPr="004760FE">
              <w:rPr>
                <w:b/>
                <w:sz w:val="24"/>
                <w:szCs w:val="24"/>
              </w:rPr>
              <w:t>Kod odpadów</w:t>
            </w:r>
          </w:p>
        </w:tc>
        <w:tc>
          <w:tcPr>
            <w:tcW w:w="3963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jc w:val="center"/>
              <w:rPr>
                <w:b/>
                <w:strike/>
                <w:sz w:val="24"/>
                <w:szCs w:val="24"/>
              </w:rPr>
            </w:pPr>
            <w:r w:rsidRPr="004760FE">
              <w:rPr>
                <w:b/>
                <w:sz w:val="24"/>
                <w:szCs w:val="24"/>
              </w:rPr>
              <w:t xml:space="preserve">Ilość odpadów w Mg </w:t>
            </w:r>
          </w:p>
        </w:tc>
      </w:tr>
      <w:tr w:rsidR="0007527E" w:rsidRPr="004760FE" w:rsidTr="00DC41D3">
        <w:tc>
          <w:tcPr>
            <w:tcW w:w="3227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rPr>
                <w:strike/>
                <w:sz w:val="24"/>
                <w:szCs w:val="24"/>
              </w:rPr>
            </w:pPr>
            <w:r w:rsidRPr="004760FE">
              <w:rPr>
                <w:sz w:val="24"/>
                <w:szCs w:val="24"/>
              </w:rPr>
              <w:t xml:space="preserve">Zmieszane odpady komunalne    </w:t>
            </w:r>
          </w:p>
        </w:tc>
        <w:tc>
          <w:tcPr>
            <w:tcW w:w="3963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07527E" w:rsidRPr="004760FE" w:rsidTr="00DC41D3">
        <w:tc>
          <w:tcPr>
            <w:tcW w:w="3227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ind w:right="34"/>
              <w:rPr>
                <w:strike/>
                <w:sz w:val="24"/>
                <w:szCs w:val="24"/>
              </w:rPr>
            </w:pPr>
            <w:r w:rsidRPr="004760FE">
              <w:rPr>
                <w:sz w:val="24"/>
                <w:szCs w:val="24"/>
              </w:rPr>
              <w:lastRenderedPageBreak/>
              <w:t xml:space="preserve">Papier i tektura                               </w:t>
            </w:r>
          </w:p>
        </w:tc>
        <w:tc>
          <w:tcPr>
            <w:tcW w:w="3963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7527E" w:rsidRPr="004760FE" w:rsidTr="00DC41D3">
        <w:tc>
          <w:tcPr>
            <w:tcW w:w="3227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rPr>
                <w:strike/>
                <w:sz w:val="24"/>
                <w:szCs w:val="24"/>
              </w:rPr>
            </w:pPr>
            <w:r w:rsidRPr="004760FE">
              <w:rPr>
                <w:sz w:val="24"/>
                <w:szCs w:val="24"/>
              </w:rPr>
              <w:t xml:space="preserve">Tworzywa sztuczne, metale i opakowania wielomateriałowe        </w:t>
            </w:r>
          </w:p>
        </w:tc>
        <w:tc>
          <w:tcPr>
            <w:tcW w:w="3963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527E" w:rsidRPr="004760FE" w:rsidTr="00DC41D3">
        <w:tc>
          <w:tcPr>
            <w:tcW w:w="3227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rPr>
                <w:strike/>
                <w:sz w:val="24"/>
                <w:szCs w:val="24"/>
              </w:rPr>
            </w:pPr>
            <w:r w:rsidRPr="004760FE">
              <w:rPr>
                <w:sz w:val="24"/>
                <w:szCs w:val="24"/>
              </w:rPr>
              <w:t xml:space="preserve">Szkło </w:t>
            </w:r>
          </w:p>
        </w:tc>
        <w:tc>
          <w:tcPr>
            <w:tcW w:w="3963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07527E" w:rsidRPr="004760FE" w:rsidTr="00DC41D3">
        <w:tc>
          <w:tcPr>
            <w:tcW w:w="3227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rPr>
                <w:strike/>
                <w:sz w:val="24"/>
                <w:szCs w:val="24"/>
              </w:rPr>
            </w:pPr>
            <w:r w:rsidRPr="004760FE">
              <w:rPr>
                <w:sz w:val="24"/>
                <w:szCs w:val="24"/>
              </w:rPr>
              <w:t>Odpady komunalne  ulegające biodegradacji i odpady zielone</w:t>
            </w:r>
          </w:p>
        </w:tc>
        <w:tc>
          <w:tcPr>
            <w:tcW w:w="3963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7527E" w:rsidRPr="004760FE" w:rsidTr="00DC41D3">
        <w:tc>
          <w:tcPr>
            <w:tcW w:w="3227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rPr>
                <w:strike/>
                <w:sz w:val="24"/>
                <w:szCs w:val="24"/>
              </w:rPr>
            </w:pPr>
            <w:r w:rsidRPr="004760FE">
              <w:rPr>
                <w:sz w:val="24"/>
                <w:szCs w:val="24"/>
              </w:rPr>
              <w:t xml:space="preserve">Odpady wielkogabarytowe </w:t>
            </w:r>
          </w:p>
        </w:tc>
        <w:tc>
          <w:tcPr>
            <w:tcW w:w="3963" w:type="dxa"/>
            <w:shd w:val="clear" w:color="auto" w:fill="auto"/>
          </w:tcPr>
          <w:p w:rsidR="0007527E" w:rsidRPr="004760FE" w:rsidRDefault="0007527E" w:rsidP="00DC41D3">
            <w:pPr>
              <w:spacing w:after="12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882B58" w:rsidRDefault="00882B58" w:rsidP="0064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27E" w:rsidRDefault="0007527E" w:rsidP="0064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27E" w:rsidRDefault="0007527E" w:rsidP="0064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250" w:rsidRDefault="0007527E" w:rsidP="00642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2</w:t>
      </w:r>
      <w:r w:rsidR="00543610">
        <w:rPr>
          <w:rFonts w:ascii="Times New Roman" w:hAnsi="Times New Roman" w:cs="Times New Roman"/>
          <w:sz w:val="28"/>
          <w:szCs w:val="28"/>
        </w:rPr>
        <w:t xml:space="preserve"> pkt.</w:t>
      </w:r>
      <w:r>
        <w:rPr>
          <w:rFonts w:ascii="Times New Roman" w:hAnsi="Times New Roman" w:cs="Times New Roman"/>
          <w:sz w:val="28"/>
          <w:szCs w:val="28"/>
        </w:rPr>
        <w:t xml:space="preserve"> 1.4.2</w:t>
      </w:r>
      <w:r w:rsidR="00377E1E">
        <w:rPr>
          <w:rFonts w:ascii="Times New Roman" w:hAnsi="Times New Roman" w:cs="Times New Roman"/>
          <w:sz w:val="28"/>
          <w:szCs w:val="28"/>
        </w:rPr>
        <w:t xml:space="preserve"> </w:t>
      </w:r>
      <w:r w:rsidR="00DD3250">
        <w:rPr>
          <w:rFonts w:ascii="Times New Roman" w:hAnsi="Times New Roman" w:cs="Times New Roman"/>
          <w:sz w:val="28"/>
          <w:szCs w:val="28"/>
        </w:rPr>
        <w:t>SIWZ</w:t>
      </w:r>
    </w:p>
    <w:p w:rsidR="00543610" w:rsidRDefault="00DD3250" w:rsidP="00642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D3250" w:rsidRPr="00DD3250" w:rsidRDefault="00543610" w:rsidP="00642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D3250" w:rsidRPr="00DD3250">
        <w:rPr>
          <w:rFonts w:ascii="Times New Roman" w:hAnsi="Times New Roman" w:cs="Times New Roman"/>
          <w:b/>
          <w:sz w:val="28"/>
          <w:szCs w:val="28"/>
        </w:rPr>
        <w:t>Było</w:t>
      </w:r>
    </w:p>
    <w:p w:rsidR="00377E1E" w:rsidRDefault="00377E1E" w:rsidP="00075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1E" w:rsidRPr="00377E1E" w:rsidRDefault="00377E1E" w:rsidP="0037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 xml:space="preserve">1.4.2 Podmiot odbierający odpady komunalne od właścicieli nieruchomości jest zobowiązany do spełniania wymagań określonych w przepisach ustawy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7E1E">
        <w:rPr>
          <w:rFonts w:ascii="Times New Roman" w:hAnsi="Times New Roman" w:cs="Times New Roman"/>
          <w:sz w:val="28"/>
          <w:szCs w:val="28"/>
        </w:rPr>
        <w:t>o utrzymaniu  czystości i po</w:t>
      </w:r>
      <w:r>
        <w:rPr>
          <w:rFonts w:ascii="Times New Roman" w:hAnsi="Times New Roman" w:cs="Times New Roman"/>
          <w:sz w:val="28"/>
          <w:szCs w:val="28"/>
        </w:rPr>
        <w:t xml:space="preserve">rządku  </w:t>
      </w:r>
      <w:r w:rsidRPr="00377E1E">
        <w:rPr>
          <w:rFonts w:ascii="Times New Roman" w:hAnsi="Times New Roman" w:cs="Times New Roman"/>
          <w:sz w:val="28"/>
          <w:szCs w:val="28"/>
        </w:rPr>
        <w:t xml:space="preserve">w gminach (Dz. U. z 2017r poz. 1289),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7E1E">
        <w:rPr>
          <w:rFonts w:ascii="Times New Roman" w:hAnsi="Times New Roman" w:cs="Times New Roman"/>
          <w:sz w:val="28"/>
          <w:szCs w:val="28"/>
        </w:rPr>
        <w:t xml:space="preserve">w zakresie  odbierania odpadów komunalnych od właścicieli nieruchomości,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7E1E">
        <w:rPr>
          <w:rFonts w:ascii="Times New Roman" w:hAnsi="Times New Roman" w:cs="Times New Roman"/>
          <w:sz w:val="28"/>
          <w:szCs w:val="28"/>
        </w:rPr>
        <w:t xml:space="preserve">w tym zgodnie z art. 9d ust. 1 oraz ust. 2 tej ustawy oraz zgodnie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7E1E">
        <w:rPr>
          <w:rFonts w:ascii="Times New Roman" w:hAnsi="Times New Roman" w:cs="Times New Roman"/>
          <w:sz w:val="28"/>
          <w:szCs w:val="28"/>
        </w:rPr>
        <w:t>z rozporządzeniem z dnia 25.01.2013r.  wydanym przez ministra właściwego do spraw środowiska w porozumieniu z ministrem  właściwym  do spraw gospodarki o szczegółowych wymaganiach (Dz. U. z dnia 25 stycznia 2013r. poz. 122), o których mowa  w art. 9d ust. 1, w tym:</w:t>
      </w:r>
    </w:p>
    <w:p w:rsidR="00377E1E" w:rsidRPr="00377E1E" w:rsidRDefault="00377E1E" w:rsidP="00377E1E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>posiadania  wyposażenia umożliwiającego odbieranie odpadów komunalnych od właścicieli nieruchomości oraz zapewnienia jego odpowiedniego stanu technicznego</w:t>
      </w:r>
    </w:p>
    <w:p w:rsidR="00377E1E" w:rsidRPr="00377E1E" w:rsidRDefault="00377E1E" w:rsidP="00377E1E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>utrzymania  odpowiedniego stanu sanitarnego pojazdów i urządzeń do odbierania odpadów komunalnych od właścicieli nieruchomości</w:t>
      </w:r>
    </w:p>
    <w:p w:rsidR="00377E1E" w:rsidRPr="00377E1E" w:rsidRDefault="00377E1E" w:rsidP="00377E1E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>spełniania  wymagań technicznych dotyczących wyposażenia pojazdów  do odbierania odpadów komunalnych od właścicieli nieruchomości</w:t>
      </w:r>
    </w:p>
    <w:p w:rsidR="00377E1E" w:rsidRPr="00377E1E" w:rsidRDefault="00377E1E" w:rsidP="00377E1E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>zapewnienia  odpowiedniego usytuowania i wyposażenia  bazy magazynowo – transportowej</w:t>
      </w:r>
    </w:p>
    <w:p w:rsidR="00377E1E" w:rsidRPr="00377E1E" w:rsidRDefault="00377E1E" w:rsidP="00377E1E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>spełniać wymagania  określone w rozporządzeniu wydanym na podstawie art. 9d ust. 2 ustawy o utrzymaniu czystości i porządku w gminach.</w:t>
      </w:r>
    </w:p>
    <w:p w:rsidR="00377E1E" w:rsidRPr="00377E1E" w:rsidRDefault="00377E1E" w:rsidP="0037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1E" w:rsidRPr="00377E1E" w:rsidRDefault="00377E1E" w:rsidP="0037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 xml:space="preserve">Podmiot odbierający odpady komunalne od właścicieli  nieruchomości jest obowiązany do: </w:t>
      </w:r>
    </w:p>
    <w:p w:rsidR="00377E1E" w:rsidRPr="00377E1E" w:rsidRDefault="00377E1E" w:rsidP="00377E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 xml:space="preserve"> przekazania odebranych  od właścicieli nieruchomości selektywnie  zebranych odpadów komunalnych do instalacji odzysku i unieszkodliwiania odpadów, zgodnie z hierarchią postępowania z odpadami, o której mowa  w art. 17 ustawy o odpadach (Dz. U. 2016, poz. 1987 ze późniejszymi zmianami)</w:t>
      </w:r>
    </w:p>
    <w:p w:rsidR="00377E1E" w:rsidRPr="00377E1E" w:rsidRDefault="00377E1E" w:rsidP="00377E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 xml:space="preserve">   przekazywania odebranych od właścicieli nieruchomości zmieszanych odpadów komunalnych, odpadów zielonych oraz pozostałości  z sortowania odpadów komunalnych przeznaczonych do składowania do regionalnych lub zastępczych instalacji do przetwarzania odpadów komunalnych wynikających z wojewódzkiego planu gospodarki odpadami komunalnymi.</w:t>
      </w:r>
    </w:p>
    <w:p w:rsidR="00377E1E" w:rsidRPr="00377E1E" w:rsidRDefault="00377E1E" w:rsidP="0037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1E" w:rsidRDefault="00377E1E" w:rsidP="0037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>Ponadto zakazuje się mieszania selektywnie zebranych odpadów komunalnych ze zmieszanymi odpadami komunalnymi odbieranymi od właścicieli nieruchomości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DB6" w:rsidRDefault="00C01DB6" w:rsidP="00C01D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250" w:rsidRPr="00C01DB6" w:rsidRDefault="00C01DB6" w:rsidP="00C01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D3250" w:rsidRPr="00DD3250">
        <w:rPr>
          <w:rFonts w:ascii="Times New Roman" w:hAnsi="Times New Roman" w:cs="Times New Roman"/>
          <w:b/>
          <w:sz w:val="28"/>
          <w:szCs w:val="28"/>
        </w:rPr>
        <w:t>Jest</w:t>
      </w:r>
    </w:p>
    <w:p w:rsidR="00377E1E" w:rsidRPr="00377E1E" w:rsidRDefault="00377E1E" w:rsidP="0037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 xml:space="preserve">1.4.2 Podmiot odbierający odpady komunalne od właścicieli nieruchomości jest zobowiązany do spełniania wymagań określonych w przepisach ustawy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7E1E">
        <w:rPr>
          <w:rFonts w:ascii="Times New Roman" w:hAnsi="Times New Roman" w:cs="Times New Roman"/>
          <w:sz w:val="28"/>
          <w:szCs w:val="28"/>
        </w:rPr>
        <w:t>o utrzymaniu  czystości i po</w:t>
      </w:r>
      <w:r>
        <w:rPr>
          <w:rFonts w:ascii="Times New Roman" w:hAnsi="Times New Roman" w:cs="Times New Roman"/>
          <w:sz w:val="28"/>
          <w:szCs w:val="28"/>
        </w:rPr>
        <w:t xml:space="preserve">rządku  </w:t>
      </w:r>
      <w:r w:rsidRPr="00377E1E">
        <w:rPr>
          <w:rFonts w:ascii="Times New Roman" w:hAnsi="Times New Roman" w:cs="Times New Roman"/>
          <w:sz w:val="28"/>
          <w:szCs w:val="28"/>
        </w:rPr>
        <w:t xml:space="preserve">w gminach (Dz. U. z 2017r poz. 1289),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7E1E">
        <w:rPr>
          <w:rFonts w:ascii="Times New Roman" w:hAnsi="Times New Roman" w:cs="Times New Roman"/>
          <w:sz w:val="28"/>
          <w:szCs w:val="28"/>
        </w:rPr>
        <w:t xml:space="preserve">w zakresie  odbierania odpadów komunalnych od właścicieli nieruchomości,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7E1E">
        <w:rPr>
          <w:rFonts w:ascii="Times New Roman" w:hAnsi="Times New Roman" w:cs="Times New Roman"/>
          <w:sz w:val="28"/>
          <w:szCs w:val="28"/>
        </w:rPr>
        <w:t xml:space="preserve">w tym zgodnie z art. 9d ust. 1 oraz ust. 2 tej ustawy oraz zgodnie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7E1E">
        <w:rPr>
          <w:rFonts w:ascii="Times New Roman" w:hAnsi="Times New Roman" w:cs="Times New Roman"/>
          <w:sz w:val="28"/>
          <w:szCs w:val="28"/>
        </w:rPr>
        <w:t>z rozporządzeniem z dnia 25.01.2013r.  wydanym przez ministra właściwego do spraw środowiska w porozumieniu z ministrem  właściwym  do spraw gospodarki o szczegółowych wymaganiach (Dz. U. z dnia 25 stycznia 2013r. poz. 122), o których mowa  w art. 9d ust. 1, w tym:</w:t>
      </w:r>
    </w:p>
    <w:p w:rsidR="00377E1E" w:rsidRPr="00377E1E" w:rsidRDefault="00377E1E" w:rsidP="00377E1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>posiadania  wyposażenia umożliwiającego odbieranie odpadów komunalnych od właścicieli nieruchomości oraz zapewnienia jego odpowiedniego stanu technicznego</w:t>
      </w:r>
    </w:p>
    <w:p w:rsidR="00377E1E" w:rsidRPr="00377E1E" w:rsidRDefault="00377E1E" w:rsidP="00377E1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>utrzymania  odpowiedniego stanu sanitarnego pojazdów i urządzeń do odbierania odpadów komunalnych od właścicieli nieruchomości</w:t>
      </w:r>
    </w:p>
    <w:p w:rsidR="00377E1E" w:rsidRPr="00377E1E" w:rsidRDefault="00377E1E" w:rsidP="00377E1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>spełniania  wymagań technicznych dotyczących wyposażenia pojazdów  do odbierania odpadów komunalnych od właścicieli nieruchomości</w:t>
      </w:r>
    </w:p>
    <w:p w:rsidR="00377E1E" w:rsidRPr="00377E1E" w:rsidRDefault="00377E1E" w:rsidP="00377E1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lastRenderedPageBreak/>
        <w:t>zapewnienia  odpowiedniego usytuowania i wyposażenia  bazy magazynowo – transportowej</w:t>
      </w:r>
    </w:p>
    <w:p w:rsidR="00377E1E" w:rsidRPr="00377E1E" w:rsidRDefault="00377E1E" w:rsidP="00377E1E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>spełniać wymagania  określone w rozporządzeniu wydanym na podstawie art. 9d ust. 2 ustawy o utrzymaniu czystości i porządku w gminach.</w:t>
      </w:r>
    </w:p>
    <w:p w:rsidR="00377E1E" w:rsidRPr="00377E1E" w:rsidRDefault="00377E1E" w:rsidP="0037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E1E" w:rsidRPr="00377E1E" w:rsidRDefault="00377E1E" w:rsidP="0037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 xml:space="preserve">Podmiot odbierający odpady komunalne od właścicieli  nieruchomości jest obowiązany do: </w:t>
      </w:r>
    </w:p>
    <w:p w:rsidR="00377E1E" w:rsidRPr="00377E1E" w:rsidRDefault="00377E1E" w:rsidP="00377E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 xml:space="preserve"> przekazania odebranych  od właścicieli nieruchomości selektywnie  zebranych odpadów komunalnych do instalacji odzysku</w:t>
      </w:r>
      <w:r w:rsidR="00BE7F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77E1E">
        <w:rPr>
          <w:rFonts w:ascii="Times New Roman" w:hAnsi="Times New Roman" w:cs="Times New Roman"/>
          <w:sz w:val="28"/>
          <w:szCs w:val="28"/>
        </w:rPr>
        <w:t xml:space="preserve"> i unieszkodliwiania odpadów, zgodnie z hierarchią postępowania </w:t>
      </w:r>
      <w:r w:rsidR="00BE7F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7E1E">
        <w:rPr>
          <w:rFonts w:ascii="Times New Roman" w:hAnsi="Times New Roman" w:cs="Times New Roman"/>
          <w:sz w:val="28"/>
          <w:szCs w:val="28"/>
        </w:rPr>
        <w:t>z odpadami, o której mowa  w art. 17 ustawy o odpadach (Dz. U. 2016, poz. 1987 ze późniejszymi zmianami)</w:t>
      </w:r>
    </w:p>
    <w:p w:rsidR="00377E1E" w:rsidRPr="00377E1E" w:rsidRDefault="00377E1E" w:rsidP="00377E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 xml:space="preserve">  przekazywania odebranych od właścicieli nieruchomości zmieszanych odpadów komunalnych, odpadów zielonych oraz pozostałości  </w:t>
      </w:r>
      <w:r w:rsidR="00BE7F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7E1E">
        <w:rPr>
          <w:rFonts w:ascii="Times New Roman" w:hAnsi="Times New Roman" w:cs="Times New Roman"/>
          <w:sz w:val="28"/>
          <w:szCs w:val="28"/>
        </w:rPr>
        <w:t xml:space="preserve">z sortowania odpadów komunalnych przeznaczonych do składowania do regionalnych </w:t>
      </w:r>
      <w:r w:rsidR="00BA1C54" w:rsidRPr="00377E1E">
        <w:rPr>
          <w:rFonts w:ascii="Times New Roman" w:hAnsi="Times New Roman" w:cs="Times New Roman"/>
          <w:sz w:val="28"/>
          <w:szCs w:val="28"/>
        </w:rPr>
        <w:t xml:space="preserve">instalacji do przetwarzania odpadów komunalnych </w:t>
      </w:r>
      <w:r w:rsidRPr="00377E1E">
        <w:rPr>
          <w:rFonts w:ascii="Times New Roman" w:hAnsi="Times New Roman" w:cs="Times New Roman"/>
          <w:sz w:val="28"/>
          <w:szCs w:val="28"/>
        </w:rPr>
        <w:t xml:space="preserve">wynikających z wojewódzkiego planu gospodarki odpadami komunalnymi.   </w:t>
      </w:r>
    </w:p>
    <w:p w:rsidR="00377E1E" w:rsidRPr="00377E1E" w:rsidRDefault="00377E1E" w:rsidP="00377E1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E1E" w:rsidRDefault="00377E1E" w:rsidP="0037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E1E">
        <w:rPr>
          <w:rFonts w:ascii="Times New Roman" w:hAnsi="Times New Roman" w:cs="Times New Roman"/>
          <w:sz w:val="28"/>
          <w:szCs w:val="28"/>
        </w:rPr>
        <w:t>Ponadto zakazuje się mieszania selektywnie zebranych odpadów komunalnych ze zmieszanymi odpadami komunalnymi odbieranymi od właścicieli nieruchomości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27E" w:rsidRDefault="0007527E" w:rsidP="00075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27E" w:rsidRDefault="0007527E" w:rsidP="00075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2 p</w:t>
      </w:r>
      <w:r w:rsidR="00365BA4">
        <w:rPr>
          <w:rFonts w:ascii="Times New Roman" w:hAnsi="Times New Roman" w:cs="Times New Roman"/>
          <w:sz w:val="28"/>
          <w:szCs w:val="28"/>
        </w:rPr>
        <w:t>kt</w:t>
      </w:r>
      <w:r w:rsidR="00543610">
        <w:rPr>
          <w:rFonts w:ascii="Times New Roman" w:hAnsi="Times New Roman" w:cs="Times New Roman"/>
          <w:sz w:val="28"/>
          <w:szCs w:val="28"/>
        </w:rPr>
        <w:t>.</w:t>
      </w:r>
      <w:r w:rsidR="00365BA4">
        <w:rPr>
          <w:rFonts w:ascii="Times New Roman" w:hAnsi="Times New Roman" w:cs="Times New Roman"/>
          <w:sz w:val="28"/>
          <w:szCs w:val="28"/>
        </w:rPr>
        <w:t xml:space="preserve"> 1.5 </w:t>
      </w:r>
      <w:proofErr w:type="spellStart"/>
      <w:r w:rsidR="00365BA4">
        <w:rPr>
          <w:rFonts w:ascii="Times New Roman" w:hAnsi="Times New Roman" w:cs="Times New Roman"/>
          <w:sz w:val="28"/>
          <w:szCs w:val="28"/>
        </w:rPr>
        <w:t>ppkt</w:t>
      </w:r>
      <w:proofErr w:type="spellEnd"/>
      <w:r w:rsidR="00365BA4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C01DB6" w:rsidRDefault="00C01DB6" w:rsidP="007F67EC">
      <w:pPr>
        <w:spacing w:before="150" w:after="150" w:line="360" w:lineRule="atLeast"/>
        <w:ind w:right="225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5BA4" w:rsidRPr="00DD3250" w:rsidRDefault="00365BA4" w:rsidP="00365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D3250">
        <w:rPr>
          <w:rFonts w:ascii="Times New Roman" w:hAnsi="Times New Roman" w:cs="Times New Roman"/>
          <w:b/>
          <w:sz w:val="28"/>
          <w:szCs w:val="28"/>
        </w:rPr>
        <w:t>Było</w:t>
      </w:r>
    </w:p>
    <w:p w:rsidR="00365BA4" w:rsidRDefault="00365BA4" w:rsidP="00C01DB6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5BA4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 zobowiązany będzie do przedkładania Zamawiającemu najpóźniej wraz z fakturą za dany okres rozliczeniowy raportów wagowych zawierających wyszczególnienie miejsca odbioru odpadów oraz ilości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365B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rodzaju odebranych odpadów (zgodnie z obowiązującą klasyfikacją odpadów), na których znajdować się winna adnotacja, że odpady pochodzą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365BA4">
        <w:rPr>
          <w:rFonts w:ascii="Times New Roman" w:eastAsia="Times New Roman" w:hAnsi="Times New Roman" w:cs="Times New Roman"/>
          <w:sz w:val="28"/>
          <w:szCs w:val="28"/>
          <w:lang w:eastAsia="pl-PL"/>
        </w:rPr>
        <w:t>z terenu Gminy Starcza.</w:t>
      </w:r>
    </w:p>
    <w:p w:rsidR="00543610" w:rsidRDefault="00365BA4" w:rsidP="0036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E2557" w:rsidRDefault="00543610" w:rsidP="0036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E2557" w:rsidRDefault="008E2557" w:rsidP="00365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BA4" w:rsidRPr="00C01DB6" w:rsidRDefault="008E2557" w:rsidP="0036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543610">
        <w:rPr>
          <w:rFonts w:ascii="Times New Roman" w:hAnsi="Times New Roman" w:cs="Times New Roman"/>
          <w:sz w:val="28"/>
          <w:szCs w:val="28"/>
        </w:rPr>
        <w:t xml:space="preserve"> </w:t>
      </w:r>
      <w:r w:rsidR="00365BA4">
        <w:rPr>
          <w:rFonts w:ascii="Times New Roman" w:hAnsi="Times New Roman" w:cs="Times New Roman"/>
          <w:sz w:val="28"/>
          <w:szCs w:val="28"/>
        </w:rPr>
        <w:t xml:space="preserve"> </w:t>
      </w:r>
      <w:r w:rsidR="00365BA4" w:rsidRPr="00DD3250">
        <w:rPr>
          <w:rFonts w:ascii="Times New Roman" w:hAnsi="Times New Roman" w:cs="Times New Roman"/>
          <w:b/>
          <w:sz w:val="28"/>
          <w:szCs w:val="28"/>
        </w:rPr>
        <w:t>Jest</w:t>
      </w:r>
    </w:p>
    <w:p w:rsidR="00365BA4" w:rsidRDefault="00365BA4" w:rsidP="00C01DB6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5B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Wykonawca zobowiązany będzie do przedkładania Zamawiającemu najpóźniej wraz z fakturą za dany okres rozliczeniowy raportów wagowych zawierających wyszczególnienie miejsca odbioru odpadów oraz ilości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365B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rodzaju odebranych odpadów (zgodnie z obowiązującą klasyfikacją odpadów), na których znajdować się winna adnotacja, że odpady pochodzą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z terenu Gminy Starcza oraz  danych z systemu bazującego na systemie  pozycjonowania satelitarnego, umożliwiającego  trwałe zapisywanie, przechowywanie i odczytywanie danych o położeniu pojazdów i miejscach postojów oraz czujników zapisujących dane o miejscach wyładunku</w:t>
      </w:r>
      <w:r w:rsid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odpadów – umożliwiającego weryfikację tych danych’’. </w:t>
      </w:r>
    </w:p>
    <w:p w:rsidR="0097358A" w:rsidRDefault="0097358A" w:rsidP="00C01DB6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7E1E" w:rsidRDefault="00377E1E" w:rsidP="00377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2 Pkt.1.3 SIWZ</w:t>
      </w:r>
    </w:p>
    <w:p w:rsidR="00377E1E" w:rsidRDefault="00377E1E" w:rsidP="00377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E1E" w:rsidRPr="00377E1E" w:rsidRDefault="00377E1E" w:rsidP="00377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7E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Było</w:t>
      </w:r>
    </w:p>
    <w:p w:rsidR="00377E1E" w:rsidRPr="004760FE" w:rsidRDefault="00377E1E" w:rsidP="00377E1E">
      <w:pPr>
        <w:rPr>
          <w:rFonts w:ascii="Arial" w:eastAsia="Calibri" w:hAnsi="Arial" w:cs="Arial"/>
          <w:strike/>
          <w:lang w:eastAsia="ar-SA"/>
        </w:rPr>
      </w:pPr>
      <w:r>
        <w:rPr>
          <w:sz w:val="24"/>
          <w:szCs w:val="24"/>
        </w:rPr>
        <w:t>1</w:t>
      </w:r>
      <w:r w:rsidRPr="004760FE">
        <w:rPr>
          <w:sz w:val="24"/>
          <w:szCs w:val="24"/>
        </w:rPr>
        <w:t xml:space="preserve">.3 </w:t>
      </w:r>
      <w:r w:rsidRPr="004760FE">
        <w:rPr>
          <w:rFonts w:ascii="Arial" w:eastAsia="Calibri" w:hAnsi="Arial" w:cs="Arial"/>
          <w:lang w:eastAsia="ar-SA"/>
        </w:rPr>
        <w:t>. Wykonawca zobowiązany jest wyposażyć PSZOK w odpowiednie pojemniki wymienione poniżej:</w:t>
      </w:r>
    </w:p>
    <w:p w:rsidR="00377E1E" w:rsidRPr="004760FE" w:rsidRDefault="00377E1E" w:rsidP="00377E1E">
      <w:pPr>
        <w:rPr>
          <w:rFonts w:ascii="Arial" w:eastAsia="Calibri" w:hAnsi="Arial" w:cs="Arial"/>
          <w:strike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</w:tblGrid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b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b/>
                <w:lang w:eastAsia="ar-SA"/>
              </w:rPr>
              <w:t>Rodzaj odpadów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b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b/>
                <w:lang w:eastAsia="ar-SA"/>
              </w:rPr>
              <w:t>Pojemniki/ilość/pojemniki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Przeterminowane leki i chemikalia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50l – 1 pojemnik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Zużyte baterie i akumulatory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50l – 1 pojemnik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Zużyty sprzęt elektryczny i elektroniczny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6000l – 1 pojemnik z pokrywą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TimesNewRomanPSMT" w:eastAsia="Calibri" w:hAnsi="TimesNewRomanPSMT" w:cs="TimesNewRomanPSMT"/>
              </w:rPr>
              <w:t>Odpady z budowy, remontów i demontażu obiektów budowlanych - gruz  budowlany, szkło, drewno, materiały pokryciowe (np. odpadowa papa), materiały izolacyjne (np. wełna, styropian)</w:t>
            </w:r>
          </w:p>
        </w:tc>
        <w:tc>
          <w:tcPr>
            <w:tcW w:w="3544" w:type="dxa"/>
            <w:shd w:val="clear" w:color="auto" w:fill="auto"/>
          </w:tcPr>
          <w:p w:rsidR="00377E1E" w:rsidRPr="00862499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862499">
              <w:rPr>
                <w:rFonts w:ascii="Arial" w:eastAsia="Calibri" w:hAnsi="Arial" w:cs="Arial"/>
                <w:lang w:eastAsia="ar-SA"/>
              </w:rPr>
              <w:t>6000l – 1 pojemnik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Zużyte opony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Luzem na terenie PSZOK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Inne odpady niebezpieczne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1100l – 1 pojemnik z pokrywą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Odpady wielkogabarytowe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Luzem na terenie PSZOK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862499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862499">
              <w:rPr>
                <w:rFonts w:ascii="Arial" w:eastAsia="Calibri" w:hAnsi="Arial" w:cs="Arial"/>
                <w:lang w:eastAsia="ar-SA"/>
              </w:rPr>
              <w:t>Zmieszane odpady komunalne</w:t>
            </w:r>
          </w:p>
        </w:tc>
        <w:tc>
          <w:tcPr>
            <w:tcW w:w="3544" w:type="dxa"/>
            <w:shd w:val="clear" w:color="auto" w:fill="auto"/>
          </w:tcPr>
          <w:p w:rsidR="00377E1E" w:rsidRPr="00862499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862499">
              <w:rPr>
                <w:rFonts w:ascii="Arial" w:eastAsia="Calibri" w:hAnsi="Arial" w:cs="Arial"/>
                <w:lang w:eastAsia="ar-SA"/>
              </w:rPr>
              <w:t>1100l – 2 pojemniki z pokrywą</w:t>
            </w:r>
          </w:p>
        </w:tc>
      </w:tr>
    </w:tbl>
    <w:p w:rsidR="00377E1E" w:rsidRPr="004760FE" w:rsidRDefault="00377E1E" w:rsidP="00377E1E">
      <w:pPr>
        <w:spacing w:after="120"/>
        <w:rPr>
          <w:strike/>
          <w:sz w:val="24"/>
          <w:szCs w:val="24"/>
          <w:u w:val="single"/>
        </w:rPr>
      </w:pPr>
    </w:p>
    <w:p w:rsidR="00377E1E" w:rsidRPr="004760FE" w:rsidRDefault="00377E1E" w:rsidP="00377E1E">
      <w:pPr>
        <w:spacing w:after="120"/>
        <w:rPr>
          <w:strike/>
          <w:sz w:val="24"/>
          <w:szCs w:val="24"/>
        </w:rPr>
      </w:pPr>
      <w:r w:rsidRPr="004760FE">
        <w:rPr>
          <w:sz w:val="24"/>
          <w:szCs w:val="24"/>
        </w:rPr>
        <w:t>Częstotliwość  odbioru odpadów z punktu selektywnego zbierania odpadów komunalnych (PSZOK): według potrzeb, co najmniej jeden raz w miesiącu.</w:t>
      </w:r>
    </w:p>
    <w:p w:rsidR="00377E1E" w:rsidRPr="00377E1E" w:rsidRDefault="00377E1E" w:rsidP="00377E1E">
      <w:pPr>
        <w:spacing w:before="150" w:after="150" w:line="360" w:lineRule="atLeast"/>
        <w:ind w:right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7E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Jest</w:t>
      </w:r>
    </w:p>
    <w:p w:rsidR="00377E1E" w:rsidRDefault="00377E1E" w:rsidP="00C01DB6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7E1E" w:rsidRPr="004760FE" w:rsidRDefault="00377E1E" w:rsidP="00377E1E">
      <w:pPr>
        <w:rPr>
          <w:rFonts w:ascii="Arial" w:eastAsia="Calibri" w:hAnsi="Arial" w:cs="Arial"/>
          <w:strike/>
          <w:lang w:eastAsia="ar-SA"/>
        </w:rPr>
      </w:pPr>
      <w:r>
        <w:rPr>
          <w:sz w:val="24"/>
          <w:szCs w:val="24"/>
        </w:rPr>
        <w:t>1</w:t>
      </w:r>
      <w:r w:rsidRPr="004760FE">
        <w:rPr>
          <w:sz w:val="24"/>
          <w:szCs w:val="24"/>
        </w:rPr>
        <w:t xml:space="preserve">.3 </w:t>
      </w:r>
      <w:r w:rsidRPr="004760FE">
        <w:rPr>
          <w:rFonts w:ascii="Arial" w:eastAsia="Calibri" w:hAnsi="Arial" w:cs="Arial"/>
          <w:lang w:eastAsia="ar-SA"/>
        </w:rPr>
        <w:t>. Wykonawca zobowiązany jest wyposażyć PSZOK w odpowiednie pojemniki wymienione poniżej:</w:t>
      </w:r>
    </w:p>
    <w:p w:rsidR="00377E1E" w:rsidRPr="004760FE" w:rsidRDefault="00377E1E" w:rsidP="00377E1E">
      <w:pPr>
        <w:rPr>
          <w:rFonts w:ascii="Arial" w:eastAsia="Calibri" w:hAnsi="Arial" w:cs="Arial"/>
          <w:strike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</w:tblGrid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b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b/>
                <w:lang w:eastAsia="ar-SA"/>
              </w:rPr>
              <w:t>Rodzaj odpadów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b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b/>
                <w:lang w:eastAsia="ar-SA"/>
              </w:rPr>
              <w:t>Pojemniki/ilość/pojemniki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Przeterminowane leki i chemikalia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50l – 1 pojemnik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Zużyte baterie i akumulatory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50l – 1 pojemnik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Zużyty sprzęt elektryczny i elektroniczny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6000l – 1 pojemnik z pokrywą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A922B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TimesNewRomanPSMT" w:eastAsia="Calibri" w:hAnsi="TimesNewRomanPSMT" w:cs="TimesNewRomanPSMT"/>
              </w:rPr>
              <w:t>Odpady z budowy, remontów i demontażu obiektów budowlanych - gruz  budowlany, szkło, drewno, materiały pokryciowe (np. odpadowa papa), materiały izolacyjne (np. wełna, styropian)</w:t>
            </w:r>
          </w:p>
        </w:tc>
        <w:tc>
          <w:tcPr>
            <w:tcW w:w="3544" w:type="dxa"/>
            <w:shd w:val="clear" w:color="auto" w:fill="auto"/>
          </w:tcPr>
          <w:p w:rsidR="00377E1E" w:rsidRPr="00862499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862499">
              <w:rPr>
                <w:rFonts w:ascii="Arial" w:eastAsia="Calibri" w:hAnsi="Arial" w:cs="Arial"/>
                <w:lang w:eastAsia="ar-SA"/>
              </w:rPr>
              <w:t>6000l – 1 pojemnik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Zużyte opony</w:t>
            </w:r>
            <w:r w:rsidR="00C50BB8">
              <w:rPr>
                <w:rFonts w:ascii="Arial" w:eastAsia="Calibri" w:hAnsi="Arial" w:cs="Arial"/>
                <w:lang w:eastAsia="ar-SA"/>
              </w:rPr>
              <w:t xml:space="preserve"> samochodów osobowych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Luzem na terenie PSZOK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Inne odpady niebezpieczne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1100l – 1 pojemnik z pokrywą</w:t>
            </w:r>
          </w:p>
        </w:tc>
      </w:tr>
      <w:tr w:rsidR="00377E1E" w:rsidRPr="004760FE" w:rsidTr="00DC41D3">
        <w:tc>
          <w:tcPr>
            <w:tcW w:w="4361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Odpady wielkogabarytowe</w:t>
            </w:r>
          </w:p>
        </w:tc>
        <w:tc>
          <w:tcPr>
            <w:tcW w:w="3544" w:type="dxa"/>
            <w:shd w:val="clear" w:color="auto" w:fill="auto"/>
          </w:tcPr>
          <w:p w:rsidR="00377E1E" w:rsidRPr="004760FE" w:rsidRDefault="00377E1E" w:rsidP="00DC41D3">
            <w:pPr>
              <w:rPr>
                <w:rFonts w:ascii="Arial" w:eastAsia="Calibri" w:hAnsi="Arial" w:cs="Arial"/>
                <w:strike/>
                <w:lang w:eastAsia="ar-SA"/>
              </w:rPr>
            </w:pPr>
            <w:r w:rsidRPr="004760FE">
              <w:rPr>
                <w:rFonts w:ascii="Arial" w:eastAsia="Calibri" w:hAnsi="Arial" w:cs="Arial"/>
                <w:lang w:eastAsia="ar-SA"/>
              </w:rPr>
              <w:t>Luzem na terenie PSZOK</w:t>
            </w:r>
          </w:p>
        </w:tc>
      </w:tr>
    </w:tbl>
    <w:p w:rsidR="00377E1E" w:rsidRPr="004760FE" w:rsidRDefault="00377E1E" w:rsidP="00377E1E">
      <w:pPr>
        <w:spacing w:after="120"/>
        <w:rPr>
          <w:strike/>
          <w:sz w:val="24"/>
          <w:szCs w:val="24"/>
          <w:u w:val="single"/>
        </w:rPr>
      </w:pPr>
    </w:p>
    <w:p w:rsidR="00377E1E" w:rsidRDefault="00377E1E" w:rsidP="00377E1E">
      <w:pPr>
        <w:spacing w:after="120"/>
        <w:rPr>
          <w:strike/>
          <w:sz w:val="24"/>
          <w:szCs w:val="24"/>
        </w:rPr>
      </w:pPr>
      <w:r w:rsidRPr="004760FE">
        <w:rPr>
          <w:sz w:val="24"/>
          <w:szCs w:val="24"/>
        </w:rPr>
        <w:t>Częstotliwość  odbioru odpadów z punktu selektywnego zbierania odpadów komunalnych (PSZOK): według potrzeb, co najmniej jeden raz w miesiącu.</w:t>
      </w:r>
    </w:p>
    <w:p w:rsidR="00377E1E" w:rsidRPr="00377E1E" w:rsidRDefault="00377E1E" w:rsidP="00377E1E">
      <w:pPr>
        <w:spacing w:after="120"/>
        <w:rPr>
          <w:strike/>
          <w:sz w:val="24"/>
          <w:szCs w:val="24"/>
        </w:rPr>
      </w:pPr>
    </w:p>
    <w:p w:rsidR="0097358A" w:rsidRDefault="0097358A" w:rsidP="00C01DB6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Rozdział 6 pkt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ppkt</w:t>
      </w:r>
      <w:proofErr w:type="spellEnd"/>
      <w:r w:rsidR="005436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</w:t>
      </w:r>
    </w:p>
    <w:p w:rsidR="0097358A" w:rsidRDefault="0097358A" w:rsidP="00C01DB6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</w:t>
      </w:r>
      <w:r w:rsidRPr="009735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Było</w:t>
      </w:r>
    </w:p>
    <w:p w:rsidR="0097358A" w:rsidRPr="0097358A" w:rsidRDefault="0097358A" w:rsidP="0097358A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2) Zdolność techniczna</w:t>
      </w:r>
    </w:p>
    <w:p w:rsidR="00370CB8" w:rsidRDefault="0097358A" w:rsidP="0097358A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O udzielenie zamówienia  mogą ubiegać się Wykonawcy, którzy wykażą, </w:t>
      </w:r>
      <w:r w:rsidR="00370C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7358A" w:rsidRPr="0097358A" w:rsidRDefault="00370CB8" w:rsidP="0097358A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97358A"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że dysponują lub będą  dysponować:</w:t>
      </w:r>
    </w:p>
    <w:p w:rsidR="0097358A" w:rsidRPr="0097358A" w:rsidRDefault="0097358A" w:rsidP="0097358A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Pojazdami:</w:t>
      </w:r>
    </w:p>
    <w:p w:rsidR="0097358A" w:rsidRPr="0097358A" w:rsidRDefault="0097358A" w:rsidP="0097358A">
      <w:pPr>
        <w:numPr>
          <w:ilvl w:val="0"/>
          <w:numId w:val="2"/>
        </w:num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pojazdem  przystosowanym do odbioru selektywnie zebranych odpadów komunalnych – ilość 2 szt.</w:t>
      </w:r>
    </w:p>
    <w:p w:rsidR="0097358A" w:rsidRPr="0097358A" w:rsidRDefault="0097358A" w:rsidP="0097358A">
      <w:pPr>
        <w:numPr>
          <w:ilvl w:val="0"/>
          <w:numId w:val="2"/>
        </w:num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pojazdem przystosowanym do odbioru odpadów komunalnych zmieszanych (śmieciarka)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o masie całkowitej powyżej 3,5 t – ilość 2 szt.</w:t>
      </w:r>
    </w:p>
    <w:p w:rsidR="0097358A" w:rsidRPr="0097358A" w:rsidRDefault="0097358A" w:rsidP="0097358A">
      <w:pPr>
        <w:numPr>
          <w:ilvl w:val="0"/>
          <w:numId w:val="2"/>
        </w:num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pojazdem przystosowanym do odbioru odpadów komunalnych zmieszanych (śmieciarka)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o masie całkowitej do 3,5 t – ilość 1 szt.</w:t>
      </w:r>
    </w:p>
    <w:p w:rsidR="0097358A" w:rsidRPr="0097358A" w:rsidRDefault="0097358A" w:rsidP="0097358A">
      <w:pPr>
        <w:numPr>
          <w:ilvl w:val="0"/>
          <w:numId w:val="2"/>
        </w:num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samochodem dostosowanym do odbioru odpadów wielkogabarytowych – ilość 1 szt.</w:t>
      </w:r>
    </w:p>
    <w:p w:rsidR="0097358A" w:rsidRPr="0097358A" w:rsidRDefault="0097358A" w:rsidP="0097358A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Pojazdy muszą być  wyposażone w system monitoringu bazującego na systemie pozycjonowania satelitarnego, umożliwiający trwały zapis danych o położeniu pojazdu, miejscach postojów  oraz system czujników zapisujących dane o miejscach wyładunku odpadów, system musi umożliwić weryfikację tych danych.  Dane o położeniu pojazdów pochodzące z sytemu monitoringu powinny być przechowywane w siedzibie odbierającego odpady komunalne od właścicieli nieruchomości przez okres 5 lat od dnia ich zapisu.  Odbierający  odpady wi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nien udostępnić  je  </w:t>
      </w: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na każde żądanie Zamawiającemu, a także organom kontrolnym.</w:t>
      </w:r>
    </w:p>
    <w:p w:rsidR="0097358A" w:rsidRPr="0097358A" w:rsidRDefault="0097358A" w:rsidP="00C01DB6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65BA4" w:rsidRPr="0097358A" w:rsidRDefault="0097358A" w:rsidP="00C01DB6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9735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Jest</w:t>
      </w:r>
    </w:p>
    <w:p w:rsidR="0097358A" w:rsidRPr="0097358A" w:rsidRDefault="0097358A" w:rsidP="0097358A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2) Zdolność techniczna</w:t>
      </w:r>
    </w:p>
    <w:p w:rsidR="0097358A" w:rsidRPr="0097358A" w:rsidRDefault="0097358A" w:rsidP="0097358A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O udzielenie zamówienia  mogą ubiegać się Wykonawcy, którzy wykażą, że dysponują lub będą  dysponować:</w:t>
      </w:r>
    </w:p>
    <w:p w:rsidR="0097358A" w:rsidRPr="0097358A" w:rsidRDefault="0097358A" w:rsidP="0097358A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</w:p>
    <w:p w:rsidR="0097358A" w:rsidRPr="0097358A" w:rsidRDefault="0097358A" w:rsidP="0097358A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Pojazdami:</w:t>
      </w:r>
    </w:p>
    <w:p w:rsidR="0097358A" w:rsidRPr="0097358A" w:rsidRDefault="0097358A" w:rsidP="0097358A">
      <w:pPr>
        <w:numPr>
          <w:ilvl w:val="0"/>
          <w:numId w:val="2"/>
        </w:num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pojazdem  przystosowanym do odbioru selektywnie zebranych odpadów komunalnych – ilość 2 szt.</w:t>
      </w:r>
    </w:p>
    <w:p w:rsidR="0097358A" w:rsidRPr="0097358A" w:rsidRDefault="0097358A" w:rsidP="0097358A">
      <w:pPr>
        <w:numPr>
          <w:ilvl w:val="0"/>
          <w:numId w:val="2"/>
        </w:num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pojazdem przystosowanym do odbioru odpadów komunalnych zmieszanych (śmieciarka)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o masie całkowitej powyżej 3,5 t – ilość 2 szt.</w:t>
      </w:r>
    </w:p>
    <w:p w:rsidR="0097358A" w:rsidRPr="0097358A" w:rsidRDefault="0097358A" w:rsidP="0097358A">
      <w:pPr>
        <w:numPr>
          <w:ilvl w:val="0"/>
          <w:numId w:val="2"/>
        </w:num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pojazdem przystosowanym do odbioru odpadów komunalnych zmieszanych (śmieciarka)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o masie całkowitej do 3,5 t – ilość 1 szt.</w:t>
      </w:r>
    </w:p>
    <w:p w:rsidR="0097358A" w:rsidRPr="0097358A" w:rsidRDefault="0097358A" w:rsidP="0097358A">
      <w:pPr>
        <w:numPr>
          <w:ilvl w:val="0"/>
          <w:numId w:val="2"/>
        </w:num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samochodem dostosowanym do odbioru odpadów wielkogabarytowych – ilość 1 szt.</w:t>
      </w:r>
    </w:p>
    <w:p w:rsidR="0097358A" w:rsidRPr="0097358A" w:rsidRDefault="0097358A" w:rsidP="0097358A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Pojazdy muszą być  wyposażone w system monitoringu bazującego na systemie pozycjonowania satelitarnego, umożliwiający trwały zapis danych o położeniu pojazdu, miejscach postojów  oraz system czujników zapisujących dane o miejscach wyładunku odpadów, system musi umożliwić weryfikację tych danych.  Dane o położeniu pojazdów pochodzące z sytemu monitoringu powinny być przechowywane w siedzibie odbierającego odpady komunalne od właścic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ieli nieruchomości prze</w:t>
      </w:r>
      <w:r w:rsidR="001D56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okres 1 roku od zakończenia umowy. </w:t>
      </w: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Odbierający  odpady wi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nien udostępnić  je  </w:t>
      </w:r>
      <w:r w:rsidRPr="0097358A">
        <w:rPr>
          <w:rFonts w:ascii="Times New Roman" w:eastAsia="Times New Roman" w:hAnsi="Times New Roman" w:cs="Times New Roman"/>
          <w:sz w:val="28"/>
          <w:szCs w:val="28"/>
          <w:lang w:eastAsia="pl-PL"/>
        </w:rPr>
        <w:t>na każde żądanie Zamawiającemu, a także organom kontrolnym.</w:t>
      </w:r>
    </w:p>
    <w:p w:rsidR="00365BA4" w:rsidRDefault="00365BA4" w:rsidP="00C01DB6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5641" w:rsidRPr="001D5641" w:rsidRDefault="001D5641" w:rsidP="001D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641">
        <w:rPr>
          <w:rFonts w:ascii="Times New Roman" w:hAnsi="Times New Roman" w:cs="Times New Roman"/>
          <w:sz w:val="28"/>
          <w:szCs w:val="28"/>
        </w:rPr>
        <w:t xml:space="preserve">Zmiana treści SIWZ  wprowadzona niniejszym pismem stanowi integralną część SIWZ i jest wiążąca dla wszystkich  Wykonawców ubiegających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5641">
        <w:rPr>
          <w:rFonts w:ascii="Times New Roman" w:hAnsi="Times New Roman" w:cs="Times New Roman"/>
          <w:sz w:val="28"/>
          <w:szCs w:val="28"/>
        </w:rPr>
        <w:t xml:space="preserve">     o udzielenie  przedmiotowego zamówienia.</w:t>
      </w:r>
    </w:p>
    <w:p w:rsidR="00370CB8" w:rsidRDefault="001D5641" w:rsidP="001D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6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5641" w:rsidRPr="001D5641" w:rsidRDefault="001D5641" w:rsidP="001D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641">
        <w:rPr>
          <w:rFonts w:ascii="Times New Roman" w:hAnsi="Times New Roman" w:cs="Times New Roman"/>
          <w:sz w:val="28"/>
          <w:szCs w:val="28"/>
        </w:rPr>
        <w:t>Pozostałe zapisy SIWZ pozostają bez zmian.</w:t>
      </w:r>
    </w:p>
    <w:p w:rsidR="00370CB8" w:rsidRDefault="00370CB8" w:rsidP="001D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641" w:rsidRPr="001D5641" w:rsidRDefault="001D5641" w:rsidP="001D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641">
        <w:rPr>
          <w:rFonts w:ascii="Times New Roman" w:hAnsi="Times New Roman" w:cs="Times New Roman"/>
          <w:sz w:val="28"/>
          <w:szCs w:val="28"/>
        </w:rPr>
        <w:t xml:space="preserve">Z uwagi na dokonaną modyfikację SIWZ, Zamawiający informuje, iż na podstawie art. 38 ust. 6 ustawy Prawo zamówień publicznych, przedłuża termin składania ofert na dzień </w:t>
      </w:r>
      <w:r>
        <w:rPr>
          <w:rFonts w:ascii="Times New Roman" w:hAnsi="Times New Roman" w:cs="Times New Roman"/>
          <w:b/>
          <w:sz w:val="28"/>
          <w:szCs w:val="28"/>
        </w:rPr>
        <w:t>20.11.2017</w:t>
      </w:r>
      <w:r w:rsidRPr="001D5641">
        <w:rPr>
          <w:rFonts w:ascii="Times New Roman" w:hAnsi="Times New Roman" w:cs="Times New Roman"/>
          <w:b/>
          <w:sz w:val="28"/>
          <w:szCs w:val="28"/>
        </w:rPr>
        <w:t>r</w:t>
      </w:r>
      <w:r w:rsidR="00C50BB8">
        <w:rPr>
          <w:rFonts w:ascii="Times New Roman" w:hAnsi="Times New Roman" w:cs="Times New Roman"/>
          <w:sz w:val="28"/>
          <w:szCs w:val="28"/>
        </w:rPr>
        <w:t>; godzina</w:t>
      </w:r>
      <w:r w:rsidRPr="001D5641">
        <w:rPr>
          <w:rFonts w:ascii="Times New Roman" w:hAnsi="Times New Roman" w:cs="Times New Roman"/>
          <w:sz w:val="28"/>
          <w:szCs w:val="28"/>
        </w:rPr>
        <w:t xml:space="preserve"> składania </w:t>
      </w:r>
      <w:r w:rsidR="00C50BB8">
        <w:rPr>
          <w:rFonts w:ascii="Times New Roman" w:hAnsi="Times New Roman" w:cs="Times New Roman"/>
          <w:sz w:val="28"/>
          <w:szCs w:val="28"/>
        </w:rPr>
        <w:t>ofert i otwarcia ofert pozostaje</w:t>
      </w:r>
      <w:r w:rsidRPr="001D5641">
        <w:rPr>
          <w:rFonts w:ascii="Times New Roman" w:hAnsi="Times New Roman" w:cs="Times New Roman"/>
          <w:sz w:val="28"/>
          <w:szCs w:val="28"/>
        </w:rPr>
        <w:t xml:space="preserve"> bez zmian.</w:t>
      </w:r>
    </w:p>
    <w:p w:rsidR="007F67EC" w:rsidRDefault="007F67EC" w:rsidP="007F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05E" w:rsidRDefault="00F2405E" w:rsidP="007F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05E" w:rsidRPr="007F67EC" w:rsidRDefault="00F2405E" w:rsidP="007F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Wiesław Szymczyk – Wójt Gminy Starcza</w:t>
      </w:r>
    </w:p>
    <w:sectPr w:rsidR="00F2405E" w:rsidRPr="007F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4E3"/>
    <w:multiLevelType w:val="multilevel"/>
    <w:tmpl w:val="C878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152D6"/>
    <w:multiLevelType w:val="hybridMultilevel"/>
    <w:tmpl w:val="A858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2498"/>
    <w:multiLevelType w:val="hybridMultilevel"/>
    <w:tmpl w:val="A858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49CD"/>
    <w:multiLevelType w:val="hybridMultilevel"/>
    <w:tmpl w:val="BD6A3A86"/>
    <w:lvl w:ilvl="0" w:tplc="024EE0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64705B"/>
    <w:multiLevelType w:val="multilevel"/>
    <w:tmpl w:val="555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E4B8B"/>
    <w:multiLevelType w:val="multilevel"/>
    <w:tmpl w:val="C878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7A"/>
    <w:rsid w:val="0007527E"/>
    <w:rsid w:val="001D5641"/>
    <w:rsid w:val="001E6588"/>
    <w:rsid w:val="00365BA4"/>
    <w:rsid w:val="00370CB8"/>
    <w:rsid w:val="00377E1E"/>
    <w:rsid w:val="003E4A6F"/>
    <w:rsid w:val="00543610"/>
    <w:rsid w:val="0064235F"/>
    <w:rsid w:val="00764089"/>
    <w:rsid w:val="007852AA"/>
    <w:rsid w:val="00794A44"/>
    <w:rsid w:val="007F67EC"/>
    <w:rsid w:val="00882B58"/>
    <w:rsid w:val="008B6415"/>
    <w:rsid w:val="008E2557"/>
    <w:rsid w:val="0097358A"/>
    <w:rsid w:val="00A922BE"/>
    <w:rsid w:val="00B67EDE"/>
    <w:rsid w:val="00BA1C54"/>
    <w:rsid w:val="00BE7FDA"/>
    <w:rsid w:val="00C01DB6"/>
    <w:rsid w:val="00C50BB8"/>
    <w:rsid w:val="00DD3250"/>
    <w:rsid w:val="00E4757A"/>
    <w:rsid w:val="00EA0249"/>
    <w:rsid w:val="00EB1623"/>
    <w:rsid w:val="00EB277A"/>
    <w:rsid w:val="00F01666"/>
    <w:rsid w:val="00F2405E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5</cp:revision>
  <cp:lastPrinted>2017-11-15T07:57:00Z</cp:lastPrinted>
  <dcterms:created xsi:type="dcterms:W3CDTF">2017-11-14T15:20:00Z</dcterms:created>
  <dcterms:modified xsi:type="dcterms:W3CDTF">2017-11-15T08:32:00Z</dcterms:modified>
</cp:coreProperties>
</file>