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1C" w:rsidRDefault="00031D1C" w:rsidP="00031D1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                                                                Starcza, dnia 17.12.2015r.</w:t>
      </w:r>
    </w:p>
    <w:p w:rsidR="00031D1C" w:rsidRDefault="00031D1C" w:rsidP="00031D1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SKEG.0012.1.11.2015</w:t>
      </w:r>
    </w:p>
    <w:p w:rsidR="00031D1C" w:rsidRDefault="00031D1C" w:rsidP="00031D1C">
      <w:pPr>
        <w:rPr>
          <w:rFonts w:ascii="Verdana" w:hAnsi="Verdana"/>
          <w:sz w:val="24"/>
        </w:rPr>
      </w:pPr>
    </w:p>
    <w:p w:rsidR="00031D1C" w:rsidRDefault="00031D1C" w:rsidP="00031D1C">
      <w:pPr>
        <w:rPr>
          <w:rFonts w:ascii="Verdana" w:hAnsi="Verdana"/>
          <w:sz w:val="24"/>
        </w:rPr>
      </w:pPr>
    </w:p>
    <w:p w:rsidR="00031D1C" w:rsidRPr="00820B1B" w:rsidRDefault="00031D1C" w:rsidP="00031D1C">
      <w:pPr>
        <w:ind w:left="4963"/>
        <w:rPr>
          <w:rFonts w:ascii="Verdana" w:hAnsi="Verdana"/>
          <w:b/>
          <w:sz w:val="24"/>
        </w:rPr>
      </w:pPr>
    </w:p>
    <w:p w:rsidR="00031D1C" w:rsidRDefault="00031D1C" w:rsidP="00031D1C">
      <w:pPr>
        <w:ind w:left="4963"/>
        <w:rPr>
          <w:rFonts w:ascii="Verdana" w:hAnsi="Verdana"/>
          <w:b/>
          <w:sz w:val="24"/>
        </w:rPr>
      </w:pPr>
    </w:p>
    <w:p w:rsidR="00031D1C" w:rsidRDefault="00031D1C" w:rsidP="00031D1C">
      <w:pPr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Komisja Budżetu i Rozwoju Gminy</w:t>
      </w:r>
    </w:p>
    <w:p w:rsidR="00031D1C" w:rsidRDefault="00031D1C" w:rsidP="00031D1C">
      <w:pPr>
        <w:ind w:firstLine="709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firstLine="709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firstLine="709"/>
        <w:jc w:val="both"/>
        <w:rPr>
          <w:rFonts w:ascii="Verdana" w:hAnsi="Verdana"/>
          <w:b/>
          <w:bCs/>
          <w:sz w:val="24"/>
          <w:vertAlign w:val="superscript"/>
        </w:rPr>
      </w:pPr>
      <w:r>
        <w:rPr>
          <w:rFonts w:ascii="Verdana" w:hAnsi="Verdana"/>
          <w:sz w:val="24"/>
        </w:rPr>
        <w:t xml:space="preserve">Uprzejmie informuję, że </w:t>
      </w:r>
      <w:r w:rsidRPr="009941E5">
        <w:rPr>
          <w:rFonts w:ascii="Verdana" w:hAnsi="Verdana"/>
          <w:b/>
          <w:bCs/>
          <w:sz w:val="24"/>
        </w:rPr>
        <w:t xml:space="preserve">w dniu </w:t>
      </w:r>
      <w:r>
        <w:rPr>
          <w:rFonts w:ascii="Verdana" w:hAnsi="Verdana"/>
          <w:b/>
          <w:bCs/>
          <w:sz w:val="24"/>
        </w:rPr>
        <w:t>28</w:t>
      </w:r>
      <w:r w:rsidRPr="009941E5">
        <w:rPr>
          <w:rFonts w:ascii="Verdana" w:hAnsi="Verdana"/>
          <w:b/>
          <w:bCs/>
          <w:sz w:val="24"/>
        </w:rPr>
        <w:t>.</w:t>
      </w:r>
      <w:r>
        <w:rPr>
          <w:rFonts w:ascii="Verdana" w:hAnsi="Verdana"/>
          <w:b/>
          <w:bCs/>
          <w:sz w:val="24"/>
        </w:rPr>
        <w:t>12</w:t>
      </w:r>
      <w:r w:rsidRPr="009941E5">
        <w:rPr>
          <w:rFonts w:ascii="Verdana" w:hAnsi="Verdana"/>
          <w:b/>
          <w:bCs/>
          <w:sz w:val="24"/>
        </w:rPr>
        <w:t>.201</w:t>
      </w:r>
      <w:r>
        <w:rPr>
          <w:rFonts w:ascii="Verdana" w:hAnsi="Verdana"/>
          <w:b/>
          <w:bCs/>
          <w:sz w:val="24"/>
        </w:rPr>
        <w:t>5</w:t>
      </w:r>
      <w:r w:rsidRPr="009941E5">
        <w:rPr>
          <w:rFonts w:ascii="Verdana" w:hAnsi="Verdana"/>
          <w:b/>
          <w:bCs/>
          <w:sz w:val="24"/>
        </w:rPr>
        <w:t xml:space="preserve">r. o godz. </w:t>
      </w:r>
      <w:r>
        <w:rPr>
          <w:rFonts w:ascii="Verdana" w:hAnsi="Verdana"/>
          <w:b/>
          <w:bCs/>
          <w:sz w:val="24"/>
        </w:rPr>
        <w:t>13:00</w:t>
      </w:r>
      <w:r>
        <w:rPr>
          <w:rFonts w:ascii="Verdana" w:hAnsi="Verdana"/>
          <w:b/>
          <w:bCs/>
          <w:sz w:val="24"/>
          <w:vertAlign w:val="superscript"/>
        </w:rPr>
        <w:t xml:space="preserve">             </w:t>
      </w:r>
    </w:p>
    <w:p w:rsidR="00031D1C" w:rsidRDefault="00031D1C" w:rsidP="00031D1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</w:rPr>
        <w:t xml:space="preserve">w tut. Urzędzie Gminy odbędzie się posiedzenie Komisji Budżetu </w:t>
      </w:r>
      <w:r>
        <w:rPr>
          <w:rFonts w:ascii="Verdana" w:hAnsi="Verdana"/>
          <w:sz w:val="24"/>
        </w:rPr>
        <w:br/>
        <w:t>i Rozwoju Gminy.</w:t>
      </w:r>
    </w:p>
    <w:p w:rsidR="00031D1C" w:rsidRDefault="00031D1C" w:rsidP="00031D1C">
      <w:pPr>
        <w:jc w:val="both"/>
        <w:rPr>
          <w:rFonts w:ascii="Verdana" w:hAnsi="Verdana"/>
          <w:sz w:val="24"/>
        </w:rPr>
      </w:pPr>
    </w:p>
    <w:p w:rsidR="00031D1C" w:rsidRDefault="00031D1C" w:rsidP="00031D1C">
      <w:p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Proponowany porządek posiedzenia:</w:t>
      </w:r>
    </w:p>
    <w:p w:rsidR="00031D1C" w:rsidRDefault="00031D1C" w:rsidP="00031D1C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Sprawozdanie z działalności Komisji Budżetu i Rozwoju Gminy                        w 2015r.</w:t>
      </w:r>
    </w:p>
    <w:p w:rsidR="00031D1C" w:rsidRDefault="00031D1C" w:rsidP="00031D1C">
      <w:pPr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Analiza i ocena projektu budżetu na 2016r.</w:t>
      </w:r>
    </w:p>
    <w:p w:rsidR="00031D1C" w:rsidRDefault="00031D1C" w:rsidP="00031D1C">
      <w:pPr>
        <w:numPr>
          <w:ilvl w:val="0"/>
          <w:numId w:val="1"/>
        </w:numPr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  <w:szCs w:val="24"/>
        </w:rPr>
        <w:t>Omówienie materiałów przygotowanych na najbliższą sesję Rady Gminy</w:t>
      </w:r>
    </w:p>
    <w:p w:rsidR="00031D1C" w:rsidRDefault="00031D1C" w:rsidP="00031D1C">
      <w:pPr>
        <w:ind w:left="720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firstLine="360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Zgodnie z art.25 ust.3 ustawy z dnia 08 marca 1990r.o samorządzie gminnym (Dz. U. z 2015r., poz.1515) niniejsze zawiadomienie służy jako podstawa do zwolnienia z pracy zawodowej na czas udziału w pracach organów gminy.</w:t>
      </w:r>
    </w:p>
    <w:p w:rsidR="00031D1C" w:rsidRDefault="00031D1C" w:rsidP="00031D1C">
      <w:pPr>
        <w:ind w:left="4963"/>
        <w:jc w:val="center"/>
        <w:rPr>
          <w:rFonts w:ascii="Verdana" w:hAnsi="Verdana"/>
        </w:rPr>
      </w:pPr>
    </w:p>
    <w:p w:rsidR="00031D1C" w:rsidRDefault="00031D1C" w:rsidP="00031D1C">
      <w:pPr>
        <w:ind w:left="4963"/>
        <w:jc w:val="center"/>
        <w:rPr>
          <w:rFonts w:ascii="Verdana" w:hAnsi="Verdana"/>
        </w:rPr>
      </w:pPr>
    </w:p>
    <w:p w:rsidR="00031D1C" w:rsidRDefault="00031D1C" w:rsidP="00031D1C">
      <w:pPr>
        <w:ind w:left="4963"/>
        <w:jc w:val="center"/>
        <w:rPr>
          <w:rFonts w:ascii="Verdana" w:hAnsi="Verdana"/>
        </w:rPr>
      </w:pPr>
    </w:p>
    <w:p w:rsidR="00031D1C" w:rsidRDefault="00031D1C" w:rsidP="00031D1C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Przewodnicząca Komisji Budżetu</w:t>
      </w:r>
      <w:r>
        <w:rPr>
          <w:rFonts w:ascii="Verdana" w:hAnsi="Verdana"/>
        </w:rPr>
        <w:br/>
        <w:t>i Rozwoju Gminy</w:t>
      </w:r>
    </w:p>
    <w:p w:rsidR="00031D1C" w:rsidRDefault="00031D1C" w:rsidP="00031D1C">
      <w:pPr>
        <w:ind w:left="4963"/>
        <w:jc w:val="center"/>
        <w:rPr>
          <w:rFonts w:ascii="Verdana" w:hAnsi="Verdana"/>
        </w:rPr>
      </w:pPr>
    </w:p>
    <w:p w:rsidR="00031D1C" w:rsidRPr="00AD6352" w:rsidRDefault="00031D1C" w:rsidP="00031D1C">
      <w:pPr>
        <w:ind w:left="4963"/>
        <w:jc w:val="center"/>
        <w:rPr>
          <w:rFonts w:ascii="Verdana" w:hAnsi="Verdana"/>
        </w:rPr>
      </w:pPr>
      <w:r>
        <w:rPr>
          <w:rFonts w:ascii="Verdana" w:hAnsi="Verdana"/>
        </w:rPr>
        <w:t>Maryla Wawrzyńczak</w:t>
      </w:r>
    </w:p>
    <w:p w:rsidR="00031D1C" w:rsidRDefault="00031D1C" w:rsidP="00031D1C">
      <w:pPr>
        <w:ind w:left="6021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left="6021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left="6021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left="6021"/>
        <w:jc w:val="both"/>
        <w:rPr>
          <w:rFonts w:ascii="Verdana" w:hAnsi="Verdana"/>
          <w:sz w:val="24"/>
        </w:rPr>
      </w:pPr>
    </w:p>
    <w:p w:rsidR="00031D1C" w:rsidRDefault="00031D1C" w:rsidP="00031D1C">
      <w:pPr>
        <w:ind w:left="6021"/>
        <w:jc w:val="both"/>
        <w:rPr>
          <w:rFonts w:ascii="Verdana" w:hAnsi="Verdana"/>
          <w:sz w:val="24"/>
        </w:rPr>
      </w:pPr>
    </w:p>
    <w:p w:rsidR="007C357E" w:rsidRDefault="007C357E">
      <w:bookmarkStart w:id="0" w:name="_GoBack"/>
      <w:bookmarkEnd w:id="0"/>
    </w:p>
    <w:sectPr w:rsidR="007C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1C"/>
    <w:rsid w:val="00031D1C"/>
    <w:rsid w:val="007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</cp:revision>
  <dcterms:created xsi:type="dcterms:W3CDTF">2015-12-17T11:03:00Z</dcterms:created>
  <dcterms:modified xsi:type="dcterms:W3CDTF">2015-12-17T11:03:00Z</dcterms:modified>
</cp:coreProperties>
</file>