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5" w:rsidRDefault="00716F65" w:rsidP="00716F65">
      <w:r>
        <w:t>DCZ.720-1/14</w:t>
      </w:r>
    </w:p>
    <w:p w:rsidR="00716F65" w:rsidRDefault="00716F65" w:rsidP="00716F65">
      <w:pPr>
        <w:pStyle w:val="Nagwek1"/>
      </w:pPr>
      <w:r>
        <w:t>POSTANOWIENIE</w:t>
      </w:r>
    </w:p>
    <w:p w:rsidR="00716F65" w:rsidRDefault="00716F65" w:rsidP="00716F65"/>
    <w:p w:rsidR="00716F65" w:rsidRDefault="00716F65" w:rsidP="00716F65">
      <w:pPr>
        <w:pStyle w:val="Nagwek2"/>
      </w:pPr>
      <w:r>
        <w:t>KOMISARZA  WYBORCZEGO  W  CZĘSTOCHOWIE</w:t>
      </w:r>
    </w:p>
    <w:p w:rsidR="00716F65" w:rsidRDefault="00716F65" w:rsidP="00716F65">
      <w:pPr>
        <w:jc w:val="center"/>
        <w:rPr>
          <w:b/>
          <w:bCs/>
        </w:rPr>
      </w:pPr>
      <w:r>
        <w:rPr>
          <w:b/>
          <w:bCs/>
        </w:rPr>
        <w:t>z dnia 19 września 2014 r.</w:t>
      </w:r>
    </w:p>
    <w:p w:rsidR="00716F65" w:rsidRDefault="00716F65" w:rsidP="00716F65">
      <w:pPr>
        <w:rPr>
          <w:b/>
          <w:bCs/>
        </w:rPr>
      </w:pPr>
    </w:p>
    <w:p w:rsidR="00716F65" w:rsidRDefault="00716F65" w:rsidP="00716F65">
      <w:pPr>
        <w:rPr>
          <w:b/>
          <w:bCs/>
        </w:rPr>
      </w:pPr>
    </w:p>
    <w:p w:rsidR="00716F65" w:rsidRDefault="00716F65" w:rsidP="00716F65">
      <w:pPr>
        <w:pStyle w:val="Tekstpodstawowy"/>
        <w:spacing w:line="360" w:lineRule="auto"/>
        <w:ind w:firstLine="360"/>
      </w:pPr>
      <w:r>
        <w:t xml:space="preserve">Na podstawie art. 167 § 1 pkt 3, art. 178 § 1- 6 i § 8- 10 ustawy z dnia 5 stycznia 2011 r. – Kodeks wyborczy (Dz. U. Nr 21, poz. 112 z </w:t>
      </w:r>
      <w:proofErr w:type="spellStart"/>
      <w:r>
        <w:t>późn</w:t>
      </w:r>
      <w:proofErr w:type="spellEnd"/>
      <w:r>
        <w:t xml:space="preserve">. zm.) po rozpatrzeniu zgłoszeń kandydatów komitetów wyborczych na członków terytorialnych komisji wyborczych </w:t>
      </w:r>
      <w:bookmarkStart w:id="0" w:name="_GoBack"/>
      <w:bookmarkEnd w:id="0"/>
      <w:r>
        <w:t xml:space="preserve">w wyborach do organów stanowiących jednostek samorządu terytorialnego i wyborów wójtów, burmistrzów, prezydentów miast, zarządzonych na dzień 16 listopada 2014 r. </w:t>
      </w:r>
    </w:p>
    <w:p w:rsidR="00716F65" w:rsidRDefault="00716F65" w:rsidP="00716F65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postanawiam:</w:t>
      </w:r>
    </w:p>
    <w:p w:rsidR="00716F65" w:rsidRDefault="00716F65" w:rsidP="00716F65">
      <w:pPr>
        <w:numPr>
          <w:ilvl w:val="0"/>
          <w:numId w:val="1"/>
        </w:numPr>
        <w:spacing w:line="360" w:lineRule="auto"/>
        <w:jc w:val="both"/>
      </w:pPr>
      <w:r>
        <w:t xml:space="preserve">Powołać Powiatowe Komisje Wyborcze: </w:t>
      </w:r>
    </w:p>
    <w:p w:rsidR="00716F65" w:rsidRDefault="00716F65" w:rsidP="00716F65">
      <w:pPr>
        <w:numPr>
          <w:ilvl w:val="1"/>
          <w:numId w:val="1"/>
        </w:numPr>
        <w:spacing w:line="360" w:lineRule="auto"/>
        <w:jc w:val="both"/>
      </w:pPr>
      <w:r>
        <w:t>w Częstochowie dla powiatu częstochowskiego</w:t>
      </w:r>
    </w:p>
    <w:p w:rsidR="00716F65" w:rsidRDefault="00716F65" w:rsidP="00716F65">
      <w:pPr>
        <w:numPr>
          <w:ilvl w:val="1"/>
          <w:numId w:val="1"/>
        </w:numPr>
        <w:spacing w:line="360" w:lineRule="auto"/>
        <w:jc w:val="both"/>
      </w:pPr>
      <w:r>
        <w:t>w Kłobucku dla powiatu kłobuckiego</w:t>
      </w:r>
    </w:p>
    <w:p w:rsidR="00716F65" w:rsidRDefault="00716F65" w:rsidP="00716F65">
      <w:pPr>
        <w:numPr>
          <w:ilvl w:val="1"/>
          <w:numId w:val="1"/>
        </w:numPr>
        <w:spacing w:line="360" w:lineRule="auto"/>
        <w:jc w:val="both"/>
      </w:pPr>
      <w:r>
        <w:t>w Lublińcu dla powiatu lublinieckiego</w:t>
      </w:r>
    </w:p>
    <w:p w:rsidR="00716F65" w:rsidRDefault="00716F65" w:rsidP="00716F65">
      <w:pPr>
        <w:numPr>
          <w:ilvl w:val="1"/>
          <w:numId w:val="1"/>
        </w:numPr>
        <w:spacing w:line="360" w:lineRule="auto"/>
        <w:jc w:val="both"/>
      </w:pPr>
      <w:r>
        <w:t>w Myszkowie dla powiatu myszkowskiego</w:t>
      </w:r>
    </w:p>
    <w:p w:rsidR="00716F65" w:rsidRDefault="00716F65" w:rsidP="00716F65">
      <w:pPr>
        <w:numPr>
          <w:ilvl w:val="1"/>
          <w:numId w:val="1"/>
        </w:numPr>
        <w:spacing w:line="360" w:lineRule="auto"/>
        <w:jc w:val="both"/>
      </w:pPr>
      <w:r>
        <w:t xml:space="preserve">w Zawierciu dla powiatu zawierciańskiego </w:t>
      </w:r>
    </w:p>
    <w:p w:rsidR="00716F65" w:rsidRDefault="00716F65" w:rsidP="00716F65">
      <w:pPr>
        <w:pStyle w:val="Tekstpodstawowywcity1"/>
        <w:jc w:val="both"/>
      </w:pPr>
      <w:r>
        <w:t>w składach osobowych  określonych odpowiednio w załącznikach od nr.1 do nr. 5 do niniejszego postanowienia.</w:t>
      </w:r>
    </w:p>
    <w:p w:rsidR="00716F65" w:rsidRDefault="00716F65" w:rsidP="00716F65">
      <w:pPr>
        <w:numPr>
          <w:ilvl w:val="0"/>
          <w:numId w:val="1"/>
        </w:numPr>
        <w:spacing w:line="360" w:lineRule="auto"/>
        <w:jc w:val="both"/>
      </w:pPr>
      <w:r>
        <w:t>Powołać Miejską Komisję Wyborczą w Częstochowie mieście na prawach powiatu  w składzie określonym w załączniku  Nr 6 do niniejszego postanowienia.</w:t>
      </w:r>
    </w:p>
    <w:p w:rsidR="00716F65" w:rsidRDefault="00716F65" w:rsidP="00716F65">
      <w:pPr>
        <w:numPr>
          <w:ilvl w:val="0"/>
          <w:numId w:val="1"/>
        </w:numPr>
        <w:spacing w:line="360" w:lineRule="auto"/>
        <w:jc w:val="both"/>
      </w:pPr>
      <w:r>
        <w:t xml:space="preserve">Powołać miejskie i gminne komisje wyborcze  na obszarach  powiatów: częstochowskiego, kłobuckiego, lublinieckiego, myszkowskiego i zawierciańskiego </w:t>
      </w:r>
    </w:p>
    <w:p w:rsidR="00716F65" w:rsidRDefault="00716F65" w:rsidP="00716F65">
      <w:pPr>
        <w:spacing w:line="360" w:lineRule="auto"/>
        <w:ind w:left="708"/>
        <w:jc w:val="both"/>
      </w:pPr>
      <w:r>
        <w:t>w składach osobowych określonych w załącznikach od nr. 7 do nr. 54 do niniejszego postanowienia.</w:t>
      </w:r>
    </w:p>
    <w:p w:rsidR="00716F65" w:rsidRDefault="00716F65" w:rsidP="00716F65">
      <w:pPr>
        <w:numPr>
          <w:ilvl w:val="0"/>
          <w:numId w:val="1"/>
        </w:numPr>
        <w:spacing w:line="360" w:lineRule="auto"/>
        <w:jc w:val="both"/>
      </w:pPr>
      <w:r>
        <w:t>Skład terytorialnej komisji wyborczej organ zapewniający obsługę administracyjną podaje  niezwłocznie do publicznej wiadomości w sposób zwyczajowo przyjęty.</w:t>
      </w:r>
    </w:p>
    <w:p w:rsidR="00716F65" w:rsidRDefault="00716F65" w:rsidP="00716F65">
      <w:pPr>
        <w:numPr>
          <w:ilvl w:val="0"/>
          <w:numId w:val="1"/>
        </w:numPr>
        <w:spacing w:line="360" w:lineRule="auto"/>
        <w:jc w:val="both"/>
      </w:pPr>
      <w:r>
        <w:t>Upoważnić Starostów i Wójtów (Burmistrzów, Prezydentów) do zorganizowania pierwszego posiedzenia powiatowych i gminnych komisji wyborczych.</w:t>
      </w:r>
    </w:p>
    <w:p w:rsidR="00716F65" w:rsidRDefault="00716F65" w:rsidP="00716F65">
      <w:pPr>
        <w:numPr>
          <w:ilvl w:val="0"/>
          <w:numId w:val="1"/>
        </w:numPr>
        <w:spacing w:line="360" w:lineRule="auto"/>
        <w:jc w:val="both"/>
      </w:pPr>
      <w:r>
        <w:t>Postanowienie wchodzi w życie z dniem podjęcia i podlega ogłoszeniu.</w:t>
      </w:r>
    </w:p>
    <w:p w:rsidR="00716F65" w:rsidRDefault="00716F65" w:rsidP="00716F6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716F65" w:rsidRDefault="00716F65" w:rsidP="00716F65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716F65" w:rsidRDefault="00716F65" w:rsidP="00716F65">
      <w:r>
        <w:t xml:space="preserve">                                                                                                          Tomasz </w:t>
      </w:r>
      <w:proofErr w:type="spellStart"/>
      <w:r>
        <w:t>Pidzik</w:t>
      </w:r>
      <w:proofErr w:type="spellEnd"/>
    </w:p>
    <w:p w:rsidR="00716F65" w:rsidRDefault="00716F65" w:rsidP="00716F65">
      <w:r>
        <w:t xml:space="preserve">                                                                                          </w:t>
      </w:r>
    </w:p>
    <w:p w:rsidR="00716F65" w:rsidRDefault="00716F65" w:rsidP="00716F65"/>
    <w:p w:rsidR="00716F65" w:rsidRDefault="00716F65" w:rsidP="00716F65"/>
    <w:p w:rsidR="00716F65" w:rsidRDefault="00716F65" w:rsidP="00716F65">
      <w:r>
        <w:t xml:space="preserve">                                                                                         Komisarz Wyborczy w Częstochowie</w:t>
      </w:r>
    </w:p>
    <w:p w:rsidR="005936C9" w:rsidRDefault="005936C9"/>
    <w:p w:rsidR="00716F65" w:rsidRDefault="00716F65"/>
    <w:p w:rsidR="00716F65" w:rsidRDefault="00716F65"/>
    <w:p w:rsidR="00716F65" w:rsidRDefault="00716F65"/>
    <w:p w:rsidR="00716F65" w:rsidRDefault="00716F6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716F65" w:rsidRPr="006F0CD4" w:rsidTr="005B546E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16F65" w:rsidRPr="006F0CD4" w:rsidRDefault="00716F65" w:rsidP="005B54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6F65" w:rsidRPr="006F0CD4" w:rsidRDefault="00716F65" w:rsidP="005B54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Załącznik Nr </w:t>
            </w:r>
            <w:r w:rsidRPr="00DE64C0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t>22</w:t>
            </w:r>
          </w:p>
          <w:p w:rsidR="00716F65" w:rsidRPr="006F0CD4" w:rsidRDefault="00716F65" w:rsidP="005B54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do postanowienia Nr DCZ-720-1/14</w:t>
            </w:r>
          </w:p>
          <w:p w:rsidR="00716F65" w:rsidRPr="006F0CD4" w:rsidRDefault="00716F65" w:rsidP="005B54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z dnia 19 września 2014</w:t>
            </w: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 xml:space="preserve"> r.</w:t>
            </w:r>
          </w:p>
          <w:p w:rsidR="00716F65" w:rsidRPr="006F0CD4" w:rsidRDefault="00716F65" w:rsidP="005B546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F0CD4">
              <w:rPr>
                <w:rFonts w:ascii="Times" w:hAnsi="Times" w:cs="Times"/>
                <w:color w:val="000000"/>
                <w:sz w:val="20"/>
                <w:szCs w:val="20"/>
              </w:rPr>
              <w:t>Komisarza Wyborczego w Częstochowie</w:t>
            </w:r>
          </w:p>
        </w:tc>
      </w:tr>
      <w:tr w:rsidR="00716F65" w:rsidRPr="006F0CD4" w:rsidTr="005B546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F65" w:rsidRPr="006F0CD4" w:rsidRDefault="00716F65" w:rsidP="005B546E">
            <w:pPr>
              <w:widowControl w:val="0"/>
              <w:autoSpaceDE w:val="0"/>
              <w:autoSpaceDN w:val="0"/>
              <w:adjustRightInd w:val="0"/>
              <w:spacing w:before="800" w:line="397" w:lineRule="atLeast"/>
              <w:jc w:val="center"/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Gminna Komisja Wyborcza w Starczy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  <w:t>z siedzibą</w:t>
            </w:r>
            <w:r w:rsidRPr="006F0CD4"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br/>
            </w:r>
            <w:r w:rsidRPr="00DE64C0">
              <w:rPr>
                <w:rFonts w:ascii="Times" w:hAnsi="Times" w:cs="Times"/>
                <w:b/>
                <w:bCs/>
                <w:noProof/>
                <w:color w:val="000000"/>
                <w:sz w:val="28"/>
                <w:szCs w:val="28"/>
              </w:rPr>
              <w:t>ul. Gminna 4, Starcza</w:t>
            </w:r>
          </w:p>
        </w:tc>
      </w:tr>
      <w:tr w:rsidR="00716F65" w:rsidRPr="006F0CD4" w:rsidTr="005B546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before="600" w:line="397" w:lineRule="atLeast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6F0CD4">
              <w:rPr>
                <w:rFonts w:ascii="Times" w:hAnsi="Times" w:cs="Times"/>
                <w:color w:val="000000"/>
                <w:sz w:val="28"/>
                <w:szCs w:val="28"/>
              </w:rPr>
              <w:t>Skład komisji:</w:t>
            </w:r>
          </w:p>
          <w:p w:rsidR="00716F65" w:rsidRPr="006F0CD4" w:rsidRDefault="00716F65" w:rsidP="005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Grzyb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Iwona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Waleria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32045A">
              <w:rPr>
                <w:noProof/>
                <w:sz w:val="28"/>
                <w:szCs w:val="28"/>
              </w:rPr>
              <w:t>zam.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Własna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wyborca uzupełniający skład komisji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Hak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Barbara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Stanisława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Własna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Kemuś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Mariola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Janina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Własna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wyborca uzupełniający skład komisji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Klecha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Daria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Julia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Starcza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Wyborców Zbigniewa Sirka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Kołodziejczyk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Adrian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Marcin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Własna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Razem dla Powiatu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Matczak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Anna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Teresa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Starcza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KKW SLD Lewica Razem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Radecki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Zdzisław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 zam.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Starcza</w:t>
            </w:r>
          </w:p>
          <w:p w:rsidR="00716F65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zgłoszony przez</w:t>
            </w:r>
            <w:r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DE64C0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716F65" w:rsidRPr="006F0CD4" w:rsidRDefault="00716F65" w:rsidP="005B54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</w:tbl>
    <w:p w:rsidR="00716F65" w:rsidRDefault="00716F65">
      <w:r>
        <w:t xml:space="preserve">    </w:t>
      </w:r>
    </w:p>
    <w:sectPr w:rsidR="00716F65" w:rsidSect="0036235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7318"/>
    <w:multiLevelType w:val="hybridMultilevel"/>
    <w:tmpl w:val="8346A256"/>
    <w:lvl w:ilvl="0" w:tplc="2E00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61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5"/>
    <w:rsid w:val="00151683"/>
    <w:rsid w:val="005936C9"/>
    <w:rsid w:val="007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F6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6F6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F6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16F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6F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16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716F65"/>
    <w:pPr>
      <w:spacing w:line="36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F6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6F6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F6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16F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6F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16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716F65"/>
    <w:pPr>
      <w:spacing w:line="36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2014-09-24T06:54:00Z</dcterms:created>
  <dcterms:modified xsi:type="dcterms:W3CDTF">2014-09-24T07:03:00Z</dcterms:modified>
</cp:coreProperties>
</file>