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1E" w:rsidRPr="008776DA" w:rsidRDefault="002B271E" w:rsidP="002B271E">
      <w:pPr>
        <w:tabs>
          <w:tab w:val="left" w:pos="2700"/>
        </w:tabs>
        <w:jc w:val="center"/>
        <w:rPr>
          <w:strike w:val="0"/>
          <w:sz w:val="24"/>
          <w:szCs w:val="24"/>
        </w:rPr>
      </w:pPr>
      <w:r>
        <w:rPr>
          <w:strike w:val="0"/>
          <w:noProof/>
          <w:sz w:val="24"/>
          <w:szCs w:val="24"/>
        </w:rPr>
        <w:drawing>
          <wp:inline distT="0" distB="0" distL="0" distR="0">
            <wp:extent cx="1216660" cy="1089025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trike w:val="0"/>
          <w:sz w:val="24"/>
          <w:szCs w:val="24"/>
        </w:rPr>
        <w:t xml:space="preserve">                </w:t>
      </w:r>
      <w:r w:rsidRPr="008776DA">
        <w:rPr>
          <w:strike w:val="0"/>
          <w:sz w:val="24"/>
          <w:szCs w:val="24"/>
        </w:rPr>
        <w:t xml:space="preserve">          </w:t>
      </w:r>
      <w:r>
        <w:rPr>
          <w:strike w:val="0"/>
          <w:noProof/>
          <w:sz w:val="24"/>
          <w:szCs w:val="24"/>
        </w:rPr>
        <w:drawing>
          <wp:inline distT="0" distB="0" distL="0" distR="0">
            <wp:extent cx="1184910" cy="993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6DA">
        <w:rPr>
          <w:strike w:val="0"/>
          <w:sz w:val="24"/>
          <w:szCs w:val="24"/>
        </w:rPr>
        <w:t xml:space="preserve">                   </w:t>
      </w:r>
      <w:r>
        <w:rPr>
          <w:strike w:val="0"/>
          <w:noProof/>
          <w:sz w:val="24"/>
          <w:szCs w:val="24"/>
        </w:rPr>
        <w:drawing>
          <wp:inline distT="0" distB="0" distL="0" distR="0">
            <wp:extent cx="1590040" cy="1025525"/>
            <wp:effectExtent l="0" t="0" r="0" b="3175"/>
            <wp:docPr id="2" name="Obraz 2" descr="Minrol nowe logo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inrol nowe logo 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04" w:rsidRDefault="002B271E" w:rsidP="000551A4">
      <w:pPr>
        <w:tabs>
          <w:tab w:val="left" w:pos="2700"/>
        </w:tabs>
        <w:jc w:val="center"/>
        <w:rPr>
          <w:strike w:val="0"/>
          <w:sz w:val="24"/>
          <w:szCs w:val="24"/>
        </w:rPr>
      </w:pPr>
      <w:r w:rsidRPr="008776DA">
        <w:rPr>
          <w:strike w:val="0"/>
          <w:sz w:val="24"/>
          <w:szCs w:val="24"/>
        </w:rPr>
        <w:t xml:space="preserve"> </w:t>
      </w:r>
      <w:r w:rsidR="00BA5A04">
        <w:rPr>
          <w:strike w:val="0"/>
          <w:sz w:val="24"/>
          <w:szCs w:val="24"/>
        </w:rPr>
        <w:t xml:space="preserve">  </w:t>
      </w:r>
    </w:p>
    <w:p w:rsidR="00BA5A04" w:rsidRPr="000551A4" w:rsidRDefault="00BA5A04" w:rsidP="000551A4">
      <w:pPr>
        <w:jc w:val="center"/>
        <w:rPr>
          <w:strike w:val="0"/>
          <w:sz w:val="24"/>
          <w:szCs w:val="24"/>
        </w:rPr>
      </w:pPr>
      <w:r w:rsidRPr="00E929EE">
        <w:rPr>
          <w:strike w:val="0"/>
          <w:sz w:val="24"/>
          <w:szCs w:val="24"/>
        </w:rPr>
        <w:t xml:space="preserve">   </w:t>
      </w:r>
      <w:r w:rsidR="000551A4">
        <w:rPr>
          <w:strike w:val="0"/>
          <w:sz w:val="24"/>
          <w:szCs w:val="24"/>
        </w:rPr>
        <w:t xml:space="preserve">                   </w:t>
      </w:r>
    </w:p>
    <w:p w:rsidR="00BA5A04" w:rsidRPr="000846F2" w:rsidRDefault="002B271E" w:rsidP="00BA5A04">
      <w:pPr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271.7</w:t>
      </w:r>
      <w:r w:rsidR="000551A4">
        <w:rPr>
          <w:strike w:val="0"/>
          <w:sz w:val="28"/>
          <w:szCs w:val="28"/>
        </w:rPr>
        <w:t>.2014</w:t>
      </w:r>
      <w:r w:rsidR="00BA5A04" w:rsidRPr="000846F2">
        <w:rPr>
          <w:strike w:val="0"/>
          <w:sz w:val="28"/>
          <w:szCs w:val="28"/>
        </w:rPr>
        <w:t xml:space="preserve"> </w:t>
      </w:r>
      <w:r w:rsidR="00BA5A04">
        <w:rPr>
          <w:strike w:val="0"/>
          <w:sz w:val="28"/>
          <w:szCs w:val="28"/>
        </w:rPr>
        <w:t xml:space="preserve">                                                </w:t>
      </w:r>
      <w:r>
        <w:rPr>
          <w:strike w:val="0"/>
          <w:sz w:val="28"/>
          <w:szCs w:val="28"/>
        </w:rPr>
        <w:t xml:space="preserve"> </w:t>
      </w:r>
      <w:r w:rsidR="00475FA6">
        <w:rPr>
          <w:strike w:val="0"/>
          <w:sz w:val="28"/>
          <w:szCs w:val="28"/>
        </w:rPr>
        <w:t xml:space="preserve">                Starcza, dnia 21</w:t>
      </w:r>
      <w:r>
        <w:rPr>
          <w:strike w:val="0"/>
          <w:sz w:val="28"/>
          <w:szCs w:val="28"/>
        </w:rPr>
        <w:t>.02.2014</w:t>
      </w:r>
      <w:r w:rsidR="00BA5A04">
        <w:rPr>
          <w:strike w:val="0"/>
          <w:sz w:val="28"/>
          <w:szCs w:val="28"/>
        </w:rPr>
        <w:t>r.</w:t>
      </w:r>
    </w:p>
    <w:p w:rsidR="00BA5A04" w:rsidRDefault="00BA5A04" w:rsidP="00BA5A04"/>
    <w:p w:rsidR="00BA5A04" w:rsidRDefault="00BA5A04" w:rsidP="00BA5A04">
      <w:pPr>
        <w:jc w:val="both"/>
        <w:rPr>
          <w:strike w:val="0"/>
          <w:sz w:val="28"/>
          <w:szCs w:val="28"/>
        </w:rPr>
      </w:pPr>
      <w:r w:rsidRPr="00AD7DA8">
        <w:rPr>
          <w:strike w:val="0"/>
          <w:sz w:val="28"/>
          <w:szCs w:val="28"/>
        </w:rPr>
        <w:t xml:space="preserve">Dotyczy: </w:t>
      </w:r>
      <w:r w:rsidR="002B271E">
        <w:rPr>
          <w:strike w:val="0"/>
          <w:sz w:val="28"/>
          <w:szCs w:val="28"/>
        </w:rPr>
        <w:t>przetargu na rozbudowę wodociągu gminnego – budowa ujęcia i stacji uzdatniania wody w miejscowości Klepaczka</w:t>
      </w:r>
      <w:r>
        <w:rPr>
          <w:strike w:val="0"/>
          <w:sz w:val="28"/>
          <w:szCs w:val="28"/>
        </w:rPr>
        <w:t>.</w:t>
      </w:r>
    </w:p>
    <w:p w:rsidR="00BA5A04" w:rsidRDefault="00BA5A04" w:rsidP="00BA5A04">
      <w:pPr>
        <w:jc w:val="both"/>
        <w:rPr>
          <w:strike w:val="0"/>
          <w:sz w:val="28"/>
          <w:szCs w:val="28"/>
        </w:rPr>
      </w:pPr>
    </w:p>
    <w:p w:rsidR="00BA5A04" w:rsidRDefault="00770749" w:rsidP="00BA5A04">
      <w:pPr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</w:t>
      </w:r>
      <w:r w:rsidR="00AC62F1">
        <w:rPr>
          <w:b/>
          <w:strike w:val="0"/>
          <w:sz w:val="28"/>
          <w:szCs w:val="28"/>
        </w:rPr>
        <w:t>:</w:t>
      </w:r>
    </w:p>
    <w:p w:rsidR="00BA5A04" w:rsidRDefault="00BA5A04" w:rsidP="00BA5A04">
      <w:pPr>
        <w:jc w:val="both"/>
        <w:rPr>
          <w:b/>
          <w:strike w:val="0"/>
          <w:sz w:val="28"/>
          <w:szCs w:val="28"/>
        </w:rPr>
      </w:pPr>
    </w:p>
    <w:p w:rsidR="00BA5A04" w:rsidRPr="00CA4906" w:rsidRDefault="00ED10D8" w:rsidP="00BA5A04">
      <w:pPr>
        <w:ind w:firstLine="708"/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W związku </w:t>
      </w:r>
      <w:r w:rsidR="00770749">
        <w:rPr>
          <w:strike w:val="0"/>
          <w:sz w:val="28"/>
          <w:szCs w:val="28"/>
        </w:rPr>
        <w:t>z przygotowaniami do postę</w:t>
      </w:r>
      <w:r>
        <w:rPr>
          <w:strike w:val="0"/>
          <w:sz w:val="28"/>
          <w:szCs w:val="28"/>
        </w:rPr>
        <w:t xml:space="preserve">powania przetargowego: ,,Rozbudowa wodociągu gminnego – budowa ujęcia i stacji uzdatniania wody </w:t>
      </w:r>
      <w:r w:rsidR="00770749">
        <w:rPr>
          <w:strike w:val="0"/>
          <w:sz w:val="28"/>
          <w:szCs w:val="28"/>
        </w:rPr>
        <w:t xml:space="preserve">   </w:t>
      </w:r>
      <w:r>
        <w:rPr>
          <w:strike w:val="0"/>
          <w:sz w:val="28"/>
          <w:szCs w:val="28"/>
        </w:rPr>
        <w:t>w miejscowości Klepaczka wra</w:t>
      </w:r>
      <w:r w:rsidR="00770749">
        <w:rPr>
          <w:strike w:val="0"/>
          <w:sz w:val="28"/>
          <w:szCs w:val="28"/>
        </w:rPr>
        <w:t>z z  infrastrukturą</w:t>
      </w:r>
      <w:r>
        <w:rPr>
          <w:strike w:val="0"/>
          <w:sz w:val="28"/>
          <w:szCs w:val="28"/>
        </w:rPr>
        <w:t xml:space="preserve"> towarzyszącą’’ prosimy </w:t>
      </w:r>
      <w:r w:rsidR="00770749">
        <w:rPr>
          <w:strike w:val="0"/>
          <w:sz w:val="28"/>
          <w:szCs w:val="28"/>
        </w:rPr>
        <w:t xml:space="preserve">           </w:t>
      </w:r>
      <w:r>
        <w:rPr>
          <w:strike w:val="0"/>
          <w:sz w:val="28"/>
          <w:szCs w:val="28"/>
        </w:rPr>
        <w:t xml:space="preserve">o potwierdzenie, że przewidziany w projekcie automatyczny zestaw pompowy składający się z czterech pomp wirowych pionowych powinien być </w:t>
      </w:r>
      <w:r w:rsidR="00770749">
        <w:rPr>
          <w:strike w:val="0"/>
          <w:sz w:val="28"/>
          <w:szCs w:val="28"/>
        </w:rPr>
        <w:t xml:space="preserve">dobrany na nietypowo niskie ciśnienie </w:t>
      </w:r>
      <w:proofErr w:type="spellStart"/>
      <w:r w:rsidR="00770749">
        <w:rPr>
          <w:strike w:val="0"/>
          <w:sz w:val="28"/>
          <w:szCs w:val="28"/>
        </w:rPr>
        <w:t>Hp</w:t>
      </w:r>
      <w:proofErr w:type="spellEnd"/>
      <w:r w:rsidR="00770749">
        <w:rPr>
          <w:strike w:val="0"/>
          <w:sz w:val="28"/>
          <w:szCs w:val="28"/>
        </w:rPr>
        <w:t xml:space="preserve">=30 m </w:t>
      </w:r>
      <w:proofErr w:type="spellStart"/>
      <w:r w:rsidR="00770749">
        <w:rPr>
          <w:strike w:val="0"/>
          <w:sz w:val="28"/>
          <w:szCs w:val="28"/>
        </w:rPr>
        <w:t>sł.w</w:t>
      </w:r>
      <w:proofErr w:type="spellEnd"/>
      <w:r w:rsidR="00770749">
        <w:rPr>
          <w:strike w:val="0"/>
          <w:sz w:val="28"/>
          <w:szCs w:val="28"/>
        </w:rPr>
        <w:t>. (3,0 bar).</w:t>
      </w:r>
    </w:p>
    <w:p w:rsidR="00BA5A04" w:rsidRDefault="00BA5A04" w:rsidP="00BA5A04">
      <w:pPr>
        <w:jc w:val="both"/>
        <w:rPr>
          <w:strike w:val="0"/>
          <w:sz w:val="28"/>
          <w:szCs w:val="28"/>
        </w:rPr>
      </w:pPr>
    </w:p>
    <w:p w:rsidR="00BA5A04" w:rsidRDefault="00BA5A04" w:rsidP="00BA5A04">
      <w:pPr>
        <w:jc w:val="both"/>
        <w:rPr>
          <w:b/>
          <w:strike w:val="0"/>
          <w:sz w:val="28"/>
          <w:szCs w:val="28"/>
        </w:rPr>
      </w:pPr>
      <w:r w:rsidRPr="00AD7DA8">
        <w:rPr>
          <w:b/>
          <w:strike w:val="0"/>
          <w:sz w:val="28"/>
          <w:szCs w:val="28"/>
        </w:rPr>
        <w:t>Odpowiedź:</w:t>
      </w:r>
    </w:p>
    <w:p w:rsidR="00BA5A04" w:rsidRDefault="00BA5A04" w:rsidP="00BA5A04">
      <w:pPr>
        <w:jc w:val="both"/>
        <w:rPr>
          <w:b/>
          <w:strike w:val="0"/>
          <w:sz w:val="28"/>
          <w:szCs w:val="28"/>
        </w:rPr>
      </w:pPr>
    </w:p>
    <w:p w:rsidR="00475FA6" w:rsidRPr="00475FA6" w:rsidRDefault="00475FA6" w:rsidP="00475FA6">
      <w:pPr>
        <w:tabs>
          <w:tab w:val="center" w:pos="0"/>
          <w:tab w:val="right" w:pos="9072"/>
        </w:tabs>
        <w:ind w:firstLine="180"/>
        <w:jc w:val="both"/>
        <w:rPr>
          <w:strike w:val="0"/>
          <w:sz w:val="28"/>
          <w:szCs w:val="28"/>
        </w:rPr>
      </w:pPr>
      <w:r w:rsidRPr="00475FA6">
        <w:rPr>
          <w:strike w:val="0"/>
          <w:sz w:val="28"/>
          <w:szCs w:val="28"/>
        </w:rPr>
        <w:t xml:space="preserve">W odpowiedzi na pytanie dot. automatycznego zestawu pompowego wyjaśniamy, że prawidłowa wartość ciśnienia na jakie należy dostarczyć zestaw pompowy wynosi  </w:t>
      </w:r>
      <w:proofErr w:type="spellStart"/>
      <w:r w:rsidRPr="00475FA6">
        <w:rPr>
          <w:strike w:val="0"/>
          <w:sz w:val="28"/>
          <w:szCs w:val="28"/>
        </w:rPr>
        <w:t>Hp</w:t>
      </w:r>
      <w:proofErr w:type="spellEnd"/>
      <w:r w:rsidRPr="00475FA6">
        <w:rPr>
          <w:strike w:val="0"/>
          <w:sz w:val="28"/>
          <w:szCs w:val="28"/>
        </w:rPr>
        <w:t xml:space="preserve">=55 m </w:t>
      </w:r>
      <w:proofErr w:type="spellStart"/>
      <w:r w:rsidRPr="00475FA6">
        <w:rPr>
          <w:strike w:val="0"/>
          <w:sz w:val="28"/>
          <w:szCs w:val="28"/>
        </w:rPr>
        <w:t>sł.w</w:t>
      </w:r>
      <w:proofErr w:type="spellEnd"/>
      <w:r w:rsidRPr="00475FA6">
        <w:rPr>
          <w:strike w:val="0"/>
          <w:sz w:val="28"/>
          <w:szCs w:val="28"/>
        </w:rPr>
        <w:t xml:space="preserve">. (5,5 bar). W związku z powyższym, </w:t>
      </w:r>
      <w:r>
        <w:rPr>
          <w:strike w:val="0"/>
          <w:sz w:val="28"/>
          <w:szCs w:val="28"/>
        </w:rPr>
        <w:t xml:space="preserve">                       </w:t>
      </w:r>
      <w:r w:rsidR="006D2F99">
        <w:rPr>
          <w:strike w:val="0"/>
          <w:sz w:val="28"/>
          <w:szCs w:val="28"/>
        </w:rPr>
        <w:t xml:space="preserve">w zestawie należy zastosować  </w:t>
      </w:r>
      <w:r w:rsidRPr="00475FA6">
        <w:rPr>
          <w:strike w:val="0"/>
          <w:sz w:val="28"/>
          <w:szCs w:val="28"/>
        </w:rPr>
        <w:t xml:space="preserve">pompy z silnikami o mocy N=3x4,0 kW+4kW, zamiast N=3x3,0 kW+3kW. Pozostałe parametry zestawu (wydajność, średnice kolektorów itp.) pozostają bez zmian. Wykonawca winien również uwzględnić dostosowanie odpowiednich elementów instalacji elektrycznej do zwiększonej mocy pomp. </w:t>
      </w:r>
    </w:p>
    <w:p w:rsidR="00AC62F1" w:rsidRPr="00B1752A" w:rsidRDefault="00AC62F1" w:rsidP="00BA5A04">
      <w:pPr>
        <w:jc w:val="both"/>
        <w:rPr>
          <w:strike w:val="0"/>
          <w:sz w:val="28"/>
          <w:szCs w:val="28"/>
        </w:rPr>
      </w:pPr>
    </w:p>
    <w:p w:rsidR="005253F0" w:rsidRDefault="005253F0">
      <w:bookmarkStart w:id="0" w:name="_GoBack"/>
      <w:bookmarkEnd w:id="0"/>
    </w:p>
    <w:sectPr w:rsidR="0052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04"/>
    <w:rsid w:val="000551A4"/>
    <w:rsid w:val="002B24E2"/>
    <w:rsid w:val="002B271E"/>
    <w:rsid w:val="00392E0D"/>
    <w:rsid w:val="00475FA6"/>
    <w:rsid w:val="005253F0"/>
    <w:rsid w:val="00562F7B"/>
    <w:rsid w:val="005B787E"/>
    <w:rsid w:val="006D2F99"/>
    <w:rsid w:val="00770749"/>
    <w:rsid w:val="007E5867"/>
    <w:rsid w:val="009275E7"/>
    <w:rsid w:val="00AC62F1"/>
    <w:rsid w:val="00BA5A04"/>
    <w:rsid w:val="00DC7C30"/>
    <w:rsid w:val="00E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04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04"/>
    <w:rPr>
      <w:rFonts w:ascii="Tahoma" w:eastAsia="Times New Roman" w:hAnsi="Tahoma" w:cs="Tahoma"/>
      <w:strike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04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04"/>
    <w:rPr>
      <w:rFonts w:ascii="Tahoma" w:eastAsia="Times New Roman" w:hAnsi="Tahoma" w:cs="Tahoma"/>
      <w:strike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9DDE-DB37-4B4D-B692-EBDFE0A7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5</cp:revision>
  <cp:lastPrinted>2014-02-21T12:04:00Z</cp:lastPrinted>
  <dcterms:created xsi:type="dcterms:W3CDTF">2013-11-08T14:08:00Z</dcterms:created>
  <dcterms:modified xsi:type="dcterms:W3CDTF">2014-02-21T12:19:00Z</dcterms:modified>
</cp:coreProperties>
</file>