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E" w:rsidRPr="008776DA" w:rsidRDefault="002B271E" w:rsidP="002B271E">
      <w:pPr>
        <w:tabs>
          <w:tab w:val="left" w:pos="2700"/>
        </w:tabs>
        <w:jc w:val="center"/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>
            <wp:extent cx="1216660" cy="108902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trike w:val="0"/>
          <w:sz w:val="24"/>
          <w:szCs w:val="24"/>
        </w:rPr>
        <w:t xml:space="preserve">                </w:t>
      </w:r>
      <w:r w:rsidRPr="008776DA">
        <w:rPr>
          <w:strike w:val="0"/>
          <w:sz w:val="24"/>
          <w:szCs w:val="24"/>
        </w:rPr>
        <w:t xml:space="preserve">          </w:t>
      </w:r>
      <w:r>
        <w:rPr>
          <w:strike w:val="0"/>
          <w:noProof/>
          <w:sz w:val="24"/>
          <w:szCs w:val="24"/>
        </w:rPr>
        <w:drawing>
          <wp:inline distT="0" distB="0" distL="0" distR="0">
            <wp:extent cx="1184910" cy="993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DA">
        <w:rPr>
          <w:strike w:val="0"/>
          <w:sz w:val="24"/>
          <w:szCs w:val="24"/>
        </w:rPr>
        <w:t xml:space="preserve">                   </w:t>
      </w:r>
      <w:r>
        <w:rPr>
          <w:strike w:val="0"/>
          <w:noProof/>
          <w:sz w:val="24"/>
          <w:szCs w:val="24"/>
        </w:rPr>
        <w:drawing>
          <wp:inline distT="0" distB="0" distL="0" distR="0">
            <wp:extent cx="1590040" cy="1025525"/>
            <wp:effectExtent l="0" t="0" r="0" b="3175"/>
            <wp:docPr id="2" name="Obraz 2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04" w:rsidRDefault="002B271E" w:rsidP="000551A4">
      <w:pPr>
        <w:tabs>
          <w:tab w:val="left" w:pos="2700"/>
        </w:tabs>
        <w:jc w:val="center"/>
        <w:rPr>
          <w:strike w:val="0"/>
          <w:sz w:val="24"/>
          <w:szCs w:val="24"/>
        </w:rPr>
      </w:pPr>
      <w:r w:rsidRPr="008776DA">
        <w:rPr>
          <w:strike w:val="0"/>
          <w:sz w:val="24"/>
          <w:szCs w:val="24"/>
        </w:rPr>
        <w:t xml:space="preserve"> </w:t>
      </w:r>
      <w:r w:rsidR="00BA5A04">
        <w:rPr>
          <w:strike w:val="0"/>
          <w:sz w:val="24"/>
          <w:szCs w:val="24"/>
        </w:rPr>
        <w:t xml:space="preserve">  </w:t>
      </w:r>
    </w:p>
    <w:p w:rsidR="00BA5A04" w:rsidRPr="000551A4" w:rsidRDefault="00BA5A04" w:rsidP="000551A4">
      <w:pPr>
        <w:jc w:val="center"/>
        <w:rPr>
          <w:strike w:val="0"/>
          <w:sz w:val="24"/>
          <w:szCs w:val="24"/>
        </w:rPr>
      </w:pPr>
      <w:r w:rsidRPr="00E929EE">
        <w:rPr>
          <w:strike w:val="0"/>
          <w:sz w:val="24"/>
          <w:szCs w:val="24"/>
        </w:rPr>
        <w:t xml:space="preserve">   </w:t>
      </w:r>
      <w:r w:rsidR="000551A4">
        <w:rPr>
          <w:strike w:val="0"/>
          <w:sz w:val="24"/>
          <w:szCs w:val="24"/>
        </w:rPr>
        <w:t xml:space="preserve">                   </w:t>
      </w:r>
    </w:p>
    <w:p w:rsidR="00BA5A04" w:rsidRPr="000846F2" w:rsidRDefault="00F33DFF" w:rsidP="00BA5A04">
      <w:p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271.6</w:t>
      </w:r>
      <w:r w:rsidR="000551A4">
        <w:rPr>
          <w:strike w:val="0"/>
          <w:sz w:val="28"/>
          <w:szCs w:val="28"/>
        </w:rPr>
        <w:t>.2014</w:t>
      </w:r>
      <w:r w:rsidR="00BA5A04" w:rsidRPr="000846F2">
        <w:rPr>
          <w:strike w:val="0"/>
          <w:sz w:val="28"/>
          <w:szCs w:val="28"/>
        </w:rPr>
        <w:t xml:space="preserve"> </w:t>
      </w:r>
      <w:r w:rsidR="00BA5A04">
        <w:rPr>
          <w:strike w:val="0"/>
          <w:sz w:val="28"/>
          <w:szCs w:val="28"/>
        </w:rPr>
        <w:t xml:space="preserve">                                                </w:t>
      </w:r>
      <w:r w:rsidR="002B271E">
        <w:rPr>
          <w:strike w:val="0"/>
          <w:sz w:val="28"/>
          <w:szCs w:val="28"/>
        </w:rPr>
        <w:t xml:space="preserve"> </w:t>
      </w:r>
      <w:r w:rsidR="00A530E4">
        <w:rPr>
          <w:strike w:val="0"/>
          <w:sz w:val="28"/>
          <w:szCs w:val="28"/>
        </w:rPr>
        <w:t xml:space="preserve">                Starcza, dnia 20</w:t>
      </w:r>
      <w:r w:rsidR="002B271E">
        <w:rPr>
          <w:strike w:val="0"/>
          <w:sz w:val="28"/>
          <w:szCs w:val="28"/>
        </w:rPr>
        <w:t>.02.2014</w:t>
      </w:r>
      <w:r w:rsidR="00BA5A04">
        <w:rPr>
          <w:strike w:val="0"/>
          <w:sz w:val="28"/>
          <w:szCs w:val="28"/>
        </w:rPr>
        <w:t>r.</w:t>
      </w:r>
    </w:p>
    <w:p w:rsidR="00BA5A04" w:rsidRDefault="00BA5A04" w:rsidP="00BA5A04"/>
    <w:p w:rsidR="00BA5A04" w:rsidRDefault="00BA5A04" w:rsidP="00BA5A04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 w:rsidR="002B271E">
        <w:rPr>
          <w:strike w:val="0"/>
          <w:sz w:val="28"/>
          <w:szCs w:val="28"/>
        </w:rPr>
        <w:t>pr</w:t>
      </w:r>
      <w:r w:rsidR="00F33DFF">
        <w:rPr>
          <w:strike w:val="0"/>
          <w:sz w:val="28"/>
          <w:szCs w:val="28"/>
        </w:rPr>
        <w:t>zetargu na zagospodarowanie centrum wsi Łysiec.</w:t>
      </w:r>
    </w:p>
    <w:p w:rsidR="00BA5A04" w:rsidRDefault="00BA5A04" w:rsidP="00BA5A04">
      <w:pPr>
        <w:jc w:val="both"/>
        <w:rPr>
          <w:strike w:val="0"/>
          <w:sz w:val="28"/>
          <w:szCs w:val="28"/>
        </w:rPr>
      </w:pPr>
    </w:p>
    <w:p w:rsidR="00A530E4" w:rsidRPr="00E631EE" w:rsidRDefault="00A530E4" w:rsidP="00BA5A04">
      <w:pPr>
        <w:jc w:val="both"/>
        <w:rPr>
          <w:b/>
          <w:strike w:val="0"/>
          <w:sz w:val="28"/>
          <w:szCs w:val="28"/>
        </w:rPr>
      </w:pPr>
      <w:r w:rsidRPr="00E631EE">
        <w:rPr>
          <w:b/>
          <w:strike w:val="0"/>
          <w:sz w:val="28"/>
          <w:szCs w:val="28"/>
        </w:rPr>
        <w:t>Zapytanie 1:</w:t>
      </w:r>
    </w:p>
    <w:p w:rsidR="00E631EE" w:rsidRDefault="00E631EE" w:rsidP="00B9775A">
      <w:pPr>
        <w:pStyle w:val="Bezodstpw"/>
        <w:rPr>
          <w:rFonts w:ascii="Verdana" w:hAnsi="Verdana"/>
          <w:sz w:val="17"/>
          <w:szCs w:val="17"/>
        </w:rPr>
      </w:pPr>
      <w:r>
        <w:rPr>
          <w:strike w:val="0"/>
          <w:sz w:val="28"/>
          <w:szCs w:val="28"/>
        </w:rPr>
        <w:t>W</w:t>
      </w:r>
      <w:r w:rsidR="00A530E4" w:rsidRPr="00E631EE">
        <w:rPr>
          <w:strike w:val="0"/>
          <w:sz w:val="28"/>
          <w:szCs w:val="28"/>
        </w:rPr>
        <w:t xml:space="preserve"> opisie technicznym na stronie 4 określono typ lampy  LED która nie jest już produkowana .</w:t>
      </w:r>
      <w:r w:rsidR="00A530E4" w:rsidRPr="00E631EE">
        <w:rPr>
          <w:strike w:val="0"/>
          <w:sz w:val="28"/>
          <w:szCs w:val="28"/>
        </w:rPr>
        <w:br/>
        <w:t>Pyt Jakimi parametrami powinna charakteryzować się lampa tj</w:t>
      </w:r>
      <w:r>
        <w:rPr>
          <w:strike w:val="0"/>
          <w:sz w:val="28"/>
          <w:szCs w:val="28"/>
        </w:rPr>
        <w:t>.</w:t>
      </w:r>
      <w:r w:rsidR="00A530E4" w:rsidRPr="00E631EE">
        <w:rPr>
          <w:strike w:val="0"/>
          <w:sz w:val="28"/>
          <w:szCs w:val="28"/>
        </w:rPr>
        <w:t xml:space="preserve"> strumień </w:t>
      </w:r>
      <w:r w:rsidRPr="00E631EE">
        <w:rPr>
          <w:strike w:val="0"/>
          <w:sz w:val="28"/>
          <w:szCs w:val="28"/>
        </w:rPr>
        <w:t>świetlny</w:t>
      </w:r>
      <w:r w:rsidR="00B9775A">
        <w:rPr>
          <w:strike w:val="0"/>
          <w:sz w:val="28"/>
          <w:szCs w:val="28"/>
        </w:rPr>
        <w:t xml:space="preserve">    (</w:t>
      </w:r>
      <w:r>
        <w:rPr>
          <w:strike w:val="0"/>
          <w:sz w:val="28"/>
          <w:szCs w:val="28"/>
        </w:rPr>
        <w:t>ilość lumenów Lumen?</w:t>
      </w:r>
      <w:r w:rsidR="00A530E4">
        <w:rPr>
          <w:rFonts w:ascii="Verdana" w:hAnsi="Verdana"/>
          <w:sz w:val="17"/>
          <w:szCs w:val="17"/>
        </w:rPr>
        <w:br/>
      </w:r>
    </w:p>
    <w:p w:rsidR="00E631EE" w:rsidRDefault="00E631EE" w:rsidP="00E631EE">
      <w:pPr>
        <w:pStyle w:val="Bezodstpw"/>
        <w:rPr>
          <w:b/>
          <w:strike w:val="0"/>
          <w:sz w:val="28"/>
          <w:szCs w:val="28"/>
        </w:rPr>
      </w:pPr>
      <w:r w:rsidRPr="00E631EE">
        <w:rPr>
          <w:b/>
          <w:strike w:val="0"/>
          <w:sz w:val="28"/>
          <w:szCs w:val="28"/>
        </w:rPr>
        <w:t>Odpowiedź 1:</w:t>
      </w:r>
    </w:p>
    <w:p w:rsidR="00E631EE" w:rsidRPr="009A459B" w:rsidRDefault="009A459B" w:rsidP="00E631EE">
      <w:pPr>
        <w:pStyle w:val="Bezodstpw"/>
        <w:rPr>
          <w:strike w:val="0"/>
          <w:sz w:val="28"/>
          <w:szCs w:val="28"/>
        </w:rPr>
      </w:pPr>
      <w:r w:rsidRPr="009A459B">
        <w:rPr>
          <w:strike w:val="0"/>
          <w:sz w:val="28"/>
          <w:szCs w:val="28"/>
        </w:rPr>
        <w:t xml:space="preserve">Do wyceny należy przyjąć </w:t>
      </w:r>
      <w:r>
        <w:rPr>
          <w:strike w:val="0"/>
          <w:sz w:val="28"/>
          <w:szCs w:val="28"/>
        </w:rPr>
        <w:t xml:space="preserve">oprawy o parametrach nie gorszych niż oprawy przyjęte w dokumentacji technicznej. </w:t>
      </w:r>
    </w:p>
    <w:p w:rsidR="009A459B" w:rsidRDefault="009A459B" w:rsidP="00E631EE">
      <w:pPr>
        <w:pStyle w:val="Bezodstpw"/>
        <w:rPr>
          <w:b/>
          <w:strike w:val="0"/>
          <w:sz w:val="28"/>
          <w:szCs w:val="28"/>
        </w:rPr>
      </w:pPr>
    </w:p>
    <w:p w:rsidR="00E631EE" w:rsidRPr="00E631EE" w:rsidRDefault="00E631EE" w:rsidP="00E631EE">
      <w:pPr>
        <w:pStyle w:val="Bezodstpw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 2:</w:t>
      </w:r>
      <w:r w:rsidR="00A530E4">
        <w:rPr>
          <w:rFonts w:ascii="Verdana" w:hAnsi="Verdana"/>
          <w:sz w:val="17"/>
          <w:szCs w:val="17"/>
        </w:rPr>
        <w:br/>
      </w:r>
      <w:r>
        <w:rPr>
          <w:strike w:val="0"/>
          <w:sz w:val="28"/>
          <w:szCs w:val="28"/>
        </w:rPr>
        <w:t>W</w:t>
      </w:r>
      <w:r w:rsidR="00A530E4" w:rsidRPr="00E631EE">
        <w:rPr>
          <w:strike w:val="0"/>
          <w:sz w:val="28"/>
          <w:szCs w:val="28"/>
        </w:rPr>
        <w:t xml:space="preserve"> opisie techn</w:t>
      </w:r>
      <w:r>
        <w:rPr>
          <w:strike w:val="0"/>
          <w:sz w:val="28"/>
          <w:szCs w:val="28"/>
        </w:rPr>
        <w:t>icznym na stronie 4 określono  </w:t>
      </w:r>
      <w:r w:rsidR="00A530E4" w:rsidRPr="00E631EE">
        <w:rPr>
          <w:strike w:val="0"/>
          <w:sz w:val="28"/>
          <w:szCs w:val="28"/>
        </w:rPr>
        <w:t>" Należy zastosować opcję regulacji elektronicznej, mocy lampy!"</w:t>
      </w:r>
      <w:r w:rsidR="00A530E4" w:rsidRPr="00E631EE">
        <w:rPr>
          <w:strike w:val="0"/>
          <w:sz w:val="28"/>
          <w:szCs w:val="28"/>
        </w:rPr>
        <w:br/>
        <w:t xml:space="preserve">Pytanie jakiego rodzaju regulację mocy należy zastosować, </w:t>
      </w:r>
      <w:r w:rsidR="00A530E4" w:rsidRPr="00E631EE">
        <w:rPr>
          <w:strike w:val="0"/>
          <w:sz w:val="28"/>
          <w:szCs w:val="28"/>
        </w:rPr>
        <w:br/>
        <w:t>- grupowa (płynna) dla całej linii świetlnej,</w:t>
      </w:r>
      <w:r w:rsidR="00A530E4" w:rsidRPr="00E631EE">
        <w:rPr>
          <w:strike w:val="0"/>
          <w:sz w:val="28"/>
          <w:szCs w:val="28"/>
        </w:rPr>
        <w:br/>
        <w:t>- autonomiczna dla każdej lamy inna wartość( płynna) dla całej linii świetlnej</w:t>
      </w:r>
      <w:r w:rsidR="00A530E4" w:rsidRPr="00E631EE">
        <w:rPr>
          <w:strike w:val="0"/>
          <w:sz w:val="28"/>
          <w:szCs w:val="28"/>
        </w:rPr>
        <w:br/>
        <w:t xml:space="preserve">- skokowa dla każdej lampy </w:t>
      </w:r>
    </w:p>
    <w:p w:rsidR="00E631EE" w:rsidRDefault="00E631EE" w:rsidP="00E631EE">
      <w:pPr>
        <w:pStyle w:val="Bezodstpw"/>
        <w:rPr>
          <w:strike w:val="0"/>
          <w:sz w:val="28"/>
          <w:szCs w:val="28"/>
        </w:rPr>
      </w:pPr>
    </w:p>
    <w:p w:rsidR="00E631EE" w:rsidRPr="00E631EE" w:rsidRDefault="00E631EE" w:rsidP="00E631EE">
      <w:pPr>
        <w:pStyle w:val="Bezodstpw"/>
        <w:rPr>
          <w:b/>
          <w:strike w:val="0"/>
          <w:sz w:val="28"/>
          <w:szCs w:val="28"/>
        </w:rPr>
      </w:pPr>
      <w:r w:rsidRPr="00E631EE">
        <w:rPr>
          <w:b/>
          <w:strike w:val="0"/>
          <w:sz w:val="28"/>
          <w:szCs w:val="28"/>
        </w:rPr>
        <w:t>Odpowiedź 2:</w:t>
      </w:r>
    </w:p>
    <w:p w:rsidR="009A459B" w:rsidRDefault="009A459B" w:rsidP="00E631EE">
      <w:pPr>
        <w:pStyle w:val="Bezodstpw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Do wyceny należy </w:t>
      </w:r>
      <w:r w:rsidR="00733E6F">
        <w:rPr>
          <w:strike w:val="0"/>
          <w:sz w:val="28"/>
          <w:szCs w:val="28"/>
        </w:rPr>
        <w:t>przyjąć  elektroniczną  regulację</w:t>
      </w:r>
      <w:bookmarkStart w:id="0" w:name="_GoBack"/>
      <w:bookmarkEnd w:id="0"/>
      <w:r>
        <w:rPr>
          <w:strike w:val="0"/>
          <w:sz w:val="28"/>
          <w:szCs w:val="28"/>
        </w:rPr>
        <w:t xml:space="preserve"> mocy dla całej linii oświetleniowej.</w:t>
      </w:r>
    </w:p>
    <w:p w:rsidR="009A459B" w:rsidRDefault="009A459B" w:rsidP="00E631EE">
      <w:pPr>
        <w:pStyle w:val="Bezodstpw"/>
        <w:rPr>
          <w:strike w:val="0"/>
          <w:sz w:val="28"/>
          <w:szCs w:val="28"/>
        </w:rPr>
      </w:pPr>
    </w:p>
    <w:p w:rsidR="00E631EE" w:rsidRPr="00E631EE" w:rsidRDefault="00A530E4" w:rsidP="00E631EE">
      <w:pPr>
        <w:pStyle w:val="Bezodstpw"/>
        <w:rPr>
          <w:b/>
          <w:strike w:val="0"/>
          <w:sz w:val="28"/>
          <w:szCs w:val="28"/>
        </w:rPr>
      </w:pPr>
      <w:r w:rsidRPr="00E631EE">
        <w:rPr>
          <w:strike w:val="0"/>
          <w:sz w:val="28"/>
          <w:szCs w:val="28"/>
        </w:rPr>
        <w:br/>
      </w:r>
      <w:r w:rsidR="00E631EE" w:rsidRPr="00E631EE">
        <w:rPr>
          <w:b/>
          <w:strike w:val="0"/>
          <w:sz w:val="28"/>
          <w:szCs w:val="28"/>
        </w:rPr>
        <w:t>Zapytanie 3:</w:t>
      </w:r>
    </w:p>
    <w:p w:rsidR="00E631EE" w:rsidRDefault="00E631EE" w:rsidP="00E631EE">
      <w:pPr>
        <w:pStyle w:val="Bezodstpw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br/>
        <w:t>W</w:t>
      </w:r>
      <w:r w:rsidR="00A530E4" w:rsidRPr="00E631EE">
        <w:rPr>
          <w:strike w:val="0"/>
          <w:sz w:val="28"/>
          <w:szCs w:val="28"/>
        </w:rPr>
        <w:t xml:space="preserve"> opisie technicznym na stronie 4 określono Moc diod: 90W ilość diod LED 90 </w:t>
      </w:r>
      <w:r>
        <w:rPr>
          <w:strike w:val="0"/>
          <w:sz w:val="28"/>
          <w:szCs w:val="28"/>
        </w:rPr>
        <w:t xml:space="preserve">            </w:t>
      </w:r>
      <w:r w:rsidR="00A530E4" w:rsidRPr="00E631EE">
        <w:rPr>
          <w:strike w:val="0"/>
          <w:sz w:val="28"/>
          <w:szCs w:val="28"/>
        </w:rPr>
        <w:t>( w 6 rzędach). Obecnie dostępne l</w:t>
      </w:r>
      <w:r>
        <w:rPr>
          <w:strike w:val="0"/>
          <w:sz w:val="28"/>
          <w:szCs w:val="28"/>
        </w:rPr>
        <w:t xml:space="preserve">ampy charakteryzują się wyższym </w:t>
      </w:r>
      <w:r w:rsidR="00A530E4" w:rsidRPr="00E631EE">
        <w:rPr>
          <w:strike w:val="0"/>
          <w:sz w:val="28"/>
          <w:szCs w:val="28"/>
        </w:rPr>
        <w:t>strumieniem świetlnym przy mniejszej mocy</w:t>
      </w:r>
      <w:r w:rsidR="00A530E4" w:rsidRPr="00E631EE">
        <w:rPr>
          <w:rFonts w:ascii="Verdana" w:hAnsi="Verdana"/>
          <w:strike w:val="0"/>
          <w:sz w:val="17"/>
          <w:szCs w:val="17"/>
        </w:rPr>
        <w:br/>
      </w:r>
      <w:r w:rsidR="00A530E4" w:rsidRPr="00E631EE">
        <w:rPr>
          <w:rFonts w:ascii="Verdana" w:hAnsi="Verdana"/>
          <w:strike w:val="0"/>
          <w:sz w:val="17"/>
          <w:szCs w:val="17"/>
        </w:rPr>
        <w:br/>
      </w:r>
      <w:r w:rsidR="00A530E4" w:rsidRPr="00E631EE">
        <w:rPr>
          <w:strike w:val="0"/>
          <w:sz w:val="28"/>
          <w:szCs w:val="28"/>
        </w:rPr>
        <w:t>Pytanie Czy ilość diod i ich moc jest obligatoryjna ? Proszę określić minimalny strumień świetlny</w:t>
      </w:r>
    </w:p>
    <w:p w:rsidR="00B9775A" w:rsidRDefault="00B9775A" w:rsidP="00E631EE">
      <w:pPr>
        <w:pStyle w:val="Bezodstpw"/>
        <w:rPr>
          <w:strike w:val="0"/>
          <w:sz w:val="28"/>
          <w:szCs w:val="28"/>
        </w:rPr>
      </w:pPr>
    </w:p>
    <w:p w:rsidR="009A459B" w:rsidRDefault="009A459B" w:rsidP="00E631EE">
      <w:pPr>
        <w:pStyle w:val="Bezodstpw"/>
        <w:rPr>
          <w:strike w:val="0"/>
          <w:sz w:val="28"/>
          <w:szCs w:val="28"/>
        </w:rPr>
      </w:pPr>
    </w:p>
    <w:p w:rsidR="00B9775A" w:rsidRPr="00B9775A" w:rsidRDefault="00B9775A" w:rsidP="00E631EE">
      <w:pPr>
        <w:pStyle w:val="Bezodstpw"/>
        <w:rPr>
          <w:b/>
          <w:strike w:val="0"/>
          <w:sz w:val="28"/>
          <w:szCs w:val="28"/>
        </w:rPr>
      </w:pPr>
      <w:r w:rsidRPr="00B9775A">
        <w:rPr>
          <w:b/>
          <w:strike w:val="0"/>
          <w:sz w:val="28"/>
          <w:szCs w:val="28"/>
        </w:rPr>
        <w:lastRenderedPageBreak/>
        <w:t>Odpowiedź 3:</w:t>
      </w:r>
    </w:p>
    <w:p w:rsidR="009A459B" w:rsidRPr="009A459B" w:rsidRDefault="009A459B" w:rsidP="009A459B">
      <w:pPr>
        <w:pStyle w:val="Bezodstpw"/>
        <w:rPr>
          <w:strike w:val="0"/>
          <w:sz w:val="28"/>
          <w:szCs w:val="28"/>
        </w:rPr>
      </w:pPr>
      <w:r w:rsidRPr="009A459B">
        <w:rPr>
          <w:strike w:val="0"/>
          <w:sz w:val="28"/>
          <w:szCs w:val="28"/>
        </w:rPr>
        <w:t xml:space="preserve">Do wyceny należy przyjąć </w:t>
      </w:r>
      <w:r>
        <w:rPr>
          <w:strike w:val="0"/>
          <w:sz w:val="28"/>
          <w:szCs w:val="28"/>
        </w:rPr>
        <w:t xml:space="preserve">oprawy o parametrach nie gorszych niż oprawy przyjęte </w:t>
      </w:r>
      <w:r>
        <w:rPr>
          <w:strike w:val="0"/>
          <w:sz w:val="28"/>
          <w:szCs w:val="28"/>
        </w:rPr>
        <w:t>w dokumentacji technicznej tj. wartość strumienia świetlnego.</w:t>
      </w:r>
    </w:p>
    <w:p w:rsidR="00E631EE" w:rsidRDefault="00E631EE" w:rsidP="00E631EE">
      <w:pPr>
        <w:pStyle w:val="Bezodstpw"/>
        <w:rPr>
          <w:strike w:val="0"/>
          <w:sz w:val="28"/>
          <w:szCs w:val="28"/>
        </w:rPr>
      </w:pPr>
    </w:p>
    <w:p w:rsidR="00E631EE" w:rsidRDefault="00E631EE" w:rsidP="00E631EE">
      <w:pPr>
        <w:pStyle w:val="Bezodstpw"/>
        <w:rPr>
          <w:rFonts w:ascii="Verdana" w:hAnsi="Verdana"/>
          <w:sz w:val="17"/>
          <w:szCs w:val="17"/>
        </w:rPr>
      </w:pPr>
      <w:r w:rsidRPr="00E631EE">
        <w:rPr>
          <w:b/>
          <w:strike w:val="0"/>
          <w:sz w:val="28"/>
          <w:szCs w:val="28"/>
        </w:rPr>
        <w:t>Zapytanie 4: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>
        <w:rPr>
          <w:strike w:val="0"/>
          <w:sz w:val="28"/>
          <w:szCs w:val="28"/>
        </w:rPr>
        <w:t>W</w:t>
      </w:r>
      <w:r w:rsidR="00A530E4" w:rsidRPr="00E631EE">
        <w:rPr>
          <w:strike w:val="0"/>
          <w:sz w:val="28"/>
          <w:szCs w:val="28"/>
        </w:rPr>
        <w:t xml:space="preserve"> opisie technicznym na stronie 4 i5  określono wartość uzi</w:t>
      </w:r>
      <w:r>
        <w:rPr>
          <w:strike w:val="0"/>
          <w:sz w:val="28"/>
          <w:szCs w:val="28"/>
        </w:rPr>
        <w:t xml:space="preserve">emienia odgromników na 10 </w:t>
      </w:r>
      <w:proofErr w:type="spellStart"/>
      <w:r>
        <w:rPr>
          <w:strike w:val="0"/>
          <w:sz w:val="28"/>
          <w:szCs w:val="28"/>
        </w:rPr>
        <w:t>OHm</w:t>
      </w:r>
      <w:proofErr w:type="spellEnd"/>
      <w:r>
        <w:rPr>
          <w:strike w:val="0"/>
          <w:sz w:val="28"/>
          <w:szCs w:val="28"/>
        </w:rPr>
        <w:t xml:space="preserve"> (</w:t>
      </w:r>
      <w:r w:rsidR="00A530E4" w:rsidRPr="00E631EE">
        <w:rPr>
          <w:strike w:val="0"/>
          <w:sz w:val="28"/>
          <w:szCs w:val="28"/>
        </w:rPr>
        <w:t>istniejący słup</w:t>
      </w:r>
      <w:r>
        <w:rPr>
          <w:strike w:val="0"/>
          <w:sz w:val="28"/>
          <w:szCs w:val="28"/>
        </w:rPr>
        <w:t>)</w:t>
      </w:r>
      <w:r w:rsidR="00A530E4" w:rsidRPr="00E631EE">
        <w:rPr>
          <w:strike w:val="0"/>
          <w:sz w:val="28"/>
          <w:szCs w:val="28"/>
        </w:rPr>
        <w:t xml:space="preserve">. </w:t>
      </w:r>
      <w:r w:rsidR="00A530E4" w:rsidRPr="00E631EE">
        <w:rPr>
          <w:strike w:val="0"/>
          <w:sz w:val="28"/>
          <w:szCs w:val="28"/>
        </w:rPr>
        <w:br/>
        <w:t>Pytanie: W pozycji 20 Przedmiaru określono sondy uziemiające 4x6=24 m Dla</w:t>
      </w:r>
      <w:r>
        <w:rPr>
          <w:strike w:val="0"/>
          <w:sz w:val="28"/>
          <w:szCs w:val="28"/>
        </w:rPr>
        <w:t xml:space="preserve"> uzyskania uziemienia każdego sł</w:t>
      </w:r>
      <w:r w:rsidR="00A530E4" w:rsidRPr="00E631EE">
        <w:rPr>
          <w:strike w:val="0"/>
          <w:sz w:val="28"/>
          <w:szCs w:val="28"/>
        </w:rPr>
        <w:t xml:space="preserve">upa o wartości 10 </w:t>
      </w:r>
      <w:proofErr w:type="spellStart"/>
      <w:r w:rsidR="00A530E4" w:rsidRPr="00E631EE">
        <w:rPr>
          <w:strike w:val="0"/>
          <w:sz w:val="28"/>
          <w:szCs w:val="28"/>
        </w:rPr>
        <w:t>OHm</w:t>
      </w:r>
      <w:proofErr w:type="spellEnd"/>
      <w:r w:rsidR="00A530E4" w:rsidRPr="00E631EE">
        <w:rPr>
          <w:strike w:val="0"/>
          <w:sz w:val="28"/>
          <w:szCs w:val="28"/>
        </w:rPr>
        <w:t xml:space="preserve"> ilość sond 24 m jest</w:t>
      </w:r>
      <w:r w:rsidR="00A530E4" w:rsidRPr="00E631EE">
        <w:rPr>
          <w:sz w:val="28"/>
          <w:szCs w:val="28"/>
        </w:rPr>
        <w:t xml:space="preserve"> </w:t>
      </w:r>
      <w:r w:rsidR="00A530E4" w:rsidRPr="00E631EE">
        <w:rPr>
          <w:strike w:val="0"/>
          <w:sz w:val="28"/>
          <w:szCs w:val="28"/>
        </w:rPr>
        <w:t>niewystarczająca</w:t>
      </w:r>
      <w:r>
        <w:rPr>
          <w:strike w:val="0"/>
          <w:sz w:val="28"/>
          <w:szCs w:val="28"/>
        </w:rPr>
        <w:t>.</w:t>
      </w:r>
      <w:r w:rsidR="00A530E4" w:rsidRPr="00E631EE">
        <w:rPr>
          <w:strike w:val="0"/>
          <w:sz w:val="28"/>
          <w:szCs w:val="28"/>
        </w:rPr>
        <w:t xml:space="preserve"> Proszę o korektę pozycji 20 Przedmiaru</w:t>
      </w:r>
      <w:r w:rsidR="00A530E4">
        <w:rPr>
          <w:rFonts w:ascii="Verdana" w:hAnsi="Verdana"/>
          <w:sz w:val="17"/>
          <w:szCs w:val="17"/>
        </w:rPr>
        <w:br/>
      </w:r>
    </w:p>
    <w:p w:rsidR="00E631EE" w:rsidRPr="00B9775A" w:rsidRDefault="00E631EE" w:rsidP="00E631EE">
      <w:pPr>
        <w:pStyle w:val="Bezodstpw"/>
        <w:rPr>
          <w:b/>
          <w:strike w:val="0"/>
          <w:sz w:val="28"/>
          <w:szCs w:val="28"/>
        </w:rPr>
      </w:pPr>
      <w:r w:rsidRPr="00B9775A">
        <w:rPr>
          <w:b/>
          <w:strike w:val="0"/>
          <w:sz w:val="28"/>
          <w:szCs w:val="28"/>
        </w:rPr>
        <w:t>Odpowiedź 4:</w:t>
      </w:r>
    </w:p>
    <w:p w:rsidR="00E631EE" w:rsidRDefault="009A459B" w:rsidP="009A459B">
      <w:pPr>
        <w:pStyle w:val="Bezodstpw"/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Przyjąć do wyceny  wartości, sposób uziemienia, ograniczników i słupów oświetleniowych określone w dokumentacji technicznej i przedmiarze robót.</w:t>
      </w:r>
    </w:p>
    <w:p w:rsidR="009A459B" w:rsidRDefault="009A459B" w:rsidP="00E631EE">
      <w:pPr>
        <w:pStyle w:val="Bezodstpw"/>
        <w:rPr>
          <w:strike w:val="0"/>
          <w:sz w:val="28"/>
          <w:szCs w:val="28"/>
        </w:rPr>
      </w:pPr>
    </w:p>
    <w:p w:rsidR="00E631EE" w:rsidRPr="00E631EE" w:rsidRDefault="00E631EE" w:rsidP="00E631EE">
      <w:pPr>
        <w:pStyle w:val="Bezodstpw"/>
        <w:rPr>
          <w:b/>
          <w:strike w:val="0"/>
          <w:sz w:val="28"/>
          <w:szCs w:val="28"/>
        </w:rPr>
      </w:pPr>
      <w:r w:rsidRPr="00E631EE">
        <w:rPr>
          <w:b/>
          <w:strike w:val="0"/>
          <w:sz w:val="28"/>
          <w:szCs w:val="28"/>
        </w:rPr>
        <w:t>Zapytanie 5:</w:t>
      </w:r>
    </w:p>
    <w:p w:rsidR="00E631EE" w:rsidRDefault="00A530E4" w:rsidP="00B951D0">
      <w:pPr>
        <w:pStyle w:val="Bezodstpw"/>
        <w:rPr>
          <w:strike w:val="0"/>
          <w:sz w:val="28"/>
          <w:szCs w:val="28"/>
        </w:rPr>
      </w:pPr>
      <w:r>
        <w:rPr>
          <w:rFonts w:ascii="Verdana" w:hAnsi="Verdana"/>
          <w:sz w:val="17"/>
          <w:szCs w:val="17"/>
        </w:rPr>
        <w:br/>
      </w:r>
      <w:r w:rsidRPr="00E631EE">
        <w:rPr>
          <w:strike w:val="0"/>
          <w:sz w:val="28"/>
          <w:szCs w:val="28"/>
        </w:rPr>
        <w:t xml:space="preserve">W opisie technicznym </w:t>
      </w:r>
      <w:r w:rsidR="00E631EE">
        <w:rPr>
          <w:strike w:val="0"/>
          <w:sz w:val="28"/>
          <w:szCs w:val="28"/>
        </w:rPr>
        <w:t xml:space="preserve">na stronie 3 określono </w:t>
      </w:r>
      <w:r w:rsidRPr="00E631EE">
        <w:rPr>
          <w:strike w:val="0"/>
          <w:sz w:val="28"/>
          <w:szCs w:val="28"/>
        </w:rPr>
        <w:t xml:space="preserve">słupy stalowe KROMISS -BIS CS60-60/4  o grubości ścianki 4 mm wg Katalogu producenta dla </w:t>
      </w:r>
      <w:r w:rsidR="00E631EE" w:rsidRPr="00E631EE">
        <w:rPr>
          <w:strike w:val="0"/>
          <w:sz w:val="28"/>
          <w:szCs w:val="28"/>
        </w:rPr>
        <w:t>przedmiotowego</w:t>
      </w:r>
      <w:r w:rsidRPr="00E631EE">
        <w:rPr>
          <w:strike w:val="0"/>
          <w:sz w:val="28"/>
          <w:szCs w:val="28"/>
        </w:rPr>
        <w:t xml:space="preserve"> zastosowania wystarczający będzie słup o grubości ścia</w:t>
      </w:r>
      <w:r w:rsidR="00E631EE">
        <w:rPr>
          <w:strike w:val="0"/>
          <w:sz w:val="28"/>
          <w:szCs w:val="28"/>
        </w:rPr>
        <w:t>nki 3 mm lub odpowiednik</w:t>
      </w:r>
    </w:p>
    <w:p w:rsidR="00AC62F1" w:rsidRPr="00E631EE" w:rsidRDefault="00B9775A" w:rsidP="00B951D0">
      <w:pPr>
        <w:pStyle w:val="Bezodstpw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i</w:t>
      </w:r>
      <w:r w:rsidR="00E631EE">
        <w:rPr>
          <w:strike w:val="0"/>
          <w:sz w:val="28"/>
          <w:szCs w:val="28"/>
        </w:rPr>
        <w:t xml:space="preserve">nnego  </w:t>
      </w:r>
      <w:r w:rsidR="00A530E4" w:rsidRPr="00E631EE">
        <w:rPr>
          <w:strike w:val="0"/>
          <w:sz w:val="28"/>
          <w:szCs w:val="28"/>
        </w:rPr>
        <w:t xml:space="preserve">producenta </w:t>
      </w:r>
      <w:r w:rsidR="00A530E4" w:rsidRPr="00E631EE">
        <w:rPr>
          <w:strike w:val="0"/>
          <w:sz w:val="28"/>
          <w:szCs w:val="28"/>
        </w:rPr>
        <w:br/>
        <w:t>Pytanie Czy zamawiający Dopuszcza zastosowanie słupa o grubości ścianki 3mm</w:t>
      </w:r>
    </w:p>
    <w:p w:rsidR="005253F0" w:rsidRDefault="005253F0"/>
    <w:p w:rsidR="00B9775A" w:rsidRDefault="00B9775A">
      <w:pPr>
        <w:rPr>
          <w:b/>
          <w:strike w:val="0"/>
          <w:sz w:val="28"/>
          <w:szCs w:val="28"/>
        </w:rPr>
      </w:pPr>
      <w:r w:rsidRPr="00B9775A">
        <w:rPr>
          <w:b/>
          <w:strike w:val="0"/>
          <w:sz w:val="28"/>
          <w:szCs w:val="28"/>
        </w:rPr>
        <w:t>Odpowiedź 5:</w:t>
      </w:r>
    </w:p>
    <w:p w:rsidR="009A459B" w:rsidRPr="009A459B" w:rsidRDefault="009A459B">
      <w:pPr>
        <w:rPr>
          <w:strike w:val="0"/>
          <w:sz w:val="28"/>
          <w:szCs w:val="28"/>
        </w:rPr>
      </w:pPr>
      <w:r w:rsidRPr="009A459B">
        <w:rPr>
          <w:strike w:val="0"/>
          <w:sz w:val="28"/>
          <w:szCs w:val="28"/>
        </w:rPr>
        <w:t xml:space="preserve">Do wyceny przyjąć słupy oświetleniowe </w:t>
      </w:r>
      <w:r>
        <w:rPr>
          <w:strike w:val="0"/>
          <w:sz w:val="28"/>
          <w:szCs w:val="28"/>
        </w:rPr>
        <w:t>dobrane w dokumentacji technicznej tj. grubość ścianki 4mm.</w:t>
      </w:r>
    </w:p>
    <w:sectPr w:rsidR="009A459B" w:rsidRPr="009A459B" w:rsidSect="00E631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4"/>
    <w:rsid w:val="000551A4"/>
    <w:rsid w:val="002B271E"/>
    <w:rsid w:val="00392E0D"/>
    <w:rsid w:val="004634B4"/>
    <w:rsid w:val="005253F0"/>
    <w:rsid w:val="00562F7B"/>
    <w:rsid w:val="00605F54"/>
    <w:rsid w:val="00733E6F"/>
    <w:rsid w:val="007E5867"/>
    <w:rsid w:val="009275E7"/>
    <w:rsid w:val="009A459B"/>
    <w:rsid w:val="009C5E4E"/>
    <w:rsid w:val="00A530E4"/>
    <w:rsid w:val="00AC62F1"/>
    <w:rsid w:val="00AF0D8C"/>
    <w:rsid w:val="00B951D0"/>
    <w:rsid w:val="00B9775A"/>
    <w:rsid w:val="00BA5A04"/>
    <w:rsid w:val="00BE432F"/>
    <w:rsid w:val="00DC7C30"/>
    <w:rsid w:val="00E631EE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Bezodstpw">
    <w:name w:val="No Spacing"/>
    <w:uiPriority w:val="1"/>
    <w:qFormat/>
    <w:rsid w:val="00E631EE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Bezodstpw">
    <w:name w:val="No Spacing"/>
    <w:uiPriority w:val="1"/>
    <w:qFormat/>
    <w:rsid w:val="00E631EE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0566-CB0F-4435-B10D-C98A8F4B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5</cp:revision>
  <cp:lastPrinted>2014-02-20T12:35:00Z</cp:lastPrinted>
  <dcterms:created xsi:type="dcterms:W3CDTF">2013-11-08T14:08:00Z</dcterms:created>
  <dcterms:modified xsi:type="dcterms:W3CDTF">2014-02-20T12:40:00Z</dcterms:modified>
</cp:coreProperties>
</file>