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8" w:rsidRPr="00E50686" w:rsidRDefault="00CD3708" w:rsidP="00CD3708">
      <w:pPr>
        <w:rPr>
          <w:sz w:val="26"/>
          <w:szCs w:val="26"/>
        </w:rPr>
      </w:pPr>
      <w:r w:rsidRPr="00E50686">
        <w:rPr>
          <w:sz w:val="26"/>
          <w:szCs w:val="26"/>
        </w:rPr>
        <w:t>Proponuję Radzie Gminy następujący porządek obrad :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Otwarcie obrad XXI Sesji Rady Gminy.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Stwierdzenie prawomocności obrad.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Przyjęcie protokołu z obrad poprzedniej sesji.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Przyjęcie porządku obrad.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Powołanie Komisji Uchwał i Wniosków.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Sprawozdanie z działalności Wójta w okresie międzysesyjnym, z wykonania zadań społeczno-gospodarczych w 2012r. oraz z realizacji wniosków, zarządzeń i uchwał podjętych w 2012r.</w:t>
      </w:r>
    </w:p>
    <w:p w:rsidR="00CD3708" w:rsidRPr="00E50686" w:rsidRDefault="00CD3708" w:rsidP="00CD3708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 xml:space="preserve">Rozpatrzenie sprawozdania finansowego wraz ze sprawozdaniem z wykonania budżetu gminy Starcza za 2012r. </w:t>
      </w:r>
    </w:p>
    <w:p w:rsidR="00CD3708" w:rsidRPr="00E50686" w:rsidRDefault="00CD3708" w:rsidP="00CD3708">
      <w:pPr>
        <w:ind w:left="709" w:hanging="349"/>
        <w:jc w:val="both"/>
        <w:rPr>
          <w:sz w:val="26"/>
          <w:szCs w:val="26"/>
        </w:rPr>
      </w:pPr>
      <w:r w:rsidRPr="00E50686">
        <w:rPr>
          <w:sz w:val="26"/>
          <w:szCs w:val="26"/>
        </w:rPr>
        <w:t>1) przedstawienie przez Skarbnika Gminy sprawozdania finansowego wraz ze  sprawozdaniem z wykonania budżetu gminy Starcza za 2012r. oraz informacji o stanie mienia komunalnego,</w:t>
      </w:r>
    </w:p>
    <w:p w:rsidR="00CD3708" w:rsidRPr="00E50686" w:rsidRDefault="00CD3708" w:rsidP="00CD3708">
      <w:pPr>
        <w:ind w:left="709" w:hanging="349"/>
        <w:jc w:val="both"/>
        <w:rPr>
          <w:sz w:val="26"/>
          <w:szCs w:val="26"/>
        </w:rPr>
      </w:pPr>
      <w:r w:rsidRPr="00E50686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E50686">
        <w:rPr>
          <w:sz w:val="26"/>
          <w:szCs w:val="26"/>
        </w:rPr>
        <w:t xml:space="preserve">przedstawienie opinii Regionalnej Izby Obrachunkowej w Katowicach </w:t>
      </w:r>
      <w:r w:rsidRPr="00E50686">
        <w:rPr>
          <w:sz w:val="26"/>
          <w:szCs w:val="26"/>
        </w:rPr>
        <w:br/>
        <w:t>o przełożonym przez Wójta Gminy Starcza sprawozdaniu z wykonania budżetu za 2012r. wraz z informacją o stanie mienia komunalnego,</w:t>
      </w:r>
    </w:p>
    <w:p w:rsidR="00CD3708" w:rsidRDefault="00CD3708" w:rsidP="00CD3708">
      <w:pPr>
        <w:ind w:left="709" w:hanging="349"/>
        <w:jc w:val="both"/>
        <w:rPr>
          <w:sz w:val="26"/>
          <w:szCs w:val="26"/>
        </w:rPr>
      </w:pPr>
      <w:r w:rsidRPr="00E50686"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E50686">
        <w:rPr>
          <w:sz w:val="26"/>
          <w:szCs w:val="26"/>
        </w:rPr>
        <w:t>przedstawienie opinii Komisji Rewizyjnej, dot</w:t>
      </w:r>
      <w:r>
        <w:rPr>
          <w:sz w:val="26"/>
          <w:szCs w:val="26"/>
        </w:rPr>
        <w:t>yczącej wykonania budżetu gminy</w:t>
      </w:r>
    </w:p>
    <w:p w:rsidR="00CD3708" w:rsidRPr="00E50686" w:rsidRDefault="00CD3708" w:rsidP="00CD3708">
      <w:pPr>
        <w:ind w:left="709"/>
        <w:jc w:val="both"/>
        <w:rPr>
          <w:sz w:val="26"/>
          <w:szCs w:val="26"/>
        </w:rPr>
      </w:pPr>
      <w:r w:rsidRPr="00E50686">
        <w:rPr>
          <w:sz w:val="26"/>
          <w:szCs w:val="26"/>
        </w:rPr>
        <w:t>Starcza za 2012r. oraz wniosku w sprawie udzielenia absolutorium Wójtowi Gminy,</w:t>
      </w:r>
    </w:p>
    <w:p w:rsidR="00CD3708" w:rsidRPr="00E50686" w:rsidRDefault="00CD3708" w:rsidP="00CD3708">
      <w:pPr>
        <w:ind w:left="709" w:hanging="349"/>
        <w:jc w:val="both"/>
        <w:rPr>
          <w:sz w:val="26"/>
          <w:szCs w:val="26"/>
        </w:rPr>
      </w:pPr>
      <w:r w:rsidRPr="00E50686">
        <w:rPr>
          <w:sz w:val="26"/>
          <w:szCs w:val="26"/>
        </w:rPr>
        <w:t>4) przedstawienie opinii Regionalnej Izby Obrachunkowej w Katowicach                          o wniosku Komisji Rewizyjnej w sprawie udzielenie Wójtowi Gminy absolutorium za 2012r.,</w:t>
      </w:r>
    </w:p>
    <w:p w:rsidR="00CD3708" w:rsidRPr="00E50686" w:rsidRDefault="00CD3708" w:rsidP="00CD3708">
      <w:pPr>
        <w:ind w:left="709" w:hanging="349"/>
        <w:jc w:val="both"/>
        <w:rPr>
          <w:sz w:val="26"/>
          <w:szCs w:val="26"/>
        </w:rPr>
      </w:pPr>
      <w:r w:rsidRPr="00E50686">
        <w:rPr>
          <w:sz w:val="26"/>
          <w:szCs w:val="26"/>
        </w:rPr>
        <w:t>5) przedstawienie opinii Komisji Budżetu i Rozwoju Gminy nt. wykonania budżetu gminy Starcza za 2012r.,</w:t>
      </w:r>
    </w:p>
    <w:p w:rsidR="00CD3708" w:rsidRPr="00E50686" w:rsidRDefault="00CD3708" w:rsidP="00CD370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 xml:space="preserve">podjęcie uchwały w sprawie rozpatrzenia i zatwierdzenia sprawozdania finansowego wraz ze sprawozdaniem z wykonania budżetu gminy Starcza za 2012r., </w:t>
      </w:r>
    </w:p>
    <w:p w:rsidR="00CD3708" w:rsidRPr="00E50686" w:rsidRDefault="00CD3708" w:rsidP="00CD370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podjęcie uchwały w sprawie absolutorium dla Wójta Gminy Starcza.</w:t>
      </w:r>
    </w:p>
    <w:p w:rsidR="00CD3708" w:rsidRPr="00082BED" w:rsidRDefault="00CD3708" w:rsidP="00CD370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GoBack"/>
      <w:bookmarkEnd w:id="0"/>
      <w:r w:rsidRPr="00082BED">
        <w:rPr>
          <w:sz w:val="26"/>
          <w:szCs w:val="26"/>
        </w:rPr>
        <w:t xml:space="preserve">Podjęcie uchwały w sprawie wyrażenia zgody na nabycie nieruchomości </w:t>
      </w:r>
      <w:r w:rsidRPr="00082BED">
        <w:rPr>
          <w:sz w:val="26"/>
          <w:szCs w:val="26"/>
        </w:rPr>
        <w:br/>
        <w:t>w drodze darowizny.</w:t>
      </w:r>
    </w:p>
    <w:p w:rsidR="00CD3708" w:rsidRPr="00082BED" w:rsidRDefault="00CD3708" w:rsidP="00CD370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aktualizacji Planu Odnowy Miejscowości Łysiec.</w:t>
      </w:r>
    </w:p>
    <w:p w:rsidR="00CD3708" w:rsidRPr="00082BED" w:rsidRDefault="00CD3708" w:rsidP="00CD370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aktualizacji Planu Odnowy Miejscowości Własna.</w:t>
      </w:r>
    </w:p>
    <w:p w:rsidR="00CD3708" w:rsidRPr="00082BED" w:rsidRDefault="00CD3708" w:rsidP="00CD370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udzielenie pomocy finansowej policji.</w:t>
      </w:r>
    </w:p>
    <w:p w:rsidR="00CD3708" w:rsidRPr="00082BED" w:rsidRDefault="00CD3708" w:rsidP="00CD370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zmian w budżecie gminy na 2013r.</w:t>
      </w:r>
    </w:p>
    <w:p w:rsidR="00CD3708" w:rsidRPr="00082BED" w:rsidRDefault="00CD3708" w:rsidP="00CD370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zmian w Wieloletniej Prognozie Finansowej Gminy Starcza na lata 2013-2018.</w:t>
      </w:r>
    </w:p>
    <w:p w:rsidR="00CD3708" w:rsidRPr="00082BED" w:rsidRDefault="00CD3708" w:rsidP="00CD3708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Sprawy różne.</w:t>
      </w:r>
    </w:p>
    <w:p w:rsidR="00CD3708" w:rsidRPr="00082BED" w:rsidRDefault="00CD3708" w:rsidP="00CD3708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Interpelacje i zapytania radnych.</w:t>
      </w:r>
    </w:p>
    <w:p w:rsidR="00CD3708" w:rsidRPr="00082BED" w:rsidRDefault="00CD3708" w:rsidP="00CD3708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Przyjęcie wniosków do realizacji.</w:t>
      </w:r>
    </w:p>
    <w:p w:rsidR="00CD3708" w:rsidRPr="00082BED" w:rsidRDefault="00CD3708" w:rsidP="00CD3708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Zamknięcie obrad XXI Sesji Rady Gminy.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C02AB"/>
    <w:multiLevelType w:val="hybridMultilevel"/>
    <w:tmpl w:val="72AC9FC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8"/>
    <w:rsid w:val="00151683"/>
    <w:rsid w:val="005936C9"/>
    <w:rsid w:val="00C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2013-06-20T06:24:00Z</cp:lastPrinted>
  <dcterms:created xsi:type="dcterms:W3CDTF">2013-06-20T06:23:00Z</dcterms:created>
  <dcterms:modified xsi:type="dcterms:W3CDTF">2013-06-20T06:24:00Z</dcterms:modified>
</cp:coreProperties>
</file>