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0C" w:rsidRDefault="00500F0C">
      <w:pPr>
        <w:rPr>
          <w:rFonts w:ascii="Times New Roman" w:hAnsi="Times New Roman" w:cs="Times New Roman"/>
          <w:sz w:val="28"/>
          <w:szCs w:val="28"/>
        </w:rPr>
      </w:pPr>
      <w:r w:rsidRPr="00500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5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F0C">
        <w:rPr>
          <w:rFonts w:ascii="Times New Roman" w:hAnsi="Times New Roman" w:cs="Times New Roman"/>
          <w:sz w:val="28"/>
          <w:szCs w:val="28"/>
        </w:rPr>
        <w:t xml:space="preserve">Starcza, </w:t>
      </w:r>
      <w:r w:rsidR="0085764F">
        <w:rPr>
          <w:rFonts w:ascii="Times New Roman" w:hAnsi="Times New Roman" w:cs="Times New Roman"/>
          <w:sz w:val="28"/>
          <w:szCs w:val="28"/>
        </w:rPr>
        <w:t>dnia  31.08.2011</w:t>
      </w:r>
      <w:r>
        <w:rPr>
          <w:rFonts w:ascii="Times New Roman" w:hAnsi="Times New Roman" w:cs="Times New Roman"/>
          <w:sz w:val="28"/>
          <w:szCs w:val="28"/>
        </w:rPr>
        <w:t>r.</w:t>
      </w:r>
      <w:r w:rsidRPr="0050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0C" w:rsidRDefault="00500F0C">
      <w:pPr>
        <w:rPr>
          <w:rFonts w:ascii="Times New Roman" w:hAnsi="Times New Roman" w:cs="Times New Roman"/>
          <w:sz w:val="28"/>
          <w:szCs w:val="28"/>
        </w:rPr>
      </w:pPr>
    </w:p>
    <w:p w:rsidR="00500F0C" w:rsidRDefault="00500F0C">
      <w:pPr>
        <w:rPr>
          <w:rFonts w:ascii="Times New Roman" w:hAnsi="Times New Roman" w:cs="Times New Roman"/>
          <w:sz w:val="28"/>
          <w:szCs w:val="28"/>
        </w:rPr>
      </w:pPr>
    </w:p>
    <w:p w:rsidR="00500F0C" w:rsidRDefault="00500F0C">
      <w:pPr>
        <w:rPr>
          <w:rFonts w:ascii="Times New Roman" w:hAnsi="Times New Roman" w:cs="Times New Roman"/>
          <w:sz w:val="28"/>
          <w:szCs w:val="28"/>
        </w:rPr>
      </w:pPr>
    </w:p>
    <w:p w:rsidR="00247F56" w:rsidRP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00F0C" w:rsidRP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00F0C">
        <w:rPr>
          <w:rFonts w:ascii="Times New Roman" w:hAnsi="Times New Roman" w:cs="Times New Roman"/>
          <w:b/>
          <w:sz w:val="28"/>
          <w:szCs w:val="28"/>
        </w:rPr>
        <w:t xml:space="preserve"> wydanie decyzji o środowiskowych uwarunkowaniach zgody na realizację przedsięwzięcia realizowanego przez Gminę </w:t>
      </w:r>
      <w:r w:rsidR="00504521">
        <w:rPr>
          <w:rFonts w:ascii="Times New Roman" w:hAnsi="Times New Roman" w:cs="Times New Roman"/>
          <w:b/>
          <w:sz w:val="28"/>
          <w:szCs w:val="28"/>
        </w:rPr>
        <w:t>Starcza</w:t>
      </w:r>
    </w:p>
    <w:p w:rsidR="00500F0C" w:rsidRDefault="00500F0C" w:rsidP="00500F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75 ust. 1 pkt</w:t>
      </w:r>
      <w:r w:rsidR="00504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ustawy z dnia 3 października 2008r. </w:t>
      </w:r>
      <w:r w:rsidR="005045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oddziaływania na środowisko (Dz. U. Nr 199, poz. 1227 ze zm.)</w:t>
      </w:r>
    </w:p>
    <w:p w:rsidR="00500F0C" w:rsidRDefault="00500F0C" w:rsidP="00500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F0C" w:rsidRP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85764F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,,Budowa ścieżki pieszo – rowerowej w miejscowości Rudnik Mały</w:t>
      </w:r>
      <w:r w:rsidR="00500F0C" w:rsidRPr="00500F0C">
        <w:rPr>
          <w:rFonts w:ascii="Times New Roman" w:hAnsi="Times New Roman" w:cs="Times New Roman"/>
          <w:b/>
          <w:sz w:val="28"/>
          <w:szCs w:val="28"/>
        </w:rPr>
        <w:t>’</w:t>
      </w: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rPr>
          <w:rFonts w:ascii="Times New Roman" w:hAnsi="Times New Roman" w:cs="Times New Roman"/>
          <w:b/>
          <w:sz w:val="28"/>
          <w:szCs w:val="28"/>
        </w:rPr>
      </w:pPr>
    </w:p>
    <w:p w:rsidR="00500F0C" w:rsidRDefault="00500F0C" w:rsidP="00500F0C">
      <w:pPr>
        <w:rPr>
          <w:rFonts w:ascii="Times New Roman" w:hAnsi="Times New Roman" w:cs="Times New Roman"/>
          <w:sz w:val="20"/>
          <w:szCs w:val="20"/>
        </w:rPr>
      </w:pPr>
      <w:r w:rsidRPr="00500F0C">
        <w:rPr>
          <w:rFonts w:ascii="Times New Roman" w:hAnsi="Times New Roman" w:cs="Times New Roman"/>
          <w:sz w:val="20"/>
          <w:szCs w:val="20"/>
        </w:rPr>
        <w:t>W załączeniu:</w:t>
      </w:r>
    </w:p>
    <w:p w:rsidR="00500F0C" w:rsidRDefault="00500F0C" w:rsidP="00500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 dotyczące planowanego przedsięwzięcia sporządzonego zgodnie z art. 3 ust. 1 pkt 5 ustawy z dnia 3 października 2008r. o udostępnianiu informacji o Środowisku i jego ochronie, udziale społeczeństwa w ochronie środowiska oraz o ocenach oddziaływania na środowisko (Dz. U. Nr 199, poz. 1227 ze zm.)</w:t>
      </w:r>
    </w:p>
    <w:p w:rsidR="00500F0C" w:rsidRPr="00500F0C" w:rsidRDefault="00500F0C" w:rsidP="00500F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sytuacyjna</w:t>
      </w:r>
    </w:p>
    <w:p w:rsidR="00500F0C" w:rsidRDefault="00500F0C" w:rsidP="00500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0C" w:rsidRPr="00500F0C" w:rsidRDefault="00500F0C" w:rsidP="00500F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00F0C" w:rsidRPr="00500F0C" w:rsidSect="0024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0F0C"/>
    <w:rsid w:val="00247F56"/>
    <w:rsid w:val="00500F0C"/>
    <w:rsid w:val="00504521"/>
    <w:rsid w:val="006F5A32"/>
    <w:rsid w:val="007A2631"/>
    <w:rsid w:val="0085764F"/>
    <w:rsid w:val="00B96649"/>
    <w:rsid w:val="00C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0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F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F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00DE-76DF-483F-8E72-969F151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5</cp:revision>
  <cp:lastPrinted>2010-02-18T10:10:00Z</cp:lastPrinted>
  <dcterms:created xsi:type="dcterms:W3CDTF">2010-02-05T11:34:00Z</dcterms:created>
  <dcterms:modified xsi:type="dcterms:W3CDTF">2011-08-31T13:28:00Z</dcterms:modified>
</cp:coreProperties>
</file>